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9" w:rsidRPr="00920D6F" w:rsidRDefault="00920D6F" w:rsidP="00050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D6F">
        <w:rPr>
          <w:rFonts w:ascii="Times New Roman" w:hAnsi="Times New Roman"/>
          <w:b/>
          <w:caps/>
          <w:sz w:val="24"/>
          <w:szCs w:val="24"/>
        </w:rPr>
        <w:t xml:space="preserve">АННОТАЦИЯ Рабочей  ПРОГРАММы </w:t>
      </w:r>
      <w:r w:rsidR="00D12B29" w:rsidRPr="00920D6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D12B29" w:rsidRPr="00920D6F" w:rsidRDefault="0048378D" w:rsidP="00D12B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832D1">
        <w:rPr>
          <w:rFonts w:ascii="Times New Roman" w:hAnsi="Times New Roman"/>
          <w:b/>
          <w:sz w:val="24"/>
          <w:szCs w:val="24"/>
        </w:rPr>
        <w:t>ПМ</w:t>
      </w:r>
      <w:r w:rsidR="0073085D">
        <w:rPr>
          <w:rFonts w:ascii="Times New Roman" w:hAnsi="Times New Roman"/>
          <w:b/>
          <w:sz w:val="24"/>
          <w:szCs w:val="24"/>
        </w:rPr>
        <w:t>.</w:t>
      </w:r>
      <w:r w:rsidR="00920D6F" w:rsidRPr="00920D6F">
        <w:rPr>
          <w:rFonts w:ascii="Times New Roman" w:hAnsi="Times New Roman"/>
          <w:b/>
          <w:sz w:val="24"/>
          <w:szCs w:val="24"/>
        </w:rPr>
        <w:t>0</w:t>
      </w:r>
      <w:r w:rsidR="00E970A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0D6F" w:rsidRPr="00920D6F">
        <w:rPr>
          <w:rFonts w:ascii="Times New Roman" w:hAnsi="Times New Roman"/>
          <w:b/>
          <w:sz w:val="24"/>
          <w:szCs w:val="24"/>
        </w:rPr>
        <w:t xml:space="preserve">ПРЕДОСТАВЛЕНИЕ </w:t>
      </w:r>
      <w:r w:rsidR="00E970A4">
        <w:rPr>
          <w:rFonts w:ascii="Times New Roman" w:hAnsi="Times New Roman"/>
          <w:b/>
          <w:sz w:val="24"/>
          <w:szCs w:val="24"/>
        </w:rPr>
        <w:t>КОСМЕТИЧЕСКИХ</w:t>
      </w:r>
      <w:r w:rsidR="00920D6F" w:rsidRPr="00920D6F">
        <w:rPr>
          <w:rFonts w:ascii="Times New Roman" w:hAnsi="Times New Roman"/>
          <w:b/>
          <w:sz w:val="24"/>
          <w:szCs w:val="24"/>
        </w:rPr>
        <w:t xml:space="preserve"> УСЛУГ» </w:t>
      </w:r>
    </w:p>
    <w:p w:rsid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 xml:space="preserve">Рабочая </w:t>
      </w:r>
      <w:r w:rsidRPr="00920D6F">
        <w:rPr>
          <w:rFonts w:ascii="Times New Roman" w:hAnsi="Times New Roman"/>
          <w:caps/>
          <w:sz w:val="24"/>
          <w:szCs w:val="24"/>
        </w:rPr>
        <w:t xml:space="preserve"> </w:t>
      </w:r>
      <w:r w:rsidRPr="00920D6F">
        <w:rPr>
          <w:rFonts w:ascii="Times New Roman" w:hAnsi="Times New Roman"/>
          <w:sz w:val="24"/>
          <w:szCs w:val="24"/>
        </w:rPr>
        <w:t>программа профессионального модуля</w:t>
      </w:r>
      <w:r w:rsidRPr="00920D6F">
        <w:rPr>
          <w:rFonts w:ascii="Times New Roman" w:hAnsi="Times New Roman"/>
          <w:caps/>
          <w:sz w:val="24"/>
          <w:szCs w:val="24"/>
        </w:rPr>
        <w:t xml:space="preserve"> </w:t>
      </w:r>
      <w:r w:rsidRPr="00920D6F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  43.02.1</w:t>
      </w:r>
      <w:r w:rsidR="00D572D0">
        <w:rPr>
          <w:rFonts w:ascii="Times New Roman" w:hAnsi="Times New Roman"/>
          <w:sz w:val="24"/>
          <w:szCs w:val="24"/>
        </w:rPr>
        <w:t>7</w:t>
      </w:r>
      <w:r w:rsidRPr="00920D6F">
        <w:rPr>
          <w:rFonts w:ascii="Times New Roman" w:hAnsi="Times New Roman"/>
          <w:sz w:val="24"/>
          <w:szCs w:val="24"/>
        </w:rPr>
        <w:t xml:space="preserve"> Технологи</w:t>
      </w:r>
      <w:r w:rsidR="00D572D0">
        <w:rPr>
          <w:rFonts w:ascii="Times New Roman" w:hAnsi="Times New Roman"/>
          <w:sz w:val="24"/>
          <w:szCs w:val="24"/>
        </w:rPr>
        <w:t>и индустрии красоты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0D6F">
        <w:rPr>
          <w:rFonts w:ascii="Times New Roman" w:hAnsi="Times New Roman"/>
          <w:sz w:val="24"/>
          <w:szCs w:val="24"/>
        </w:rPr>
        <w:t>укрупненная группа профессий 43.00.00 Сервис и ту</w:t>
      </w:r>
      <w:r w:rsidR="00F432B4">
        <w:rPr>
          <w:rFonts w:ascii="Times New Roman" w:hAnsi="Times New Roman"/>
          <w:sz w:val="24"/>
          <w:szCs w:val="24"/>
        </w:rPr>
        <w:t>ризм</w:t>
      </w:r>
      <w:r w:rsidRPr="00920D6F">
        <w:rPr>
          <w:rFonts w:ascii="Times New Roman" w:hAnsi="Times New Roman"/>
          <w:sz w:val="24"/>
          <w:szCs w:val="24"/>
        </w:rPr>
        <w:t>.</w:t>
      </w:r>
    </w:p>
    <w:p w:rsidR="00920D6F" w:rsidRP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 xml:space="preserve">Срок получения СПО </w:t>
      </w:r>
      <w:r w:rsidR="00D572D0">
        <w:rPr>
          <w:rFonts w:ascii="Times New Roman" w:hAnsi="Times New Roman"/>
          <w:sz w:val="24"/>
          <w:szCs w:val="24"/>
        </w:rPr>
        <w:t>на базе среднего общего образования</w:t>
      </w:r>
      <w:r w:rsidRPr="00920D6F">
        <w:rPr>
          <w:rFonts w:ascii="Times New Roman" w:hAnsi="Times New Roman"/>
          <w:sz w:val="24"/>
          <w:szCs w:val="24"/>
        </w:rPr>
        <w:t xml:space="preserve"> в очной форме обучения - </w:t>
      </w:r>
      <w:r w:rsidR="00D572D0">
        <w:rPr>
          <w:rFonts w:ascii="Times New Roman" w:hAnsi="Times New Roman"/>
          <w:sz w:val="24"/>
          <w:szCs w:val="24"/>
        </w:rPr>
        <w:t>1</w:t>
      </w:r>
      <w:r w:rsidRPr="00920D6F">
        <w:rPr>
          <w:rFonts w:ascii="Times New Roman" w:hAnsi="Times New Roman"/>
          <w:sz w:val="24"/>
          <w:szCs w:val="24"/>
        </w:rPr>
        <w:t xml:space="preserve"> год 10 мес.</w:t>
      </w:r>
    </w:p>
    <w:p w:rsid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>Организация-разработчик: ГАПОУ НСО «Новосибирский колледж парикмахерского искусства», 20</w:t>
      </w:r>
      <w:r w:rsidR="00D572D0">
        <w:rPr>
          <w:rFonts w:ascii="Times New Roman" w:hAnsi="Times New Roman"/>
          <w:sz w:val="24"/>
          <w:szCs w:val="24"/>
        </w:rPr>
        <w:t>23</w:t>
      </w:r>
      <w:r w:rsidRPr="00920D6F">
        <w:rPr>
          <w:rFonts w:ascii="Times New Roman" w:hAnsi="Times New Roman"/>
          <w:sz w:val="24"/>
          <w:szCs w:val="24"/>
        </w:rPr>
        <w:t xml:space="preserve"> г.</w:t>
      </w:r>
    </w:p>
    <w:p w:rsidR="00F432B4" w:rsidRPr="00920D6F" w:rsidRDefault="00F432B4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B29" w:rsidRPr="00822037" w:rsidRDefault="00F432B4" w:rsidP="00F432B4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</w:t>
      </w:r>
      <w:r>
        <w:rPr>
          <w:rFonts w:ascii="Times New Roman" w:hAnsi="Times New Roman"/>
          <w:b/>
          <w:sz w:val="24"/>
          <w:szCs w:val="24"/>
        </w:rPr>
        <w:t>П</w:t>
      </w:r>
      <w:r w:rsidRPr="00822037">
        <w:rPr>
          <w:rFonts w:ascii="Times New Roman" w:hAnsi="Times New Roman"/>
          <w:b/>
          <w:sz w:val="24"/>
          <w:szCs w:val="24"/>
        </w:rPr>
        <w:t>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>ПМ</w:t>
      </w:r>
      <w:r w:rsidR="0073085D">
        <w:rPr>
          <w:rFonts w:ascii="Times New Roman" w:hAnsi="Times New Roman"/>
          <w:b/>
          <w:sz w:val="24"/>
          <w:szCs w:val="24"/>
        </w:rPr>
        <w:t>.</w:t>
      </w:r>
      <w:r w:rsidRPr="00822037">
        <w:rPr>
          <w:rFonts w:ascii="Times New Roman" w:hAnsi="Times New Roman"/>
          <w:b/>
          <w:sz w:val="24"/>
          <w:szCs w:val="24"/>
        </w:rPr>
        <w:t>0</w:t>
      </w:r>
      <w:r w:rsidR="002133C9">
        <w:rPr>
          <w:rFonts w:ascii="Times New Roman" w:hAnsi="Times New Roman"/>
          <w:b/>
          <w:sz w:val="24"/>
          <w:szCs w:val="24"/>
        </w:rPr>
        <w:t>2</w:t>
      </w:r>
      <w:r w:rsidRPr="00822037">
        <w:rPr>
          <w:rFonts w:ascii="Times New Roman" w:hAnsi="Times New Roman"/>
          <w:b/>
          <w:sz w:val="24"/>
          <w:szCs w:val="24"/>
        </w:rPr>
        <w:t xml:space="preserve"> ПРЕДОСТАВЛЕНИЕ </w:t>
      </w:r>
      <w:r w:rsidR="002133C9">
        <w:rPr>
          <w:rFonts w:ascii="Times New Roman" w:hAnsi="Times New Roman"/>
          <w:b/>
          <w:sz w:val="24"/>
          <w:szCs w:val="24"/>
        </w:rPr>
        <w:t>КОСМЕТИЧЕСКИ</w:t>
      </w:r>
      <w:r w:rsidR="00D572D0">
        <w:rPr>
          <w:rFonts w:ascii="Times New Roman" w:hAnsi="Times New Roman"/>
          <w:b/>
          <w:sz w:val="24"/>
          <w:szCs w:val="24"/>
        </w:rPr>
        <w:t>Х</w:t>
      </w:r>
      <w:r w:rsidRPr="00822037">
        <w:rPr>
          <w:rFonts w:ascii="Times New Roman" w:hAnsi="Times New Roman"/>
          <w:b/>
          <w:sz w:val="24"/>
          <w:szCs w:val="24"/>
        </w:rPr>
        <w:t xml:space="preserve"> УСЛУГ </w:t>
      </w:r>
    </w:p>
    <w:p w:rsidR="00D12B29" w:rsidRPr="00822037" w:rsidRDefault="00D12B29" w:rsidP="00050D28">
      <w:pPr>
        <w:spacing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 рабочей программы</w:t>
      </w:r>
    </w:p>
    <w:p w:rsidR="00D12B29" w:rsidRPr="00822037" w:rsidRDefault="00D12B29" w:rsidP="00D12B29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профессионального модуля является частью основной образовательной программы в соответствии с ФГОС СПО по специальности 43.02.</w:t>
      </w:r>
      <w:r w:rsidR="00D572D0">
        <w:rPr>
          <w:rFonts w:ascii="Times New Roman" w:hAnsi="Times New Roman"/>
          <w:sz w:val="24"/>
          <w:szCs w:val="24"/>
        </w:rPr>
        <w:t>17</w:t>
      </w:r>
      <w:r w:rsidRPr="00822037">
        <w:rPr>
          <w:rFonts w:ascii="Times New Roman" w:hAnsi="Times New Roman"/>
          <w:sz w:val="24"/>
          <w:szCs w:val="24"/>
        </w:rPr>
        <w:t xml:space="preserve"> Технологи</w:t>
      </w:r>
      <w:r w:rsidR="00D572D0">
        <w:rPr>
          <w:rFonts w:ascii="Times New Roman" w:hAnsi="Times New Roman"/>
          <w:sz w:val="24"/>
          <w:szCs w:val="24"/>
        </w:rPr>
        <w:t>и индустрии красоты</w:t>
      </w:r>
      <w:r w:rsidRPr="00822037">
        <w:rPr>
          <w:rFonts w:ascii="Times New Roman" w:hAnsi="Times New Roman"/>
          <w:sz w:val="24"/>
          <w:szCs w:val="24"/>
        </w:rPr>
        <w:t>.</w:t>
      </w:r>
    </w:p>
    <w:p w:rsidR="00D12B29" w:rsidRPr="00822037" w:rsidRDefault="00D12B29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12B29" w:rsidRPr="00822037" w:rsidRDefault="00D12B29" w:rsidP="00F432B4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r w:rsidR="00286E0F">
        <w:rPr>
          <w:rFonts w:ascii="Times New Roman" w:hAnsi="Times New Roman"/>
          <w:sz w:val="24"/>
          <w:szCs w:val="24"/>
        </w:rPr>
        <w:t>обучающийся</w:t>
      </w:r>
      <w:r w:rsidRPr="00822037">
        <w:rPr>
          <w:rFonts w:ascii="Times New Roman" w:hAnsi="Times New Roman"/>
          <w:sz w:val="24"/>
          <w:szCs w:val="24"/>
        </w:rPr>
        <w:t xml:space="preserve"> должен освоить вид деятельности </w:t>
      </w:r>
      <w:r w:rsidRPr="00B231DE">
        <w:rPr>
          <w:rFonts w:ascii="Times New Roman" w:hAnsi="Times New Roman"/>
          <w:b/>
          <w:sz w:val="24"/>
          <w:szCs w:val="24"/>
        </w:rPr>
        <w:t xml:space="preserve">Предоставление </w:t>
      </w:r>
      <w:r w:rsidR="00E970A4">
        <w:rPr>
          <w:rFonts w:ascii="Times New Roman" w:hAnsi="Times New Roman"/>
          <w:b/>
          <w:sz w:val="24"/>
          <w:szCs w:val="24"/>
        </w:rPr>
        <w:t>косметически</w:t>
      </w:r>
      <w:r w:rsidR="00D572D0">
        <w:rPr>
          <w:rFonts w:ascii="Times New Roman" w:hAnsi="Times New Roman"/>
          <w:b/>
          <w:sz w:val="24"/>
          <w:szCs w:val="24"/>
        </w:rPr>
        <w:t>х</w:t>
      </w:r>
      <w:r w:rsidRPr="00B231DE">
        <w:rPr>
          <w:rFonts w:ascii="Times New Roman" w:hAnsi="Times New Roman"/>
          <w:b/>
          <w:sz w:val="24"/>
          <w:szCs w:val="24"/>
        </w:rPr>
        <w:t xml:space="preserve"> услуг</w:t>
      </w:r>
      <w:r w:rsidRPr="00822037">
        <w:rPr>
          <w:rFonts w:ascii="Times New Roman" w:hAnsi="Times New Roman"/>
          <w:sz w:val="24"/>
          <w:szCs w:val="24"/>
        </w:rPr>
        <w:t xml:space="preserve"> и соответствующие ему </w:t>
      </w:r>
      <w:r w:rsidR="00DD5C1D">
        <w:rPr>
          <w:rFonts w:ascii="Times New Roman" w:hAnsi="Times New Roman"/>
          <w:sz w:val="24"/>
          <w:szCs w:val="24"/>
        </w:rPr>
        <w:t>общие и</w:t>
      </w:r>
      <w:r w:rsidR="00DD5C1D" w:rsidRPr="00822037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D12B29" w:rsidRPr="00822037" w:rsidRDefault="00D12B29" w:rsidP="00F432B4">
      <w:pPr>
        <w:spacing w:before="120" w:after="12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647"/>
      </w:tblGrid>
      <w:tr w:rsidR="00D12B29" w:rsidRPr="00822037" w:rsidTr="00E751D3"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B29" w:rsidRPr="00822037" w:rsidRDefault="00D12B29" w:rsidP="00DD75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29" w:rsidRPr="00822037" w:rsidRDefault="00D12B29" w:rsidP="00DD75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572D0" w:rsidRPr="00822037" w:rsidTr="00E751D3">
        <w:trPr>
          <w:trHeight w:val="70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572D0" w:rsidRPr="00822037" w:rsidTr="00E751D3">
        <w:trPr>
          <w:trHeight w:val="56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02.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</w:tr>
      <w:tr w:rsidR="00D572D0" w:rsidRPr="00822037" w:rsidTr="00E751D3">
        <w:trPr>
          <w:trHeight w:val="661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572D0" w:rsidRPr="00822037" w:rsidTr="00D572D0">
        <w:trPr>
          <w:trHeight w:val="277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572D0" w:rsidRPr="00822037" w:rsidTr="00E751D3">
        <w:trPr>
          <w:trHeight w:val="65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05.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572D0" w:rsidRPr="00822037" w:rsidTr="00E751D3">
        <w:trPr>
          <w:trHeight w:val="707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572D0" w:rsidRPr="00822037" w:rsidTr="00E751D3">
        <w:trPr>
          <w:trHeight w:val="629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07.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572D0" w:rsidRPr="00822037" w:rsidTr="00E751D3">
        <w:trPr>
          <w:trHeight w:val="938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08.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ind w:firstLine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572D0" w:rsidRPr="00822037" w:rsidTr="00DD7584">
        <w:trPr>
          <w:trHeight w:val="291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09.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12B29" w:rsidRPr="00822037" w:rsidRDefault="00D12B29" w:rsidP="00DD7584">
      <w:pPr>
        <w:pStyle w:val="2"/>
        <w:spacing w:before="120" w:after="120" w:line="276" w:lineRule="auto"/>
        <w:ind w:firstLine="658"/>
        <w:jc w:val="both"/>
        <w:rPr>
          <w:i w:val="0"/>
          <w:sz w:val="24"/>
          <w:szCs w:val="24"/>
        </w:rPr>
      </w:pPr>
      <w:r w:rsidRPr="00822037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685"/>
      </w:tblGrid>
      <w:tr w:rsidR="00D12B29" w:rsidRPr="00822037" w:rsidTr="00286E0F">
        <w:tc>
          <w:tcPr>
            <w:tcW w:w="1204" w:type="dxa"/>
          </w:tcPr>
          <w:p w:rsidR="00D12B29" w:rsidRPr="00822037" w:rsidRDefault="00D12B29" w:rsidP="00E751D3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85" w:type="dxa"/>
          </w:tcPr>
          <w:p w:rsidR="00D12B29" w:rsidRPr="00822037" w:rsidRDefault="00D12B29" w:rsidP="00E751D3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E970A4" w:rsidRPr="00822037" w:rsidTr="00286E0F">
        <w:tc>
          <w:tcPr>
            <w:tcW w:w="1204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685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Предоставление косметических услуг</w:t>
            </w:r>
          </w:p>
        </w:tc>
      </w:tr>
      <w:tr w:rsidR="00E970A4" w:rsidRPr="00822037" w:rsidTr="00286E0F">
        <w:tc>
          <w:tcPr>
            <w:tcW w:w="1204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685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 xml:space="preserve">Выполнять косметические услуги по уходу за кожей лица, шеи и зоны декольте </w:t>
            </w:r>
          </w:p>
        </w:tc>
      </w:tr>
      <w:tr w:rsidR="00E970A4" w:rsidRPr="00822037" w:rsidTr="00286E0F">
        <w:tc>
          <w:tcPr>
            <w:tcW w:w="1204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685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 xml:space="preserve">Выполнять косметические услуги по уходу за телом </w:t>
            </w:r>
          </w:p>
        </w:tc>
      </w:tr>
      <w:tr w:rsidR="00E970A4" w:rsidRPr="00822037" w:rsidTr="00286E0F">
        <w:tc>
          <w:tcPr>
            <w:tcW w:w="1204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685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 xml:space="preserve">Выполнять услуги по оформлению бровей и ресниц различными техниками с учетом запроса клиента </w:t>
            </w:r>
          </w:p>
        </w:tc>
      </w:tr>
      <w:tr w:rsidR="00E970A4" w:rsidRPr="00822037" w:rsidTr="00286E0F">
        <w:tc>
          <w:tcPr>
            <w:tcW w:w="1204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685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 xml:space="preserve">Выполнять коррекцию волосяного покрова различных частей тела </w:t>
            </w:r>
          </w:p>
        </w:tc>
      </w:tr>
      <w:tr w:rsidR="00E970A4" w:rsidRPr="00822037" w:rsidTr="00286E0F">
        <w:tc>
          <w:tcPr>
            <w:tcW w:w="1204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685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Выполнять санитарно-эпидемиологические требования при предоставлении косметических услуг</w:t>
            </w:r>
          </w:p>
        </w:tc>
      </w:tr>
      <w:tr w:rsidR="00E970A4" w:rsidRPr="00822037" w:rsidTr="00286E0F">
        <w:tc>
          <w:tcPr>
            <w:tcW w:w="1204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8685" w:type="dxa"/>
          </w:tcPr>
          <w:p w:rsidR="00E970A4" w:rsidRPr="00E970A4" w:rsidRDefault="00E970A4" w:rsidP="00E970A4">
            <w:pPr>
              <w:tabs>
                <w:tab w:val="left" w:pos="426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Выполнять различные виды салонного и специфического макияжа</w:t>
            </w:r>
          </w:p>
        </w:tc>
      </w:tr>
    </w:tbl>
    <w:p w:rsidR="00D12B29" w:rsidRDefault="00D12B29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="00286E0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должен: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278"/>
        <w:gridCol w:w="7576"/>
      </w:tblGrid>
      <w:tr w:rsidR="00E970A4" w:rsidRPr="007E76F1" w:rsidTr="002E3AC2">
        <w:tc>
          <w:tcPr>
            <w:tcW w:w="2278" w:type="dxa"/>
          </w:tcPr>
          <w:p w:rsidR="00E970A4" w:rsidRPr="00E970A4" w:rsidRDefault="00E970A4" w:rsidP="002E3AC2">
            <w:pPr>
              <w:tabs>
                <w:tab w:val="left" w:pos="426"/>
              </w:tabs>
              <w:ind w:right="566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Владеть навыками</w:t>
            </w:r>
            <w:r w:rsidRPr="00E970A4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0A4" w:rsidRPr="00E970A4" w:rsidRDefault="00E970A4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</w:tcPr>
          <w:p w:rsidR="00E970A4" w:rsidRPr="00E970A4" w:rsidRDefault="00E970A4" w:rsidP="00E970A4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32"/>
              <w:contextualSpacing/>
              <w:jc w:val="both"/>
              <w:rPr>
                <w:rStyle w:val="markedcontent"/>
                <w:szCs w:val="24"/>
              </w:rPr>
            </w:pPr>
            <w:r w:rsidRPr="00E970A4">
              <w:rPr>
                <w:rStyle w:val="markedcontent"/>
                <w:szCs w:val="24"/>
              </w:rPr>
              <w:t>оценки состояния тела и кожи, определения и согласование с клиентом вида эстетических услуг;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32"/>
              <w:contextualSpacing/>
              <w:jc w:val="both"/>
              <w:rPr>
                <w:rStyle w:val="markedcontent"/>
                <w:szCs w:val="24"/>
              </w:rPr>
            </w:pPr>
            <w:r w:rsidRPr="00E970A4">
              <w:rPr>
                <w:rStyle w:val="markedcontent"/>
                <w:szCs w:val="24"/>
              </w:rPr>
              <w:t xml:space="preserve">выполнения косметических услуг по уходу за кожей лица, шеи и зоны декольте;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32"/>
              <w:contextualSpacing/>
              <w:jc w:val="both"/>
              <w:rPr>
                <w:rStyle w:val="markedcontent"/>
                <w:szCs w:val="24"/>
              </w:rPr>
            </w:pPr>
            <w:r w:rsidRPr="00E970A4">
              <w:rPr>
                <w:rStyle w:val="markedcontent"/>
                <w:szCs w:val="24"/>
              </w:rPr>
              <w:t xml:space="preserve">выполнения косметических услуг по уходу за телом;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32"/>
              <w:contextualSpacing/>
              <w:jc w:val="both"/>
              <w:rPr>
                <w:rStyle w:val="markedcontent"/>
                <w:szCs w:val="24"/>
              </w:rPr>
            </w:pPr>
            <w:r w:rsidRPr="00E970A4">
              <w:rPr>
                <w:rStyle w:val="markedcontent"/>
                <w:szCs w:val="24"/>
              </w:rPr>
              <w:t xml:space="preserve">выполнения услуг по оформлению бровей и ресниц различными техниками с учетом запроса клиента;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выполнения услуг по наращиванию и </w:t>
            </w:r>
            <w:proofErr w:type="spellStart"/>
            <w:r w:rsidRPr="00E970A4">
              <w:rPr>
                <w:szCs w:val="24"/>
              </w:rPr>
              <w:t>ламинированию</w:t>
            </w:r>
            <w:proofErr w:type="spellEnd"/>
            <w:r w:rsidRPr="00E970A4">
              <w:rPr>
                <w:szCs w:val="24"/>
              </w:rPr>
              <w:t xml:space="preserve"> ресниц;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32"/>
              <w:contextualSpacing/>
              <w:jc w:val="both"/>
              <w:rPr>
                <w:rStyle w:val="markedcontent"/>
                <w:szCs w:val="24"/>
              </w:rPr>
            </w:pPr>
            <w:r w:rsidRPr="00E970A4">
              <w:rPr>
                <w:rStyle w:val="markedcontent"/>
                <w:szCs w:val="24"/>
              </w:rPr>
              <w:t xml:space="preserve">выполнения коррекции волосяного покрова различных частей тела </w:t>
            </w:r>
            <w:r w:rsidRPr="00E970A4">
              <w:rPr>
                <w:szCs w:val="24"/>
              </w:rPr>
              <w:t>различными способами</w:t>
            </w:r>
            <w:r w:rsidRPr="00E970A4">
              <w:rPr>
                <w:rStyle w:val="markedcontent"/>
                <w:szCs w:val="24"/>
              </w:rPr>
              <w:t>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32"/>
              <w:contextualSpacing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выполнения различных видов салонного и специфического макияжа;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соблюдения санитарно-эпидемиологических требований, требований безопасности и охраны труда при предоставлении косметических услуг;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контроля безопасности и подготовки рабочего места, инструментов, приспособлений;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32"/>
              <w:contextualSpacing/>
              <w:jc w:val="both"/>
              <w:rPr>
                <w:rStyle w:val="markedcontent"/>
                <w:szCs w:val="24"/>
              </w:rPr>
            </w:pPr>
            <w:r w:rsidRPr="00E970A4">
              <w:rPr>
                <w:szCs w:val="24"/>
              </w:rPr>
              <w:t>применения средств индивидуальной защиты;</w:t>
            </w:r>
          </w:p>
        </w:tc>
      </w:tr>
      <w:tr w:rsidR="00E970A4" w:rsidRPr="007E76F1" w:rsidTr="002E3AC2">
        <w:tc>
          <w:tcPr>
            <w:tcW w:w="2278" w:type="dxa"/>
          </w:tcPr>
          <w:p w:rsidR="00E970A4" w:rsidRPr="00E970A4" w:rsidRDefault="00E970A4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576" w:type="dxa"/>
          </w:tcPr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применять правила бережливого производства;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организовывать рабочее место;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определять вид необходимой косметической услуги в соответствии с состоянием тела и кожи, возрастными особенностями и пожеланием клиента;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выполнять косметические услуги по уходу за кожей лица, шеи и зоны декольте;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выполнять косметические услуги по уходу за телом;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выполнять услуги по оформлению бровей и ресниц различными техниками с учетом запроса клиента;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выполнять классическое наращивание ресниц;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выполнять </w:t>
            </w:r>
            <w:proofErr w:type="spellStart"/>
            <w:r w:rsidRPr="00E970A4">
              <w:rPr>
                <w:szCs w:val="24"/>
              </w:rPr>
              <w:t>ламинирование</w:t>
            </w:r>
            <w:proofErr w:type="spellEnd"/>
            <w:r w:rsidRPr="00E970A4">
              <w:rPr>
                <w:szCs w:val="24"/>
              </w:rPr>
              <w:t xml:space="preserve"> ресниц с учетом анатомического строения глаз клиента.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lastRenderedPageBreak/>
              <w:t>выполнять коррекцию волосяного покрова различных частей тела;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выполнять различные виды салонного и специфического макияжа;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соблюдать санитарно-эпидемиологические требования, требования безопасности и охраны труда при предоставлении косметических услуг;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применять средства индивидуальной защиты;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консультировать клиентов по домашнему профилактическому уходу за кожей лица, шеи и зоны декольте, за телом, за кожей кистей рук и стоп, за ногтями</w:t>
            </w:r>
          </w:p>
        </w:tc>
      </w:tr>
      <w:tr w:rsidR="00E970A4" w:rsidRPr="007E76F1" w:rsidTr="002E3AC2">
        <w:tc>
          <w:tcPr>
            <w:tcW w:w="2278" w:type="dxa"/>
          </w:tcPr>
          <w:p w:rsidR="00E970A4" w:rsidRPr="00E970A4" w:rsidRDefault="00E970A4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A4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576" w:type="dxa"/>
          </w:tcPr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психологию общения и профессиональную этику при выполнении косметических услуг;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правила, современные формы и методы обслуживания потребителя косметических услуг;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устройство, правила эксплуатации и хранения применяемого оборудования, инструментов для выполнения косметических услуг;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виды и типы оборудования, возможности их применения для выполнения косметических услуг;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состав и свойства препаратов для выполнения косметических услуг;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нормы расхода косметических средств и используемых материалов при выполнении косметических услуг;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показания и противопоказания выполнения косметических услуг;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технологии выполнения косметических услуг;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правила оказания первой помощи при выполнении косметических услуг;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 для выполнения косметических услуг;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основы анатомии, физиологии, гистологии кожи и ее придатков;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 xml:space="preserve"> общие признаки кожных заболеваний, особенности аллергических реакций кожи; 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возрастные особенности кожи;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колористические типы внешности и формы лица;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состав и свойства декоративной косметики, используемой при выполнении салонных видов макияжа;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технологии выполнения различных видов салонного и специфического макияжа;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 для выполнения косметических услуг;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требования безопасности и охраны труда при предоставлении косметических услуг;</w:t>
            </w:r>
          </w:p>
          <w:p w:rsidR="00E970A4" w:rsidRPr="00E970A4" w:rsidRDefault="00E970A4" w:rsidP="00E970A4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spacing w:before="0" w:after="0"/>
              <w:ind w:left="34" w:firstLine="142"/>
              <w:jc w:val="both"/>
              <w:rPr>
                <w:szCs w:val="24"/>
              </w:rPr>
            </w:pPr>
            <w:r w:rsidRPr="00E970A4">
              <w:rPr>
                <w:szCs w:val="24"/>
              </w:rPr>
              <w:t>правила домашнего профилактического ухода за кожей лица, шеи и зоны декольте, за телом, за кожей кистей рук и стоп, за ногтями</w:t>
            </w:r>
          </w:p>
        </w:tc>
      </w:tr>
    </w:tbl>
    <w:p w:rsidR="00E970A4" w:rsidRDefault="00E970A4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E970A4" w:rsidRDefault="00E970A4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E970A4" w:rsidRDefault="00E970A4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D12B29" w:rsidRPr="00822037" w:rsidRDefault="00D12B29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286E0F" w:rsidRPr="007723C8" w:rsidRDefault="00286E0F" w:rsidP="00286E0F">
      <w:pPr>
        <w:pStyle w:val="ad"/>
        <w:tabs>
          <w:tab w:val="left" w:pos="426"/>
        </w:tabs>
        <w:spacing w:after="0"/>
        <w:ind w:right="566"/>
        <w:jc w:val="both"/>
        <w:rPr>
          <w:rStyle w:val="markedcontent"/>
          <w:b/>
          <w:sz w:val="22"/>
          <w:szCs w:val="22"/>
        </w:rPr>
      </w:pP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>Всего часов – 1176 часов</w:t>
      </w: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ab/>
        <w:t>в том числе в форме практической подготовки – 660 часов</w:t>
      </w: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>Из них на освоение МДК – 960 часов:</w:t>
      </w: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 xml:space="preserve">    МДК.02.01 – 84 часа, </w:t>
      </w: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 xml:space="preserve">    МДК.02.02 – 474 часа, </w:t>
      </w: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 xml:space="preserve">    МДК.02.03 – 402 часа</w:t>
      </w: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ab/>
        <w:t>в том числе самостоятельная работа по всем МДК – 112 часов</w:t>
      </w: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 xml:space="preserve">    практики – 216 часов, </w:t>
      </w: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ab/>
        <w:t xml:space="preserve">в том числе </w:t>
      </w:r>
      <w:proofErr w:type="gramStart"/>
      <w:r w:rsidRPr="00E970A4">
        <w:rPr>
          <w:rStyle w:val="markedcontent"/>
          <w:szCs w:val="24"/>
        </w:rPr>
        <w:t>учебная</w:t>
      </w:r>
      <w:proofErr w:type="gramEnd"/>
      <w:r w:rsidRPr="00E970A4">
        <w:rPr>
          <w:rStyle w:val="markedcontent"/>
          <w:szCs w:val="24"/>
        </w:rPr>
        <w:t xml:space="preserve"> - 144 часа</w:t>
      </w:r>
    </w:p>
    <w:p w:rsidR="00E970A4" w:rsidRPr="00E970A4" w:rsidRDefault="00E970A4" w:rsidP="00E970A4">
      <w:pPr>
        <w:tabs>
          <w:tab w:val="left" w:pos="426"/>
        </w:tabs>
        <w:spacing w:after="0" w:line="240" w:lineRule="auto"/>
        <w:ind w:right="56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970A4">
        <w:rPr>
          <w:rStyle w:val="markedcontent"/>
          <w:sz w:val="24"/>
          <w:szCs w:val="24"/>
        </w:rPr>
        <w:tab/>
      </w:r>
      <w:r w:rsidRPr="00E970A4">
        <w:rPr>
          <w:rStyle w:val="markedcontent"/>
          <w:sz w:val="24"/>
          <w:szCs w:val="24"/>
        </w:rPr>
        <w:tab/>
      </w:r>
      <w:r w:rsidRPr="00E970A4">
        <w:rPr>
          <w:rStyle w:val="markedcontent"/>
          <w:sz w:val="24"/>
          <w:szCs w:val="24"/>
        </w:rPr>
        <w:tab/>
      </w:r>
      <w:r w:rsidRPr="00E970A4">
        <w:rPr>
          <w:rStyle w:val="markedcontent"/>
          <w:sz w:val="24"/>
          <w:szCs w:val="24"/>
        </w:rPr>
        <w:tab/>
      </w:r>
      <w:r w:rsidRPr="00E970A4">
        <w:rPr>
          <w:rStyle w:val="markedcontent"/>
          <w:rFonts w:ascii="Times New Roman" w:hAnsi="Times New Roman"/>
          <w:sz w:val="24"/>
          <w:szCs w:val="24"/>
        </w:rPr>
        <w:t xml:space="preserve">     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Pr="00E970A4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gramStart"/>
      <w:r w:rsidRPr="00E970A4">
        <w:rPr>
          <w:rStyle w:val="markedcontent"/>
          <w:rFonts w:ascii="Times New Roman" w:hAnsi="Times New Roman"/>
          <w:sz w:val="24"/>
          <w:szCs w:val="24"/>
        </w:rPr>
        <w:t>производственная</w:t>
      </w:r>
      <w:proofErr w:type="gramEnd"/>
      <w:r w:rsidRPr="00E970A4">
        <w:rPr>
          <w:rStyle w:val="markedcontent"/>
          <w:rFonts w:ascii="Times New Roman" w:hAnsi="Times New Roman"/>
          <w:sz w:val="24"/>
          <w:szCs w:val="24"/>
        </w:rPr>
        <w:t xml:space="preserve"> - 72 часа</w:t>
      </w: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>Промежуточная аттестация - 26 часов</w:t>
      </w:r>
    </w:p>
    <w:p w:rsidR="00E970A4" w:rsidRPr="00E970A4" w:rsidRDefault="00E970A4" w:rsidP="00E970A4">
      <w:pPr>
        <w:pStyle w:val="ad"/>
        <w:tabs>
          <w:tab w:val="left" w:pos="426"/>
        </w:tabs>
        <w:spacing w:before="0" w:after="0"/>
        <w:ind w:right="566"/>
        <w:jc w:val="both"/>
        <w:rPr>
          <w:rStyle w:val="markedcontent"/>
          <w:szCs w:val="24"/>
        </w:rPr>
      </w:pPr>
      <w:r w:rsidRPr="00E970A4">
        <w:rPr>
          <w:rStyle w:val="markedcontent"/>
          <w:szCs w:val="24"/>
        </w:rPr>
        <w:t>Итого – 1202 часа</w:t>
      </w:r>
    </w:p>
    <w:p w:rsidR="00D12B29" w:rsidRPr="00E970A4" w:rsidRDefault="00D12B29" w:rsidP="00E970A4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</w:p>
    <w:p w:rsidR="00D12B29" w:rsidRPr="00822037" w:rsidRDefault="00D12B29" w:rsidP="00D12B29">
      <w:pPr>
        <w:spacing w:after="0"/>
        <w:rPr>
          <w:rFonts w:ascii="Times New Roman" w:hAnsi="Times New Roman"/>
          <w:sz w:val="24"/>
          <w:szCs w:val="24"/>
        </w:rPr>
        <w:sectPr w:rsidR="00D12B29" w:rsidRPr="00822037" w:rsidSect="00AE57CD">
          <w:footerReference w:type="default" r:id="rId9"/>
          <w:pgSz w:w="11907" w:h="16840"/>
          <w:pgMar w:top="1134" w:right="1134" w:bottom="1134" w:left="1134" w:header="709" w:footer="0" w:gutter="0"/>
          <w:cols w:space="720"/>
          <w:docGrid w:linePitch="299"/>
        </w:sectPr>
      </w:pPr>
    </w:p>
    <w:p w:rsidR="00D12B29" w:rsidRPr="00822037" w:rsidRDefault="00D12B29" w:rsidP="00AE57CD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AE57CD" w:rsidRPr="00822037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D12B29" w:rsidRDefault="00D12B29" w:rsidP="00AE57CD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Структ</w:t>
      </w:r>
      <w:r w:rsidR="00CB6EAA">
        <w:rPr>
          <w:rFonts w:ascii="Times New Roman" w:hAnsi="Times New Roman"/>
          <w:b/>
          <w:sz w:val="24"/>
          <w:szCs w:val="24"/>
        </w:rPr>
        <w:t>ура профессионального модуля ПМ</w:t>
      </w:r>
      <w:r w:rsidR="00526824">
        <w:rPr>
          <w:rFonts w:ascii="Times New Roman" w:hAnsi="Times New Roman"/>
          <w:b/>
          <w:sz w:val="24"/>
          <w:szCs w:val="24"/>
        </w:rPr>
        <w:t>.</w:t>
      </w:r>
      <w:r w:rsidRPr="00822037">
        <w:rPr>
          <w:rFonts w:ascii="Times New Roman" w:hAnsi="Times New Roman"/>
          <w:b/>
          <w:sz w:val="24"/>
          <w:szCs w:val="24"/>
        </w:rPr>
        <w:t>0</w:t>
      </w:r>
      <w:r w:rsidR="00B906FE">
        <w:rPr>
          <w:rFonts w:ascii="Times New Roman" w:hAnsi="Times New Roman"/>
          <w:b/>
          <w:sz w:val="24"/>
          <w:szCs w:val="24"/>
        </w:rPr>
        <w:t>2</w:t>
      </w:r>
      <w:r w:rsidRPr="00822037">
        <w:rPr>
          <w:rFonts w:ascii="Times New Roman" w:hAnsi="Times New Roman"/>
          <w:b/>
          <w:sz w:val="24"/>
          <w:szCs w:val="24"/>
        </w:rPr>
        <w:t xml:space="preserve"> Предоставление </w:t>
      </w:r>
      <w:r w:rsidR="00B906FE">
        <w:rPr>
          <w:rFonts w:ascii="Times New Roman" w:hAnsi="Times New Roman"/>
          <w:b/>
          <w:sz w:val="24"/>
          <w:szCs w:val="24"/>
        </w:rPr>
        <w:t>косметически</w:t>
      </w:r>
      <w:r w:rsidR="00286E0F">
        <w:rPr>
          <w:rFonts w:ascii="Times New Roman" w:hAnsi="Times New Roman"/>
          <w:b/>
          <w:sz w:val="24"/>
          <w:szCs w:val="24"/>
        </w:rPr>
        <w:t>х</w:t>
      </w:r>
      <w:r w:rsidRPr="00822037">
        <w:rPr>
          <w:rFonts w:ascii="Times New Roman" w:hAnsi="Times New Roman"/>
          <w:b/>
          <w:sz w:val="24"/>
          <w:szCs w:val="24"/>
        </w:rPr>
        <w:t xml:space="preserve"> услуг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250"/>
        <w:gridCol w:w="1077"/>
        <w:gridCol w:w="822"/>
        <w:gridCol w:w="881"/>
        <w:gridCol w:w="1423"/>
        <w:gridCol w:w="1363"/>
        <w:gridCol w:w="1219"/>
        <w:gridCol w:w="654"/>
        <w:gridCol w:w="1230"/>
        <w:gridCol w:w="1278"/>
      </w:tblGrid>
      <w:tr w:rsidR="00B906FE" w:rsidRPr="00B906FE" w:rsidTr="002E3AC2">
        <w:trPr>
          <w:trHeight w:val="353"/>
        </w:trPr>
        <w:tc>
          <w:tcPr>
            <w:tcW w:w="538" w:type="pct"/>
            <w:vMerge w:val="restart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Коды профессиональных, общих компетенций, личностных результатов</w:t>
            </w:r>
          </w:p>
        </w:tc>
        <w:tc>
          <w:tcPr>
            <w:tcW w:w="1099" w:type="pct"/>
            <w:vMerge w:val="restart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-109" w:right="-1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06FE">
              <w:rPr>
                <w:rFonts w:ascii="Times New Roman" w:hAnsi="Times New Roman"/>
                <w:iCs/>
                <w:sz w:val="24"/>
                <w:szCs w:val="24"/>
              </w:rPr>
              <w:t>Всего, час.</w:t>
            </w:r>
          </w:p>
        </w:tc>
        <w:tc>
          <w:tcPr>
            <w:tcW w:w="278" w:type="pct"/>
            <w:vMerge w:val="restart"/>
            <w:textDirection w:val="btLr"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906F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906FE">
              <w:rPr>
                <w:rFonts w:ascii="Times New Roman" w:hAnsi="Times New Roman"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2721" w:type="pct"/>
            <w:gridSpan w:val="7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B906FE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B906FE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</w:tr>
      <w:tr w:rsidR="00B906FE" w:rsidRPr="00B906FE" w:rsidTr="002E3AC2">
        <w:trPr>
          <w:trHeight w:val="318"/>
        </w:trPr>
        <w:tc>
          <w:tcPr>
            <w:tcW w:w="538" w:type="pct"/>
            <w:vMerge/>
            <w:vAlign w:val="center"/>
          </w:tcPr>
          <w:p w:rsidR="00B906FE" w:rsidRPr="00B906FE" w:rsidRDefault="00B906FE" w:rsidP="00B906F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B906FE" w:rsidRPr="00B906FE" w:rsidRDefault="00B906FE" w:rsidP="00B906FE">
            <w:pPr>
              <w:spacing w:after="0" w:line="192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B906FE" w:rsidRPr="00B906FE" w:rsidRDefault="00B906FE" w:rsidP="00B906FE">
            <w:pPr>
              <w:spacing w:after="0" w:line="192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B906FE" w:rsidRPr="00B906FE" w:rsidRDefault="00B906FE" w:rsidP="00B906FE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  <w:gridSpan w:val="5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848" w:type="pct"/>
            <w:gridSpan w:val="2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906FE" w:rsidRPr="00B906FE" w:rsidTr="002E3AC2">
        <w:trPr>
          <w:trHeight w:val="288"/>
        </w:trPr>
        <w:tc>
          <w:tcPr>
            <w:tcW w:w="538" w:type="pct"/>
            <w:vMerge/>
            <w:vAlign w:val="center"/>
          </w:tcPr>
          <w:p w:rsidR="00B906FE" w:rsidRPr="00B906FE" w:rsidRDefault="00B906FE" w:rsidP="00B906F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B906FE" w:rsidRPr="00B906FE" w:rsidRDefault="00B906FE" w:rsidP="00B906FE">
            <w:pPr>
              <w:spacing w:after="0" w:line="192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B906FE" w:rsidRPr="00B906FE" w:rsidRDefault="00B906FE" w:rsidP="00B906FE">
            <w:pPr>
              <w:spacing w:after="0" w:line="192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1" w:type="pct"/>
            <w:vMerge w:val="restart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Лабораторных  и практических занятий</w:t>
            </w:r>
          </w:p>
        </w:tc>
        <w:tc>
          <w:tcPr>
            <w:tcW w:w="873" w:type="pct"/>
            <w:gridSpan w:val="2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-13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1" w:type="pct"/>
            <w:vMerge w:val="restart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-77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416" w:type="pct"/>
            <w:vMerge w:val="restart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32" w:type="pct"/>
            <w:vMerge w:val="restart"/>
            <w:vAlign w:val="center"/>
          </w:tcPr>
          <w:p w:rsidR="00B906FE" w:rsidRPr="00B906FE" w:rsidRDefault="00B906FE" w:rsidP="00B906F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B906FE" w:rsidRPr="00B906FE" w:rsidTr="002E3AC2">
        <w:trPr>
          <w:trHeight w:val="624"/>
        </w:trPr>
        <w:tc>
          <w:tcPr>
            <w:tcW w:w="538" w:type="pct"/>
            <w:vMerge/>
            <w:vAlign w:val="center"/>
          </w:tcPr>
          <w:p w:rsidR="00B906FE" w:rsidRPr="00B906FE" w:rsidRDefault="00B906FE" w:rsidP="00B9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B906FE" w:rsidRPr="00B906FE" w:rsidRDefault="00B906FE" w:rsidP="00B906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B906FE" w:rsidRPr="00B906FE" w:rsidRDefault="00B906FE" w:rsidP="00B906FE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B906FE" w:rsidRPr="00B906FE" w:rsidRDefault="00B906FE" w:rsidP="00B906FE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B906FE" w:rsidRPr="00B906FE" w:rsidRDefault="00B906FE" w:rsidP="00B906FE">
            <w:pPr>
              <w:suppressAutoHyphens/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-113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12" w:type="pct"/>
            <w:vAlign w:val="center"/>
          </w:tcPr>
          <w:p w:rsidR="00B906FE" w:rsidRPr="00B906FE" w:rsidRDefault="00B906FE" w:rsidP="00B906FE">
            <w:pPr>
              <w:suppressAutoHyphens/>
              <w:spacing w:after="0" w:line="192" w:lineRule="auto"/>
              <w:ind w:left="-13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тельная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1" w:type="pct"/>
            <w:vMerge/>
            <w:vAlign w:val="center"/>
          </w:tcPr>
          <w:p w:rsidR="00B906FE" w:rsidRPr="00B906FE" w:rsidRDefault="00B906FE" w:rsidP="00B906FE">
            <w:pPr>
              <w:suppressAutoHyphens/>
              <w:spacing w:after="0" w:line="240" w:lineRule="auto"/>
              <w:ind w:left="-77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B906FE" w:rsidRPr="00B906FE" w:rsidRDefault="00B906FE" w:rsidP="00B90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B906FE" w:rsidRPr="00B906FE" w:rsidRDefault="00B906FE" w:rsidP="00B9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FE" w:rsidRPr="00B906FE" w:rsidTr="002E3AC2">
        <w:tc>
          <w:tcPr>
            <w:tcW w:w="53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906FE" w:rsidRPr="00B906FE" w:rsidTr="002E3AC2">
        <w:trPr>
          <w:trHeight w:val="1501"/>
        </w:trPr>
        <w:tc>
          <w:tcPr>
            <w:tcW w:w="53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01-09</w:t>
            </w:r>
          </w:p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ЛР 1 – ЛР 4, ЛР 6 – ЛР 11, ЛР 13 – ЛР 15</w:t>
            </w:r>
          </w:p>
        </w:tc>
        <w:tc>
          <w:tcPr>
            <w:tcW w:w="1099" w:type="pct"/>
          </w:tcPr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МДК 02.01 Санитарно-гигиеническая подготовка зоны обслуживания для предоставления косметических услуг </w:t>
            </w:r>
          </w:p>
        </w:tc>
        <w:tc>
          <w:tcPr>
            <w:tcW w:w="364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FE" w:rsidRPr="00B906FE" w:rsidTr="002E3AC2">
        <w:tc>
          <w:tcPr>
            <w:tcW w:w="538" w:type="pct"/>
          </w:tcPr>
          <w:p w:rsidR="00B906FE" w:rsidRPr="00B906FE" w:rsidRDefault="00B906FE" w:rsidP="00B906FE">
            <w:pPr>
              <w:spacing w:after="0" w:line="240" w:lineRule="auto"/>
              <w:ind w:left="-57" w:right="-184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ПК 2.1, ПК 2.3, ПК 2.6</w:t>
            </w:r>
          </w:p>
          <w:p w:rsidR="00B906FE" w:rsidRPr="00B906FE" w:rsidRDefault="00B906FE" w:rsidP="00B906FE">
            <w:pPr>
              <w:spacing w:after="0" w:line="240" w:lineRule="auto"/>
              <w:ind w:left="-57" w:right="-1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01-09</w:t>
            </w:r>
          </w:p>
          <w:p w:rsidR="00B906FE" w:rsidRPr="00B906FE" w:rsidRDefault="00B906FE" w:rsidP="00B906FE">
            <w:pPr>
              <w:spacing w:after="0" w:line="240" w:lineRule="auto"/>
              <w:ind w:left="-57" w:right="-184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ЛР 1 – ЛР 4, ЛР 6 – ЛР 11, ЛР 13 – ЛР 15</w:t>
            </w:r>
          </w:p>
        </w:tc>
        <w:tc>
          <w:tcPr>
            <w:tcW w:w="1099" w:type="pct"/>
          </w:tcPr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МДК.02.02 Выполнение косметических услуг по уходу за кожей лица, шеи и зоны декольте </w:t>
            </w:r>
          </w:p>
        </w:tc>
        <w:tc>
          <w:tcPr>
            <w:tcW w:w="364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27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48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6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FE" w:rsidRPr="00B906FE" w:rsidTr="002E3AC2">
        <w:tc>
          <w:tcPr>
            <w:tcW w:w="538" w:type="pct"/>
          </w:tcPr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ПК 2.2, </w:t>
            </w:r>
          </w:p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01-09</w:t>
            </w:r>
          </w:p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ЛР 1 – ЛР 4, ЛР 6 – ЛР 11, ЛР 13 – ЛР 15</w:t>
            </w:r>
          </w:p>
        </w:tc>
        <w:tc>
          <w:tcPr>
            <w:tcW w:w="1099" w:type="pct"/>
          </w:tcPr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МДК.02.03 Выполнение косметических услуг по уходу за телом, эстетической коррекции тела клиента</w:t>
            </w:r>
          </w:p>
        </w:tc>
        <w:tc>
          <w:tcPr>
            <w:tcW w:w="364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27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9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8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6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6FE" w:rsidRPr="00B906FE" w:rsidRDefault="00B906FE" w:rsidP="00B906FE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6FE" w:rsidRPr="00B906FE" w:rsidRDefault="00B906FE" w:rsidP="00B906FE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6FE" w:rsidRPr="00B906FE" w:rsidRDefault="00B906FE" w:rsidP="00B906FE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06FE" w:rsidRPr="00B906FE" w:rsidRDefault="00B906FE" w:rsidP="00B906FE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6FE" w:rsidRPr="00B906FE" w:rsidRDefault="00B906FE" w:rsidP="00B906FE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+8 по ПМ</w:t>
            </w:r>
          </w:p>
        </w:tc>
        <w:tc>
          <w:tcPr>
            <w:tcW w:w="416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FE" w:rsidRPr="00B906FE" w:rsidTr="002E3AC2">
        <w:tc>
          <w:tcPr>
            <w:tcW w:w="538" w:type="pct"/>
          </w:tcPr>
          <w:p w:rsidR="00B906FE" w:rsidRPr="00B906FE" w:rsidRDefault="00B906FE" w:rsidP="00B9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B906FE" w:rsidRPr="00B906FE" w:rsidRDefault="00B906FE" w:rsidP="00B906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</w:t>
            </w:r>
            <w:r w:rsidRPr="00B906FE">
              <w:rPr>
                <w:rFonts w:ascii="Times New Roman" w:hAnsi="Times New Roman"/>
                <w:spacing w:val="-20"/>
                <w:sz w:val="24"/>
                <w:szCs w:val="24"/>
              </w:rPr>
              <w:t>специальности)</w:t>
            </w:r>
            <w:r w:rsidRPr="00B906FE">
              <w:rPr>
                <w:rFonts w:ascii="Times New Roman" w:hAnsi="Times New Roman"/>
                <w:sz w:val="24"/>
                <w:szCs w:val="24"/>
              </w:rPr>
              <w:t xml:space="preserve">, часов </w:t>
            </w:r>
          </w:p>
        </w:tc>
        <w:tc>
          <w:tcPr>
            <w:tcW w:w="364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67" w:type="pct"/>
            <w:gridSpan w:val="7"/>
            <w:shd w:val="clear" w:color="auto" w:fill="C0C0C0"/>
          </w:tcPr>
          <w:p w:rsidR="00B906FE" w:rsidRPr="00B906FE" w:rsidRDefault="00B906FE" w:rsidP="00B9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B906FE" w:rsidRPr="00B906FE" w:rsidRDefault="00B906FE" w:rsidP="00B90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906FE" w:rsidRPr="00B906FE" w:rsidTr="002E3AC2">
        <w:tc>
          <w:tcPr>
            <w:tcW w:w="538" w:type="pct"/>
          </w:tcPr>
          <w:p w:rsidR="00B906FE" w:rsidRPr="00B906FE" w:rsidRDefault="00B906FE" w:rsidP="00B90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pct"/>
          </w:tcPr>
          <w:p w:rsidR="00B906FE" w:rsidRPr="00B906FE" w:rsidRDefault="00B906FE" w:rsidP="00B90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64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278" w:type="pct"/>
          </w:tcPr>
          <w:p w:rsidR="00B906FE" w:rsidRPr="00B906FE" w:rsidRDefault="00B906FE" w:rsidP="00B906FE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98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48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46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21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6" w:type="pct"/>
            <w:vAlign w:val="center"/>
          </w:tcPr>
          <w:p w:rsidR="00B906FE" w:rsidRPr="00B906FE" w:rsidRDefault="00B906FE" w:rsidP="00B906FE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</w:tcPr>
          <w:p w:rsidR="00B906FE" w:rsidRPr="00B906FE" w:rsidRDefault="00B906FE" w:rsidP="00B906FE">
            <w:pPr>
              <w:spacing w:after="0" w:line="240" w:lineRule="auto"/>
              <w:ind w:left="-164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B906FE" w:rsidRDefault="00B906FE" w:rsidP="00AE57CD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</w:p>
    <w:p w:rsidR="00B906FE" w:rsidRDefault="00B906FE" w:rsidP="00AE57CD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</w:p>
    <w:p w:rsidR="00B42FC5" w:rsidRDefault="00B42FC5" w:rsidP="00FB349F">
      <w:pPr>
        <w:rPr>
          <w:rFonts w:ascii="Times New Roman" w:hAnsi="Times New Roman"/>
          <w:b/>
          <w:sz w:val="24"/>
          <w:szCs w:val="24"/>
        </w:rPr>
        <w:sectPr w:rsidR="00B42FC5" w:rsidSect="00286E0F">
          <w:pgSz w:w="16840" w:h="11907" w:orient="landscape"/>
          <w:pgMar w:top="851" w:right="1134" w:bottom="1134" w:left="1134" w:header="709" w:footer="57" w:gutter="0"/>
          <w:cols w:space="720"/>
          <w:docGrid w:linePitch="299"/>
        </w:sectPr>
      </w:pPr>
    </w:p>
    <w:p w:rsidR="00B42FC5" w:rsidRDefault="00B42FC5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49F">
        <w:rPr>
          <w:rFonts w:ascii="Times New Roman" w:hAnsi="Times New Roman"/>
          <w:b/>
          <w:sz w:val="24"/>
          <w:szCs w:val="24"/>
        </w:rPr>
        <w:lastRenderedPageBreak/>
        <w:t>3. КОНТРОЛЬ И ОЦЕНКА РЕЗУЛЬТАТОВ ОСВОЕНИЯ ПРОФЕССИОНАЛЬНОГО МОДУЛЯ</w:t>
      </w:r>
    </w:p>
    <w:p w:rsidR="00B906FE" w:rsidRDefault="00B906FE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  <w:gridCol w:w="4962"/>
      </w:tblGrid>
      <w:tr w:rsidR="00B906FE" w:rsidRPr="00B906FE" w:rsidTr="002E3AC2">
        <w:tc>
          <w:tcPr>
            <w:tcW w:w="4536" w:type="dxa"/>
            <w:vAlign w:val="center"/>
          </w:tcPr>
          <w:p w:rsidR="00B906FE" w:rsidRPr="00F11189" w:rsidRDefault="00B906FE" w:rsidP="00F1118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 w:rsidRPr="00F11189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103" w:type="dxa"/>
            <w:vAlign w:val="center"/>
          </w:tcPr>
          <w:p w:rsidR="00B906FE" w:rsidRPr="00F11189" w:rsidRDefault="00B906FE" w:rsidP="00F1118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18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962" w:type="dxa"/>
            <w:vAlign w:val="center"/>
          </w:tcPr>
          <w:p w:rsidR="00B906FE" w:rsidRPr="00F11189" w:rsidRDefault="00B906FE" w:rsidP="00F1118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189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bookmarkEnd w:id="0"/>
      <w:tr w:rsidR="00B906FE" w:rsidRPr="00B906FE" w:rsidTr="002E3AC2">
        <w:trPr>
          <w:trHeight w:val="5304"/>
        </w:trPr>
        <w:tc>
          <w:tcPr>
            <w:tcW w:w="4536" w:type="dxa"/>
          </w:tcPr>
          <w:p w:rsidR="00B906FE" w:rsidRPr="00B906FE" w:rsidRDefault="00B906FE" w:rsidP="002E3AC2">
            <w:pPr>
              <w:pStyle w:val="Default"/>
              <w:rPr>
                <w:b/>
              </w:rPr>
            </w:pPr>
            <w:r w:rsidRPr="00B906FE">
              <w:t xml:space="preserve">ПК 2.1. Выполнять косметические услуги по уходу за кожей лица, шеи и зоны декольте </w:t>
            </w:r>
          </w:p>
          <w:p w:rsidR="00B906FE" w:rsidRPr="00B906FE" w:rsidRDefault="00B906FE" w:rsidP="002E3AC2">
            <w:pPr>
              <w:pStyle w:val="Default"/>
              <w:rPr>
                <w:b/>
              </w:rPr>
            </w:pPr>
            <w:r w:rsidRPr="00B906FE">
              <w:t xml:space="preserve">ПК.2.2. Выполнять косметические услуги по уходу за телом </w:t>
            </w:r>
          </w:p>
          <w:p w:rsidR="00B906FE" w:rsidRPr="00B906FE" w:rsidRDefault="00B906FE" w:rsidP="002E3AC2">
            <w:pPr>
              <w:pStyle w:val="Default"/>
              <w:rPr>
                <w:b/>
              </w:rPr>
            </w:pPr>
            <w:r w:rsidRPr="00B906FE">
              <w:t>ПК.2.3. Выполнять услуги по оформлению бровей и ресниц различными техниками с учетом запроса клиента</w:t>
            </w:r>
          </w:p>
          <w:p w:rsidR="00B906FE" w:rsidRPr="00B906FE" w:rsidRDefault="00B906FE" w:rsidP="002E3AC2">
            <w:pPr>
              <w:pStyle w:val="Default"/>
              <w:rPr>
                <w:b/>
              </w:rPr>
            </w:pPr>
            <w:r w:rsidRPr="00B906FE">
              <w:t>ПК 2.4</w:t>
            </w:r>
            <w:proofErr w:type="gramStart"/>
            <w:r w:rsidRPr="00B906FE">
              <w:t xml:space="preserve"> В</w:t>
            </w:r>
            <w:proofErr w:type="gramEnd"/>
            <w:r w:rsidRPr="00B906FE">
              <w:t>ыполнять коррекцию волосяного покрова различных частей тела</w:t>
            </w:r>
          </w:p>
          <w:p w:rsidR="00B906FE" w:rsidRPr="00B906FE" w:rsidRDefault="00B906FE" w:rsidP="002E3AC2">
            <w:pPr>
              <w:pStyle w:val="Default"/>
              <w:rPr>
                <w:b/>
              </w:rPr>
            </w:pPr>
            <w:r w:rsidRPr="00B906FE">
              <w:t>ПК 2.5</w:t>
            </w:r>
            <w:proofErr w:type="gramStart"/>
            <w:r w:rsidRPr="00B906FE">
              <w:t xml:space="preserve"> В</w:t>
            </w:r>
            <w:proofErr w:type="gramEnd"/>
            <w:r w:rsidRPr="00B906FE">
              <w:t>ыполнять санитарно-эпидемиологические требования при предоставлении косметических услуг</w:t>
            </w:r>
          </w:p>
          <w:p w:rsidR="00B906FE" w:rsidRPr="00B906FE" w:rsidRDefault="00B906FE" w:rsidP="002E3AC2">
            <w:pPr>
              <w:pStyle w:val="Default"/>
              <w:rPr>
                <w:b/>
              </w:rPr>
            </w:pPr>
            <w:r w:rsidRPr="00B906FE">
              <w:t>ПК 2.6</w:t>
            </w:r>
            <w:proofErr w:type="gramStart"/>
            <w:r w:rsidRPr="00B906FE">
              <w:t xml:space="preserve"> В</w:t>
            </w:r>
            <w:proofErr w:type="gramEnd"/>
            <w:r w:rsidRPr="00B906FE">
              <w:t>ыполнять различные виды салонного и специфического макияжа</w:t>
            </w:r>
          </w:p>
        </w:tc>
        <w:tc>
          <w:tcPr>
            <w:tcW w:w="5103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Выполнение работ:</w:t>
            </w:r>
          </w:p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– в соответствии с установленными временными  регламентами и нормами потребления расходных материалов, </w:t>
            </w:r>
          </w:p>
          <w:p w:rsidR="00B906FE" w:rsidRPr="00B906FE" w:rsidRDefault="00B906FE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– с соблюдением правил безопасности труда, санитарных норм и требований по стандартам отрасли, </w:t>
            </w:r>
          </w:p>
          <w:p w:rsidR="00B906FE" w:rsidRDefault="00B906FE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– на основе современных технологий и в соответствии с инструкцией производителя профессиональных продуктов для оказания услуг</w:t>
            </w:r>
            <w:r w:rsidR="00C53C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3C6A" w:rsidRDefault="00C53C6A" w:rsidP="00C53C6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2691">
              <w:rPr>
                <w:rFonts w:ascii="Times New Roman" w:hAnsi="Times New Roman"/>
                <w:sz w:val="24"/>
                <w:szCs w:val="24"/>
              </w:rPr>
              <w:t>– с учетом запросов клиента и его индивидуальных особенностей</w:t>
            </w:r>
          </w:p>
          <w:p w:rsidR="00C53C6A" w:rsidRPr="00B906FE" w:rsidRDefault="00C53C6A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906FE" w:rsidRPr="00B906FE" w:rsidRDefault="00B906FE" w:rsidP="002E3AC2">
            <w:pPr>
              <w:pStyle w:val="Default"/>
              <w:tabs>
                <w:tab w:val="left" w:pos="38"/>
              </w:tabs>
              <w:rPr>
                <w:b/>
              </w:rPr>
            </w:pPr>
            <w:r w:rsidRPr="00B906FE">
              <w:t xml:space="preserve">Текущий контроль: </w:t>
            </w:r>
          </w:p>
          <w:p w:rsidR="00B906FE" w:rsidRPr="00B906FE" w:rsidRDefault="00B906FE" w:rsidP="00B906FE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  <w:rPr>
                <w:b/>
              </w:rPr>
            </w:pPr>
            <w:r w:rsidRPr="00B906FE">
              <w:t>тестирование;</w:t>
            </w:r>
          </w:p>
          <w:p w:rsidR="00B906FE" w:rsidRPr="00B906FE" w:rsidRDefault="00B906FE" w:rsidP="00B906FE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  <w:rPr>
                <w:b/>
              </w:rPr>
            </w:pPr>
            <w:r w:rsidRPr="00B906FE">
              <w:t>экспертное наблюдение за решением ситуационных задач, за выполнением лабораторных и практических работ, при подготовке и участии в семинарах, при подготовке рефератов, докладов, проектов и т.д.;</w:t>
            </w:r>
          </w:p>
          <w:p w:rsidR="00B906FE" w:rsidRPr="00B906FE" w:rsidRDefault="00B906FE" w:rsidP="00B906FE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  <w:rPr>
                <w:b/>
              </w:rPr>
            </w:pPr>
            <w:r w:rsidRPr="00B906FE">
              <w:t>экспертная оценка процесса и результата деятельности</w:t>
            </w:r>
          </w:p>
          <w:p w:rsidR="00B906FE" w:rsidRPr="00B906FE" w:rsidRDefault="00B906FE" w:rsidP="002E3AC2">
            <w:pPr>
              <w:suppressAutoHyphens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B906FE" w:rsidRPr="00B906FE" w:rsidRDefault="00B906FE" w:rsidP="002E3AC2">
            <w:pPr>
              <w:suppressAutoHyphens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  <w:p w:rsidR="00B906FE" w:rsidRPr="00B906FE" w:rsidRDefault="00B906FE" w:rsidP="00B906FE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  <w:rPr>
                <w:b/>
              </w:rPr>
            </w:pPr>
            <w:r w:rsidRPr="00B906FE">
              <w:t xml:space="preserve">контрольная работа; </w:t>
            </w:r>
          </w:p>
          <w:p w:rsidR="00B906FE" w:rsidRPr="00B906FE" w:rsidRDefault="00B906FE" w:rsidP="00B906FE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  <w:rPr>
                <w:b/>
              </w:rPr>
            </w:pPr>
            <w:r w:rsidRPr="00B906FE">
              <w:t>зачёт;</w:t>
            </w:r>
          </w:p>
          <w:p w:rsidR="00B906FE" w:rsidRPr="00B906FE" w:rsidRDefault="00B906FE" w:rsidP="00B906FE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/>
              <w:ind w:left="104" w:hanging="70"/>
              <w:rPr>
                <w:b/>
              </w:rPr>
            </w:pPr>
            <w:r w:rsidRPr="00B906FE">
              <w:t>экзамен по МДК:</w:t>
            </w:r>
          </w:p>
          <w:p w:rsidR="00B906FE" w:rsidRPr="00B906FE" w:rsidRDefault="00B906FE" w:rsidP="00B906FE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/>
              <w:ind w:left="104" w:hanging="70"/>
              <w:rPr>
                <w:b/>
              </w:rPr>
            </w:pPr>
            <w:r w:rsidRPr="00B906FE">
              <w:t>экзамен по профессиональному модулю</w:t>
            </w:r>
          </w:p>
        </w:tc>
      </w:tr>
      <w:tr w:rsidR="00B906FE" w:rsidRPr="00B906FE" w:rsidTr="002E3AC2">
        <w:trPr>
          <w:trHeight w:val="905"/>
        </w:trPr>
        <w:tc>
          <w:tcPr>
            <w:tcW w:w="4536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Обоснование выбора и применения методов и способов </w:t>
            </w: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 применительно к различным контекстам</w:t>
            </w:r>
          </w:p>
        </w:tc>
        <w:tc>
          <w:tcPr>
            <w:tcW w:w="4962" w:type="dxa"/>
            <w:vMerge w:val="restart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B906FE" w:rsidRPr="00B906FE" w:rsidRDefault="00B906FE" w:rsidP="002E3AC2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  <w:r w:rsidRPr="00B906FE">
              <w:lastRenderedPageBreak/>
              <w:t>Экспертная оценка процесса и результата деятельности</w:t>
            </w:r>
          </w:p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6FE" w:rsidRPr="00B906FE" w:rsidRDefault="00B906FE" w:rsidP="002E3AC2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  <w:r w:rsidRPr="00B906FE">
              <w:t xml:space="preserve">Экспертное наблюдение и оценка участия во внеурочной деятельности, в общественной деятельности, в том числе во </w:t>
            </w:r>
            <w:proofErr w:type="spellStart"/>
            <w:r w:rsidRPr="00B906FE">
              <w:t>внутриколледжном</w:t>
            </w:r>
            <w:proofErr w:type="spellEnd"/>
            <w:r w:rsidRPr="00B906FE">
              <w:t xml:space="preserve">  самоуправлении (по выбору)</w:t>
            </w:r>
          </w:p>
          <w:p w:rsidR="00B906FE" w:rsidRPr="00B906FE" w:rsidRDefault="00B906FE" w:rsidP="002E3AC2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</w:p>
          <w:p w:rsidR="00B906FE" w:rsidRPr="00B906FE" w:rsidRDefault="00B906FE" w:rsidP="002E3AC2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  <w:r w:rsidRPr="00B906FE">
              <w:t>Анкетирование</w:t>
            </w:r>
          </w:p>
          <w:p w:rsidR="00B906FE" w:rsidRPr="00B906FE" w:rsidRDefault="00B906FE" w:rsidP="002E3AC2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</w:p>
          <w:p w:rsidR="00B906FE" w:rsidRPr="00B906FE" w:rsidRDefault="00B906FE" w:rsidP="002E3AC2">
            <w:pPr>
              <w:pStyle w:val="Default"/>
              <w:tabs>
                <w:tab w:val="left" w:pos="176"/>
                <w:tab w:val="left" w:pos="318"/>
              </w:tabs>
              <w:rPr>
                <w:b/>
              </w:rPr>
            </w:pPr>
            <w:r w:rsidRPr="00B906FE">
              <w:t>Собеседование</w:t>
            </w:r>
          </w:p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6FE" w:rsidRPr="00B906FE" w:rsidTr="002E3AC2">
        <w:trPr>
          <w:trHeight w:val="1789"/>
        </w:trPr>
        <w:tc>
          <w:tcPr>
            <w:tcW w:w="4536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03" w:type="dxa"/>
          </w:tcPr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Владение навыками применения современных средств поиска, анализа и интерпретации информации, и информационных технологий для выполнения задач профессиональной деятельности</w:t>
            </w:r>
          </w:p>
        </w:tc>
        <w:tc>
          <w:tcPr>
            <w:tcW w:w="4962" w:type="dxa"/>
            <w:vMerge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6FE" w:rsidRPr="00B906FE" w:rsidTr="002E3AC2">
        <w:trPr>
          <w:trHeight w:val="3005"/>
        </w:trPr>
        <w:tc>
          <w:tcPr>
            <w:tcW w:w="4536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</w:tcPr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Успешное участие в учебных проектах, научно-практических конференциях, мастер-классах, профессиональных конкурсах и других мероприятиях, направленных на реализацию профессионального и личностного развития </w:t>
            </w:r>
          </w:p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Демонстрация умений применять знания по финансовой грамотности в различных жизненных ситуациях, готовности осуществлять предпринимательскую деятельность в профессиональной сфере</w:t>
            </w:r>
          </w:p>
        </w:tc>
        <w:tc>
          <w:tcPr>
            <w:tcW w:w="4962" w:type="dxa"/>
            <w:vMerge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6FE" w:rsidRPr="00B906FE" w:rsidTr="002E3AC2">
        <w:trPr>
          <w:trHeight w:val="1353"/>
        </w:trPr>
        <w:tc>
          <w:tcPr>
            <w:tcW w:w="4536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5103" w:type="dxa"/>
          </w:tcPr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Демонстрация коммуникативной готовности</w:t>
            </w:r>
          </w:p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к взаимодействию с обучающимися, преподавателями и мастерами в ходе обучения, </w:t>
            </w:r>
          </w:p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с клиентами в ходе прохождения практической подготовки</w:t>
            </w:r>
          </w:p>
        </w:tc>
        <w:tc>
          <w:tcPr>
            <w:tcW w:w="4962" w:type="dxa"/>
            <w:vMerge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6FE" w:rsidRPr="00B906FE" w:rsidTr="002E3AC2">
        <w:trPr>
          <w:trHeight w:val="2411"/>
        </w:trPr>
        <w:tc>
          <w:tcPr>
            <w:tcW w:w="4536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Демонстрация навыков построения связных устных и письменных текстов на государственном языке Российской Федерации; отсутствие ошибок в употреблении и произношении слов; применение различных языковых сре</w:t>
            </w: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>оответствии с требованиями функциональных стилей с учетом особенностей социального и культурного контекста</w:t>
            </w:r>
          </w:p>
        </w:tc>
        <w:tc>
          <w:tcPr>
            <w:tcW w:w="4962" w:type="dxa"/>
            <w:vMerge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6FE" w:rsidRPr="00B906FE" w:rsidTr="002E3AC2">
        <w:trPr>
          <w:trHeight w:val="2541"/>
        </w:trPr>
        <w:tc>
          <w:tcPr>
            <w:tcW w:w="4536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</w:p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103" w:type="dxa"/>
          </w:tcPr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 xml:space="preserve">Проявление активной гражданско-патриотической позиции в учебной и повседневной деятельности, демонстрация осознанного поведения на основе традиционных общечеловеческих ценностей, в том числе с учетом гармонизации </w:t>
            </w:r>
          </w:p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межнациональных и межрелигиозных отношений; применение стандартов антикоррупционного поведения</w:t>
            </w:r>
          </w:p>
        </w:tc>
        <w:tc>
          <w:tcPr>
            <w:tcW w:w="4962" w:type="dxa"/>
            <w:vMerge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6FE" w:rsidRPr="00B906FE" w:rsidTr="002E3AC2">
        <w:trPr>
          <w:trHeight w:val="2465"/>
        </w:trPr>
        <w:tc>
          <w:tcPr>
            <w:tcW w:w="4536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103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Содействие сохранению окружающей среды через участие в волонтерском экологическом движении, соблюдение норм расходования профессиональных продуктов и правил утилизации биологических материалов.</w:t>
            </w:r>
          </w:p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Демонстрация функциональной грамотности по безопасному поведению в чрезвычайных ситуациях на теоретических, практических и профессионально-ориентированных занятиях</w:t>
            </w:r>
          </w:p>
        </w:tc>
        <w:tc>
          <w:tcPr>
            <w:tcW w:w="4962" w:type="dxa"/>
            <w:vMerge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6FE" w:rsidRPr="00B906FE" w:rsidTr="002E3AC2">
        <w:trPr>
          <w:trHeight w:val="1734"/>
        </w:trPr>
        <w:tc>
          <w:tcPr>
            <w:tcW w:w="4536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103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Использование средств физической культуры, в том числе в ходе учебно-производственной деятельности,  для сохранения и укрепления здоровья</w:t>
            </w:r>
          </w:p>
        </w:tc>
        <w:tc>
          <w:tcPr>
            <w:tcW w:w="4962" w:type="dxa"/>
            <w:vMerge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6FE" w:rsidRPr="00B906FE" w:rsidTr="002E3AC2">
        <w:trPr>
          <w:trHeight w:val="1573"/>
        </w:trPr>
        <w:tc>
          <w:tcPr>
            <w:tcW w:w="4536" w:type="dxa"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06F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06FE">
              <w:rPr>
                <w:rFonts w:ascii="Times New Roman" w:hAnsi="Times New Roman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:rsidR="00B906FE" w:rsidRPr="00B906FE" w:rsidRDefault="00B906FE" w:rsidP="002E3A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6FE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профессиональной документации на государственном языке; демонстрация понимания общего содержания профессиональных текстов, знания основных терминов</w:t>
            </w:r>
          </w:p>
        </w:tc>
        <w:tc>
          <w:tcPr>
            <w:tcW w:w="4962" w:type="dxa"/>
            <w:vMerge/>
          </w:tcPr>
          <w:p w:rsidR="00B906FE" w:rsidRPr="00B906FE" w:rsidRDefault="00B906FE" w:rsidP="002E3A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06FE" w:rsidRDefault="00B906FE" w:rsidP="00FB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906FE" w:rsidSect="00B906FE">
      <w:pgSz w:w="16840" w:h="11907" w:orient="landscape"/>
      <w:pgMar w:top="1134" w:right="1134" w:bottom="1134" w:left="1134" w:header="709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78" w:rsidRDefault="00377978" w:rsidP="00D12B29">
      <w:pPr>
        <w:spacing w:after="0" w:line="240" w:lineRule="auto"/>
      </w:pPr>
      <w:r>
        <w:separator/>
      </w:r>
    </w:p>
  </w:endnote>
  <w:endnote w:type="continuationSeparator" w:id="0">
    <w:p w:rsidR="00377978" w:rsidRDefault="00377978" w:rsidP="00D1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1127"/>
      <w:docPartObj>
        <w:docPartGallery w:val="Page Numbers (Bottom of Page)"/>
        <w:docPartUnique/>
      </w:docPartObj>
    </w:sdtPr>
    <w:sdtEndPr/>
    <w:sdtContent>
      <w:p w:rsidR="00920D6F" w:rsidRDefault="00920D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89">
          <w:rPr>
            <w:noProof/>
          </w:rPr>
          <w:t>6</w:t>
        </w:r>
        <w:r>
          <w:fldChar w:fldCharType="end"/>
        </w:r>
      </w:p>
    </w:sdtContent>
  </w:sdt>
  <w:p w:rsidR="00920D6F" w:rsidRDefault="00920D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78" w:rsidRDefault="00377978" w:rsidP="00D12B29">
      <w:pPr>
        <w:spacing w:after="0" w:line="240" w:lineRule="auto"/>
      </w:pPr>
      <w:r>
        <w:separator/>
      </w:r>
    </w:p>
  </w:footnote>
  <w:footnote w:type="continuationSeparator" w:id="0">
    <w:p w:rsidR="00377978" w:rsidRDefault="00377978" w:rsidP="00D1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7B"/>
    <w:multiLevelType w:val="hybridMultilevel"/>
    <w:tmpl w:val="0B88CCA4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DA46D2"/>
    <w:multiLevelType w:val="hybridMultilevel"/>
    <w:tmpl w:val="4ACE1EFE"/>
    <w:lvl w:ilvl="0" w:tplc="7FB84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3425"/>
    <w:multiLevelType w:val="hybridMultilevel"/>
    <w:tmpl w:val="718CAA0E"/>
    <w:lvl w:ilvl="0" w:tplc="02281A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9"/>
    <w:rsid w:val="00013AFE"/>
    <w:rsid w:val="00025629"/>
    <w:rsid w:val="00031F3D"/>
    <w:rsid w:val="0003769A"/>
    <w:rsid w:val="00050D28"/>
    <w:rsid w:val="00084FDE"/>
    <w:rsid w:val="000B2417"/>
    <w:rsid w:val="00163B35"/>
    <w:rsid w:val="0017659D"/>
    <w:rsid w:val="00186002"/>
    <w:rsid w:val="001E0A74"/>
    <w:rsid w:val="001E15BB"/>
    <w:rsid w:val="001E4964"/>
    <w:rsid w:val="0021057F"/>
    <w:rsid w:val="002133C9"/>
    <w:rsid w:val="00215246"/>
    <w:rsid w:val="002345DF"/>
    <w:rsid w:val="00265C49"/>
    <w:rsid w:val="00286E0F"/>
    <w:rsid w:val="002955D9"/>
    <w:rsid w:val="003112DB"/>
    <w:rsid w:val="00351679"/>
    <w:rsid w:val="00377978"/>
    <w:rsid w:val="003E0625"/>
    <w:rsid w:val="0041298F"/>
    <w:rsid w:val="00456D99"/>
    <w:rsid w:val="004832D1"/>
    <w:rsid w:val="0048378D"/>
    <w:rsid w:val="00486992"/>
    <w:rsid w:val="004877E6"/>
    <w:rsid w:val="004A2B31"/>
    <w:rsid w:val="0051109F"/>
    <w:rsid w:val="00511447"/>
    <w:rsid w:val="00516D10"/>
    <w:rsid w:val="00526824"/>
    <w:rsid w:val="00541BC8"/>
    <w:rsid w:val="00560839"/>
    <w:rsid w:val="005859D8"/>
    <w:rsid w:val="00592166"/>
    <w:rsid w:val="005929D3"/>
    <w:rsid w:val="005C586C"/>
    <w:rsid w:val="005E70E8"/>
    <w:rsid w:val="005F0297"/>
    <w:rsid w:val="00600D93"/>
    <w:rsid w:val="00626124"/>
    <w:rsid w:val="00661698"/>
    <w:rsid w:val="006866CC"/>
    <w:rsid w:val="00687475"/>
    <w:rsid w:val="006B7D4E"/>
    <w:rsid w:val="007267A0"/>
    <w:rsid w:val="0073085D"/>
    <w:rsid w:val="00754596"/>
    <w:rsid w:val="00772470"/>
    <w:rsid w:val="007924D5"/>
    <w:rsid w:val="007F14A7"/>
    <w:rsid w:val="007F56F7"/>
    <w:rsid w:val="00853189"/>
    <w:rsid w:val="00861F51"/>
    <w:rsid w:val="008625AD"/>
    <w:rsid w:val="00877E34"/>
    <w:rsid w:val="00884FFD"/>
    <w:rsid w:val="008B19B3"/>
    <w:rsid w:val="008D5A54"/>
    <w:rsid w:val="008E79FF"/>
    <w:rsid w:val="008F6D93"/>
    <w:rsid w:val="00901CD1"/>
    <w:rsid w:val="00913AAD"/>
    <w:rsid w:val="00920D6F"/>
    <w:rsid w:val="00927022"/>
    <w:rsid w:val="00937D30"/>
    <w:rsid w:val="00960F93"/>
    <w:rsid w:val="00964038"/>
    <w:rsid w:val="0097010D"/>
    <w:rsid w:val="009917FA"/>
    <w:rsid w:val="00A26B47"/>
    <w:rsid w:val="00AA5002"/>
    <w:rsid w:val="00AC4FF5"/>
    <w:rsid w:val="00AE57CD"/>
    <w:rsid w:val="00AE725E"/>
    <w:rsid w:val="00B231DE"/>
    <w:rsid w:val="00B410A4"/>
    <w:rsid w:val="00B41512"/>
    <w:rsid w:val="00B42FC5"/>
    <w:rsid w:val="00B739DF"/>
    <w:rsid w:val="00B80BB8"/>
    <w:rsid w:val="00B906FE"/>
    <w:rsid w:val="00BA4984"/>
    <w:rsid w:val="00BB54CE"/>
    <w:rsid w:val="00BB5DE7"/>
    <w:rsid w:val="00BB6C36"/>
    <w:rsid w:val="00BF20AF"/>
    <w:rsid w:val="00BF3C0C"/>
    <w:rsid w:val="00BF422D"/>
    <w:rsid w:val="00C0488B"/>
    <w:rsid w:val="00C10E1C"/>
    <w:rsid w:val="00C438DF"/>
    <w:rsid w:val="00C53C6A"/>
    <w:rsid w:val="00C74ADD"/>
    <w:rsid w:val="00C93729"/>
    <w:rsid w:val="00CB061D"/>
    <w:rsid w:val="00CB6EAA"/>
    <w:rsid w:val="00CC2787"/>
    <w:rsid w:val="00CE70A6"/>
    <w:rsid w:val="00CF3968"/>
    <w:rsid w:val="00CF4DF9"/>
    <w:rsid w:val="00CF6B3E"/>
    <w:rsid w:val="00D12B29"/>
    <w:rsid w:val="00D572D0"/>
    <w:rsid w:val="00DD5C1D"/>
    <w:rsid w:val="00DD7584"/>
    <w:rsid w:val="00DE16CD"/>
    <w:rsid w:val="00DE4D90"/>
    <w:rsid w:val="00DF6016"/>
    <w:rsid w:val="00E01E75"/>
    <w:rsid w:val="00E57D38"/>
    <w:rsid w:val="00E60416"/>
    <w:rsid w:val="00E61417"/>
    <w:rsid w:val="00E751D3"/>
    <w:rsid w:val="00E970A4"/>
    <w:rsid w:val="00EB361C"/>
    <w:rsid w:val="00EC0C48"/>
    <w:rsid w:val="00ED0211"/>
    <w:rsid w:val="00F11189"/>
    <w:rsid w:val="00F26095"/>
    <w:rsid w:val="00F40E1C"/>
    <w:rsid w:val="00F432B4"/>
    <w:rsid w:val="00F6772E"/>
    <w:rsid w:val="00F9245F"/>
    <w:rsid w:val="00FA6FDB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Абзац списка1,List Paragraph"/>
    <w:basedOn w:val="a"/>
    <w:link w:val="ae"/>
    <w:uiPriority w:val="34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,Абзац списка1 Знак,List Paragraph Знак"/>
    <w:link w:val="ad"/>
    <w:uiPriority w:val="34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28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Абзац списка1,List Paragraph"/>
    <w:basedOn w:val="a"/>
    <w:link w:val="ae"/>
    <w:uiPriority w:val="34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,Абзац списка1 Знак,List Paragraph Знак"/>
    <w:link w:val="ad"/>
    <w:uiPriority w:val="34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28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4875-6DE2-4A28-9F96-F096F4B5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13</cp:revision>
  <cp:lastPrinted>2018-06-05T04:24:00Z</cp:lastPrinted>
  <dcterms:created xsi:type="dcterms:W3CDTF">2023-06-26T02:42:00Z</dcterms:created>
  <dcterms:modified xsi:type="dcterms:W3CDTF">2023-06-30T08:02:00Z</dcterms:modified>
</cp:coreProperties>
</file>