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BFF" w:rsidRPr="00822037" w:rsidRDefault="00613BFF" w:rsidP="00613BFF">
      <w:pPr>
        <w:spacing w:after="0"/>
        <w:jc w:val="center"/>
        <w:rPr>
          <w:rFonts w:ascii="Times New Roman" w:hAnsi="Times New Roman"/>
          <w:b/>
          <w:sz w:val="24"/>
          <w:szCs w:val="24"/>
        </w:rPr>
      </w:pPr>
      <w:r>
        <w:rPr>
          <w:rFonts w:ascii="Times New Roman" w:hAnsi="Times New Roman"/>
          <w:b/>
          <w:sz w:val="24"/>
          <w:szCs w:val="24"/>
        </w:rPr>
        <w:t xml:space="preserve">АННОТАЦИЯ </w:t>
      </w:r>
      <w:r w:rsidRPr="00822037">
        <w:rPr>
          <w:rFonts w:ascii="Times New Roman" w:hAnsi="Times New Roman"/>
          <w:b/>
          <w:sz w:val="24"/>
          <w:szCs w:val="24"/>
        </w:rPr>
        <w:t>РАБОЧ</w:t>
      </w:r>
      <w:r>
        <w:rPr>
          <w:rFonts w:ascii="Times New Roman" w:hAnsi="Times New Roman"/>
          <w:b/>
          <w:sz w:val="24"/>
          <w:szCs w:val="24"/>
        </w:rPr>
        <w:t>ЕЙ</w:t>
      </w:r>
      <w:r w:rsidRPr="00822037">
        <w:rPr>
          <w:rFonts w:ascii="Times New Roman" w:hAnsi="Times New Roman"/>
          <w:b/>
          <w:sz w:val="24"/>
          <w:szCs w:val="24"/>
        </w:rPr>
        <w:t xml:space="preserve"> ПРОГРАММ</w:t>
      </w:r>
      <w:r>
        <w:rPr>
          <w:rFonts w:ascii="Times New Roman" w:hAnsi="Times New Roman"/>
          <w:b/>
          <w:sz w:val="24"/>
          <w:szCs w:val="24"/>
        </w:rPr>
        <w:t>Ы</w:t>
      </w:r>
      <w:r w:rsidRPr="00822037">
        <w:rPr>
          <w:rFonts w:ascii="Times New Roman" w:hAnsi="Times New Roman"/>
          <w:b/>
          <w:sz w:val="24"/>
          <w:szCs w:val="24"/>
        </w:rPr>
        <w:t xml:space="preserve"> УЧЕБНОЙ ДИСЦИПЛИНЫ</w:t>
      </w:r>
    </w:p>
    <w:p w:rsidR="00613BFF" w:rsidRPr="00822037" w:rsidRDefault="009F4B3D" w:rsidP="00613BFF">
      <w:pPr>
        <w:spacing w:after="0"/>
        <w:jc w:val="center"/>
        <w:rPr>
          <w:rFonts w:ascii="Times New Roman" w:hAnsi="Times New Roman"/>
          <w:b/>
          <w:sz w:val="24"/>
          <w:szCs w:val="24"/>
        </w:rPr>
      </w:pPr>
      <w:r>
        <w:rPr>
          <w:rFonts w:ascii="Times New Roman" w:hAnsi="Times New Roman"/>
          <w:b/>
          <w:sz w:val="24"/>
          <w:szCs w:val="24"/>
        </w:rPr>
        <w:t>ОП</w:t>
      </w:r>
      <w:r w:rsidR="00390B12">
        <w:rPr>
          <w:rFonts w:ascii="Times New Roman" w:hAnsi="Times New Roman"/>
          <w:b/>
          <w:sz w:val="24"/>
          <w:szCs w:val="24"/>
        </w:rPr>
        <w:t>.0</w:t>
      </w:r>
      <w:r w:rsidR="00C46356">
        <w:rPr>
          <w:rFonts w:ascii="Times New Roman" w:hAnsi="Times New Roman"/>
          <w:b/>
          <w:sz w:val="24"/>
          <w:szCs w:val="24"/>
        </w:rPr>
        <w:t>6</w:t>
      </w:r>
      <w:r w:rsidR="00390B12">
        <w:rPr>
          <w:rFonts w:ascii="Times New Roman" w:hAnsi="Times New Roman"/>
          <w:b/>
          <w:sz w:val="24"/>
          <w:szCs w:val="24"/>
        </w:rPr>
        <w:t xml:space="preserve"> </w:t>
      </w:r>
      <w:r w:rsidR="00C46356" w:rsidRPr="00C46356">
        <w:rPr>
          <w:rFonts w:ascii="Times New Roman" w:hAnsi="Times New Roman"/>
          <w:b/>
          <w:sz w:val="24"/>
          <w:szCs w:val="24"/>
        </w:rPr>
        <w:t>ДЕЛОВЫЕ И ПРОФЕССИОНАЛЬНЫЕ КОММУНИКАЦИИ</w:t>
      </w:r>
    </w:p>
    <w:p w:rsidR="00613BFF" w:rsidRPr="00523026" w:rsidRDefault="00613BFF" w:rsidP="00AD37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hAnsi="Times New Roman"/>
          <w:sz w:val="24"/>
          <w:szCs w:val="24"/>
        </w:rPr>
      </w:pPr>
      <w:r w:rsidRPr="00523026">
        <w:rPr>
          <w:rFonts w:ascii="Times New Roman" w:hAnsi="Times New Roman"/>
          <w:sz w:val="24"/>
          <w:szCs w:val="24"/>
        </w:rPr>
        <w:t xml:space="preserve">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(далее – ФГОС СПО) по специальности </w:t>
      </w:r>
      <w:r w:rsidRPr="00523026">
        <w:rPr>
          <w:rFonts w:ascii="Times New Roman" w:hAnsi="Times New Roman"/>
          <w:b/>
          <w:sz w:val="24"/>
          <w:szCs w:val="24"/>
        </w:rPr>
        <w:t>43.02.1</w:t>
      </w:r>
      <w:r w:rsidR="00390B12">
        <w:rPr>
          <w:rFonts w:ascii="Times New Roman" w:hAnsi="Times New Roman"/>
          <w:b/>
          <w:sz w:val="24"/>
          <w:szCs w:val="24"/>
        </w:rPr>
        <w:t>7</w:t>
      </w:r>
      <w:r w:rsidRPr="00523026">
        <w:rPr>
          <w:rFonts w:ascii="Times New Roman" w:hAnsi="Times New Roman"/>
          <w:b/>
          <w:sz w:val="24"/>
          <w:szCs w:val="24"/>
        </w:rPr>
        <w:t xml:space="preserve"> Технологи</w:t>
      </w:r>
      <w:r w:rsidR="00390B12">
        <w:rPr>
          <w:rFonts w:ascii="Times New Roman" w:hAnsi="Times New Roman"/>
          <w:b/>
          <w:sz w:val="24"/>
          <w:szCs w:val="24"/>
        </w:rPr>
        <w:t>и</w:t>
      </w:r>
      <w:r w:rsidRPr="00523026">
        <w:rPr>
          <w:rFonts w:ascii="Times New Roman" w:hAnsi="Times New Roman"/>
          <w:b/>
          <w:sz w:val="24"/>
          <w:szCs w:val="24"/>
        </w:rPr>
        <w:t xml:space="preserve"> </w:t>
      </w:r>
      <w:r w:rsidR="00390B12">
        <w:rPr>
          <w:rFonts w:ascii="Times New Roman" w:hAnsi="Times New Roman"/>
          <w:b/>
          <w:sz w:val="24"/>
          <w:szCs w:val="24"/>
        </w:rPr>
        <w:t>индустрии красоты</w:t>
      </w:r>
      <w:r w:rsidRPr="00523026">
        <w:rPr>
          <w:rFonts w:ascii="Times New Roman" w:hAnsi="Times New Roman"/>
          <w:sz w:val="24"/>
          <w:szCs w:val="24"/>
        </w:rPr>
        <w:t xml:space="preserve">,  укрупненная группа профессий </w:t>
      </w:r>
      <w:r w:rsidRPr="00523026">
        <w:rPr>
          <w:rFonts w:ascii="Times New Roman" w:hAnsi="Times New Roman"/>
          <w:b/>
          <w:sz w:val="24"/>
          <w:szCs w:val="24"/>
        </w:rPr>
        <w:t>43.00.00 Сервис и туризм</w:t>
      </w:r>
      <w:r w:rsidRPr="00523026">
        <w:rPr>
          <w:rFonts w:ascii="Times New Roman" w:hAnsi="Times New Roman"/>
          <w:sz w:val="24"/>
          <w:szCs w:val="24"/>
        </w:rPr>
        <w:t xml:space="preserve">. </w:t>
      </w:r>
    </w:p>
    <w:p w:rsidR="00613BFF" w:rsidRPr="00523026" w:rsidRDefault="00613BFF" w:rsidP="00AD37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523026">
        <w:rPr>
          <w:rFonts w:ascii="Times New Roman" w:hAnsi="Times New Roman"/>
          <w:sz w:val="24"/>
          <w:szCs w:val="24"/>
        </w:rPr>
        <w:t xml:space="preserve">Срок получения СПО в очной форме обучения на базе </w:t>
      </w:r>
      <w:r w:rsidR="00390B12">
        <w:rPr>
          <w:rFonts w:ascii="Times New Roman" w:hAnsi="Times New Roman"/>
          <w:sz w:val="24"/>
          <w:szCs w:val="24"/>
        </w:rPr>
        <w:t>среднего</w:t>
      </w:r>
      <w:r w:rsidRPr="00523026">
        <w:rPr>
          <w:rFonts w:ascii="Times New Roman" w:hAnsi="Times New Roman"/>
          <w:sz w:val="24"/>
          <w:szCs w:val="24"/>
        </w:rPr>
        <w:t xml:space="preserve"> общего образования </w:t>
      </w:r>
      <w:r w:rsidR="00390B12">
        <w:rPr>
          <w:rFonts w:ascii="Times New Roman" w:hAnsi="Times New Roman"/>
          <w:sz w:val="24"/>
          <w:szCs w:val="24"/>
        </w:rPr>
        <w:t>–</w:t>
      </w:r>
      <w:r w:rsidRPr="00523026">
        <w:rPr>
          <w:rFonts w:ascii="Times New Roman" w:hAnsi="Times New Roman"/>
          <w:sz w:val="24"/>
          <w:szCs w:val="24"/>
        </w:rPr>
        <w:t xml:space="preserve"> </w:t>
      </w:r>
      <w:r w:rsidR="00390B12">
        <w:rPr>
          <w:rFonts w:ascii="Times New Roman" w:hAnsi="Times New Roman"/>
          <w:sz w:val="24"/>
          <w:szCs w:val="24"/>
        </w:rPr>
        <w:t>1 год</w:t>
      </w:r>
      <w:r w:rsidRPr="00523026">
        <w:rPr>
          <w:rFonts w:ascii="Times New Roman" w:hAnsi="Times New Roman"/>
          <w:sz w:val="24"/>
          <w:szCs w:val="24"/>
        </w:rPr>
        <w:t xml:space="preserve"> 10 мес.</w:t>
      </w:r>
    </w:p>
    <w:p w:rsidR="00613BFF" w:rsidRPr="00523026" w:rsidRDefault="00613BFF" w:rsidP="00AD37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523026">
        <w:rPr>
          <w:rFonts w:ascii="Times New Roman" w:hAnsi="Times New Roman"/>
          <w:sz w:val="24"/>
          <w:szCs w:val="24"/>
        </w:rPr>
        <w:t>Организация-разработчик: ГАПОУ НСО «Новосибирский колледж парикмахерского искусства», 20</w:t>
      </w:r>
      <w:r w:rsidR="00390B12">
        <w:rPr>
          <w:rFonts w:ascii="Times New Roman" w:hAnsi="Times New Roman"/>
          <w:sz w:val="24"/>
          <w:szCs w:val="24"/>
        </w:rPr>
        <w:t>23</w:t>
      </w:r>
      <w:r w:rsidRPr="00523026">
        <w:rPr>
          <w:rFonts w:ascii="Times New Roman" w:hAnsi="Times New Roman"/>
          <w:sz w:val="24"/>
          <w:szCs w:val="24"/>
        </w:rPr>
        <w:t xml:space="preserve"> г.</w:t>
      </w:r>
    </w:p>
    <w:p w:rsidR="00571C1D" w:rsidRPr="00822037" w:rsidRDefault="00571C1D" w:rsidP="00AD3762">
      <w:pPr>
        <w:spacing w:after="0" w:line="240" w:lineRule="auto"/>
        <w:jc w:val="center"/>
        <w:rPr>
          <w:rFonts w:ascii="Times New Roman" w:hAnsi="Times New Roman"/>
          <w:b/>
          <w:sz w:val="24"/>
          <w:szCs w:val="24"/>
        </w:rPr>
      </w:pPr>
    </w:p>
    <w:p w:rsidR="009F4B3D" w:rsidRDefault="00571C1D" w:rsidP="00AD3762">
      <w:pPr>
        <w:spacing w:after="0" w:line="240" w:lineRule="auto"/>
        <w:ind w:right="-143" w:hanging="142"/>
        <w:jc w:val="center"/>
        <w:rPr>
          <w:rFonts w:ascii="Times New Roman" w:hAnsi="Times New Roman"/>
          <w:b/>
          <w:sz w:val="24"/>
          <w:szCs w:val="24"/>
        </w:rPr>
      </w:pPr>
      <w:r w:rsidRPr="00822037">
        <w:rPr>
          <w:rFonts w:ascii="Times New Roman" w:hAnsi="Times New Roman"/>
          <w:b/>
          <w:sz w:val="24"/>
          <w:szCs w:val="24"/>
        </w:rPr>
        <w:t xml:space="preserve">1. ОБЩАЯ ХАРАКТЕРИСТИКА РАБОЧЕЙ ПРОГРАММЫ УЧЕБНОЙ ДИСЦИПЛИНЫ </w:t>
      </w:r>
    </w:p>
    <w:p w:rsidR="00C46356" w:rsidRPr="00822037" w:rsidRDefault="00C46356" w:rsidP="00C46356">
      <w:pPr>
        <w:spacing w:after="0"/>
        <w:jc w:val="center"/>
        <w:rPr>
          <w:rFonts w:ascii="Times New Roman" w:hAnsi="Times New Roman"/>
          <w:b/>
          <w:sz w:val="24"/>
          <w:szCs w:val="24"/>
        </w:rPr>
      </w:pPr>
      <w:r>
        <w:rPr>
          <w:rFonts w:ascii="Times New Roman" w:hAnsi="Times New Roman"/>
          <w:b/>
          <w:sz w:val="24"/>
          <w:szCs w:val="24"/>
        </w:rPr>
        <w:t xml:space="preserve">ОП.06 </w:t>
      </w:r>
      <w:r w:rsidRPr="00C46356">
        <w:rPr>
          <w:rFonts w:ascii="Times New Roman" w:hAnsi="Times New Roman"/>
          <w:b/>
          <w:sz w:val="24"/>
          <w:szCs w:val="24"/>
        </w:rPr>
        <w:t>ДЕЛОВЫЕ И ПРОФЕССИОНАЛЬНЫЕ КОММУНИКАЦИИ</w:t>
      </w:r>
    </w:p>
    <w:p w:rsidR="00571C1D" w:rsidRPr="00822037" w:rsidRDefault="00571C1D" w:rsidP="00AD3762">
      <w:pPr>
        <w:spacing w:before="120" w:after="0" w:line="240" w:lineRule="auto"/>
        <w:ind w:firstLine="658"/>
        <w:rPr>
          <w:rFonts w:ascii="Times New Roman" w:hAnsi="Times New Roman"/>
          <w:b/>
          <w:sz w:val="24"/>
          <w:szCs w:val="24"/>
        </w:rPr>
      </w:pPr>
      <w:r w:rsidRPr="00822037">
        <w:rPr>
          <w:rFonts w:ascii="Times New Roman" w:hAnsi="Times New Roman"/>
          <w:b/>
          <w:sz w:val="24"/>
          <w:szCs w:val="24"/>
        </w:rPr>
        <w:t>1.1.</w:t>
      </w:r>
      <w:r w:rsidR="00390B12">
        <w:rPr>
          <w:rFonts w:ascii="Times New Roman" w:hAnsi="Times New Roman"/>
          <w:b/>
          <w:sz w:val="24"/>
          <w:szCs w:val="24"/>
        </w:rPr>
        <w:t xml:space="preserve"> </w:t>
      </w:r>
      <w:r w:rsidRPr="00822037">
        <w:rPr>
          <w:rFonts w:ascii="Times New Roman" w:hAnsi="Times New Roman"/>
          <w:b/>
          <w:sz w:val="24"/>
          <w:szCs w:val="24"/>
        </w:rPr>
        <w:t xml:space="preserve">Область применения </w:t>
      </w:r>
      <w:r w:rsidR="00F47328">
        <w:rPr>
          <w:rFonts w:ascii="Times New Roman" w:hAnsi="Times New Roman"/>
          <w:b/>
          <w:sz w:val="24"/>
          <w:szCs w:val="24"/>
        </w:rPr>
        <w:t>рабоче</w:t>
      </w:r>
      <w:r w:rsidRPr="00822037">
        <w:rPr>
          <w:rFonts w:ascii="Times New Roman" w:hAnsi="Times New Roman"/>
          <w:b/>
          <w:sz w:val="24"/>
          <w:szCs w:val="24"/>
        </w:rPr>
        <w:t>й программы</w:t>
      </w:r>
    </w:p>
    <w:p w:rsidR="003549D9" w:rsidRPr="00865BE5" w:rsidRDefault="00F47328" w:rsidP="00AD3762">
      <w:pPr>
        <w:spacing w:after="0" w:line="240" w:lineRule="auto"/>
        <w:jc w:val="both"/>
        <w:rPr>
          <w:rFonts w:ascii="Times New Roman" w:hAnsi="Times New Roman"/>
          <w:sz w:val="24"/>
          <w:szCs w:val="24"/>
        </w:rPr>
      </w:pPr>
      <w:r>
        <w:rPr>
          <w:rFonts w:ascii="Times New Roman" w:hAnsi="Times New Roman"/>
          <w:sz w:val="24"/>
          <w:szCs w:val="24"/>
        </w:rPr>
        <w:t>Р</w:t>
      </w:r>
      <w:r w:rsidR="00571C1D" w:rsidRPr="00822037">
        <w:rPr>
          <w:rFonts w:ascii="Times New Roman" w:hAnsi="Times New Roman"/>
          <w:sz w:val="24"/>
          <w:szCs w:val="24"/>
        </w:rPr>
        <w:t xml:space="preserve">абочая программа учебной дисциплины </w:t>
      </w:r>
      <w:r w:rsidR="00C46356" w:rsidRPr="00C46356">
        <w:rPr>
          <w:rFonts w:ascii="Times New Roman" w:hAnsi="Times New Roman"/>
          <w:sz w:val="24"/>
          <w:szCs w:val="24"/>
        </w:rPr>
        <w:t>ОП.06 Деловые и профессиональные коммуникации</w:t>
      </w:r>
      <w:r w:rsidR="00C46356" w:rsidRPr="00822037">
        <w:rPr>
          <w:rFonts w:ascii="Times New Roman" w:hAnsi="Times New Roman"/>
          <w:sz w:val="24"/>
          <w:szCs w:val="24"/>
        </w:rPr>
        <w:t xml:space="preserve"> </w:t>
      </w:r>
      <w:r w:rsidR="00571C1D" w:rsidRPr="00822037">
        <w:rPr>
          <w:rFonts w:ascii="Times New Roman" w:hAnsi="Times New Roman"/>
          <w:sz w:val="24"/>
          <w:szCs w:val="24"/>
        </w:rPr>
        <w:t>является частью основной образовательной программы в соответствии с ФГОС СПО по специальности 43.02.1</w:t>
      </w:r>
      <w:r w:rsidR="00390B12">
        <w:rPr>
          <w:rFonts w:ascii="Times New Roman" w:hAnsi="Times New Roman"/>
          <w:sz w:val="24"/>
          <w:szCs w:val="24"/>
        </w:rPr>
        <w:t>7</w:t>
      </w:r>
      <w:r w:rsidR="00571C1D" w:rsidRPr="00822037">
        <w:rPr>
          <w:rFonts w:ascii="Times New Roman" w:hAnsi="Times New Roman"/>
          <w:sz w:val="24"/>
          <w:szCs w:val="24"/>
        </w:rPr>
        <w:t>. Технологи</w:t>
      </w:r>
      <w:r w:rsidR="00390B12">
        <w:rPr>
          <w:rFonts w:ascii="Times New Roman" w:hAnsi="Times New Roman"/>
          <w:sz w:val="24"/>
          <w:szCs w:val="24"/>
        </w:rPr>
        <w:t>и индустрии красоты</w:t>
      </w:r>
      <w:r w:rsidR="00571C1D" w:rsidRPr="00822037">
        <w:rPr>
          <w:rFonts w:ascii="Times New Roman" w:hAnsi="Times New Roman"/>
          <w:sz w:val="24"/>
          <w:szCs w:val="24"/>
        </w:rPr>
        <w:t xml:space="preserve">. </w:t>
      </w:r>
      <w:r w:rsidR="003549D9">
        <w:rPr>
          <w:rFonts w:ascii="Times New Roman" w:hAnsi="Times New Roman"/>
          <w:sz w:val="24"/>
          <w:szCs w:val="24"/>
        </w:rPr>
        <w:t>Д</w:t>
      </w:r>
      <w:r w:rsidR="003549D9" w:rsidRPr="00865BE5">
        <w:rPr>
          <w:rFonts w:ascii="Times New Roman" w:hAnsi="Times New Roman"/>
          <w:sz w:val="24"/>
          <w:szCs w:val="24"/>
        </w:rPr>
        <w:t xml:space="preserve">исциплина входит в </w:t>
      </w:r>
      <w:r w:rsidR="009F4B3D">
        <w:rPr>
          <w:rFonts w:ascii="Times New Roman" w:hAnsi="Times New Roman"/>
          <w:sz w:val="24"/>
          <w:szCs w:val="24"/>
        </w:rPr>
        <w:t>общепрофессиональны</w:t>
      </w:r>
      <w:r w:rsidR="003549D9" w:rsidRPr="00865BE5">
        <w:rPr>
          <w:rFonts w:ascii="Times New Roman" w:hAnsi="Times New Roman"/>
          <w:sz w:val="24"/>
          <w:szCs w:val="24"/>
        </w:rPr>
        <w:t>й цикл.</w:t>
      </w:r>
    </w:p>
    <w:p w:rsidR="00571C1D" w:rsidRDefault="00571C1D" w:rsidP="00AD3762">
      <w:pPr>
        <w:suppressAutoHyphens/>
        <w:spacing w:before="120" w:after="120" w:line="240" w:lineRule="auto"/>
        <w:ind w:firstLine="658"/>
        <w:rPr>
          <w:rFonts w:ascii="Times New Roman" w:hAnsi="Times New Roman"/>
          <w:b/>
          <w:sz w:val="24"/>
          <w:szCs w:val="24"/>
        </w:rPr>
      </w:pPr>
      <w:r w:rsidRPr="00822037">
        <w:rPr>
          <w:rFonts w:ascii="Times New Roman" w:hAnsi="Times New Roman"/>
          <w:b/>
          <w:sz w:val="24"/>
          <w:szCs w:val="24"/>
        </w:rPr>
        <w:t>1.2. Цель и планируемые результаты освоения дисциплины:</w:t>
      </w:r>
    </w:p>
    <w:tbl>
      <w:tblPr>
        <w:tblpPr w:leftFromText="180" w:rightFromText="180" w:vertAnchor="text" w:horzAnchor="margin" w:tblpY="5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386"/>
        <w:gridCol w:w="3119"/>
      </w:tblGrid>
      <w:tr w:rsidR="00C46356" w:rsidRPr="00C46356" w:rsidTr="00C46356">
        <w:trPr>
          <w:trHeight w:val="247"/>
        </w:trPr>
        <w:tc>
          <w:tcPr>
            <w:tcW w:w="1526" w:type="dxa"/>
            <w:vAlign w:val="center"/>
          </w:tcPr>
          <w:p w:rsidR="00C46356" w:rsidRPr="002F12F1" w:rsidRDefault="00C46356" w:rsidP="002F12F1">
            <w:pPr>
              <w:pStyle w:val="Default"/>
              <w:ind w:left="-142" w:right="-108"/>
              <w:jc w:val="center"/>
              <w:rPr>
                <w:b/>
              </w:rPr>
            </w:pPr>
            <w:r w:rsidRPr="002F12F1">
              <w:rPr>
                <w:b/>
              </w:rPr>
              <w:t xml:space="preserve">Код ПК, </w:t>
            </w:r>
            <w:proofErr w:type="gramStart"/>
            <w:r w:rsidRPr="002F12F1">
              <w:rPr>
                <w:b/>
              </w:rPr>
              <w:t>ОК</w:t>
            </w:r>
            <w:proofErr w:type="gramEnd"/>
          </w:p>
        </w:tc>
        <w:tc>
          <w:tcPr>
            <w:tcW w:w="5386" w:type="dxa"/>
            <w:vAlign w:val="center"/>
          </w:tcPr>
          <w:p w:rsidR="00C46356" w:rsidRPr="002F12F1" w:rsidRDefault="00C46356" w:rsidP="00DC32C0">
            <w:pPr>
              <w:pStyle w:val="Default"/>
              <w:jc w:val="center"/>
              <w:rPr>
                <w:b/>
              </w:rPr>
            </w:pPr>
            <w:r w:rsidRPr="002F12F1">
              <w:rPr>
                <w:b/>
              </w:rPr>
              <w:t>Умения</w:t>
            </w:r>
          </w:p>
        </w:tc>
        <w:tc>
          <w:tcPr>
            <w:tcW w:w="3119" w:type="dxa"/>
            <w:vAlign w:val="center"/>
          </w:tcPr>
          <w:p w:rsidR="00C46356" w:rsidRPr="002F12F1" w:rsidRDefault="00C46356" w:rsidP="00DC32C0">
            <w:pPr>
              <w:pStyle w:val="Default"/>
              <w:jc w:val="center"/>
              <w:rPr>
                <w:b/>
              </w:rPr>
            </w:pPr>
            <w:r w:rsidRPr="002F12F1">
              <w:rPr>
                <w:b/>
              </w:rPr>
              <w:t>Знания</w:t>
            </w:r>
          </w:p>
        </w:tc>
      </w:tr>
      <w:tr w:rsidR="00C46356" w:rsidRPr="00C46356" w:rsidTr="00C46356">
        <w:trPr>
          <w:trHeight w:val="1266"/>
        </w:trPr>
        <w:tc>
          <w:tcPr>
            <w:tcW w:w="1526" w:type="dxa"/>
          </w:tcPr>
          <w:p w:rsidR="00C46356" w:rsidRPr="00C46356" w:rsidRDefault="00C46356" w:rsidP="00DC32C0">
            <w:pPr>
              <w:pStyle w:val="Default"/>
              <w:ind w:left="-113" w:right="-113"/>
              <w:jc w:val="center"/>
              <w:rPr>
                <w:b/>
              </w:rPr>
            </w:pPr>
            <w:proofErr w:type="gramStart"/>
            <w:r w:rsidRPr="00C46356">
              <w:t>ОК</w:t>
            </w:r>
            <w:proofErr w:type="gramEnd"/>
            <w:r w:rsidRPr="00C46356">
              <w:t xml:space="preserve"> 01– ОК 04 </w:t>
            </w:r>
          </w:p>
        </w:tc>
        <w:tc>
          <w:tcPr>
            <w:tcW w:w="5386" w:type="dxa"/>
          </w:tcPr>
          <w:p w:rsidR="00C46356" w:rsidRPr="00C46356" w:rsidRDefault="00C46356" w:rsidP="00DC32C0">
            <w:pPr>
              <w:pStyle w:val="Default"/>
              <w:ind w:right="-108" w:firstLine="318"/>
              <w:rPr>
                <w:b/>
              </w:rPr>
            </w:pPr>
            <w:r w:rsidRPr="00C46356">
              <w:t xml:space="preserve">Применять знания по деловой и профессиональной коммуникации для профессионального и личностного развития: </w:t>
            </w:r>
          </w:p>
          <w:p w:rsidR="00C46356" w:rsidRPr="00C46356" w:rsidRDefault="00C46356" w:rsidP="00DC32C0">
            <w:pPr>
              <w:pStyle w:val="Default"/>
              <w:ind w:right="-108" w:firstLine="318"/>
              <w:rPr>
                <w:b/>
              </w:rPr>
            </w:pPr>
            <w:r w:rsidRPr="00C46356">
              <w:t xml:space="preserve">- соблюдать принципы деловой коммуникации </w:t>
            </w:r>
          </w:p>
          <w:p w:rsidR="00C46356" w:rsidRPr="00C46356" w:rsidRDefault="00C46356" w:rsidP="00DC32C0">
            <w:pPr>
              <w:pStyle w:val="Default"/>
              <w:ind w:right="-108" w:firstLine="318"/>
              <w:rPr>
                <w:b/>
              </w:rPr>
            </w:pPr>
            <w:r w:rsidRPr="00C46356">
              <w:t xml:space="preserve">- взаимодействовать с клиентом на основе типологии и </w:t>
            </w:r>
            <w:proofErr w:type="spellStart"/>
            <w:r w:rsidRPr="00C46356">
              <w:t>клиентоведения</w:t>
            </w:r>
            <w:proofErr w:type="spellEnd"/>
            <w:r w:rsidRPr="00C46356">
              <w:t xml:space="preserve"> </w:t>
            </w:r>
          </w:p>
          <w:p w:rsidR="00C46356" w:rsidRPr="00C46356" w:rsidRDefault="00C46356" w:rsidP="00DC32C0">
            <w:pPr>
              <w:pStyle w:val="Default"/>
              <w:ind w:right="-108" w:firstLine="318"/>
              <w:rPr>
                <w:b/>
              </w:rPr>
            </w:pPr>
            <w:r w:rsidRPr="00C46356">
              <w:t xml:space="preserve">- выстраивать партнерские отношения со </w:t>
            </w:r>
            <w:proofErr w:type="spellStart"/>
            <w:r w:rsidRPr="00C46356">
              <w:t>стейкхолдерами</w:t>
            </w:r>
            <w:proofErr w:type="spellEnd"/>
            <w:r w:rsidRPr="00C46356">
              <w:t xml:space="preserve"> </w:t>
            </w:r>
          </w:p>
          <w:p w:rsidR="00C46356" w:rsidRPr="00C46356" w:rsidRDefault="00C46356" w:rsidP="00DC32C0">
            <w:pPr>
              <w:pStyle w:val="Default"/>
              <w:ind w:right="-108" w:firstLine="318"/>
              <w:rPr>
                <w:b/>
              </w:rPr>
            </w:pPr>
            <w:r w:rsidRPr="00C46356">
              <w:t xml:space="preserve">- находить решения в конфликтных ситуациях </w:t>
            </w:r>
          </w:p>
          <w:p w:rsidR="00C46356" w:rsidRPr="00C46356" w:rsidRDefault="00C46356" w:rsidP="00DC32C0">
            <w:pPr>
              <w:pStyle w:val="Default"/>
              <w:ind w:right="-108" w:firstLine="318"/>
              <w:rPr>
                <w:b/>
              </w:rPr>
            </w:pPr>
            <w:r w:rsidRPr="00C46356">
              <w:t xml:space="preserve">- безопасно и эффективно реализовать стратегию продвижения в социальных сетях </w:t>
            </w:r>
          </w:p>
          <w:p w:rsidR="00C46356" w:rsidRPr="00C46356" w:rsidRDefault="00C46356" w:rsidP="00DC32C0">
            <w:pPr>
              <w:pStyle w:val="Default"/>
              <w:ind w:right="-108" w:firstLine="318"/>
              <w:rPr>
                <w:b/>
              </w:rPr>
            </w:pPr>
            <w:r w:rsidRPr="00C46356">
              <w:t xml:space="preserve">- управлять и развивать профессиональное сообщество </w:t>
            </w:r>
          </w:p>
          <w:p w:rsidR="00C46356" w:rsidRPr="00C46356" w:rsidRDefault="00C46356" w:rsidP="00DC32C0">
            <w:pPr>
              <w:pStyle w:val="Default"/>
              <w:ind w:right="-108" w:firstLine="318"/>
              <w:rPr>
                <w:b/>
              </w:rPr>
            </w:pPr>
            <w:r w:rsidRPr="00C46356">
              <w:t xml:space="preserve">- соблюдать правила профессиональной коммуникации на рабочем месте (в качестве специалиста по найму) </w:t>
            </w:r>
          </w:p>
        </w:tc>
        <w:tc>
          <w:tcPr>
            <w:tcW w:w="3119" w:type="dxa"/>
          </w:tcPr>
          <w:p w:rsidR="00C46356" w:rsidRPr="00C46356" w:rsidRDefault="00C46356" w:rsidP="00DC32C0">
            <w:pPr>
              <w:pStyle w:val="Default"/>
              <w:ind w:right="-108" w:firstLine="318"/>
              <w:rPr>
                <w:b/>
              </w:rPr>
            </w:pPr>
            <w:r w:rsidRPr="00C46356">
              <w:t xml:space="preserve">Виды деловой коммуникации </w:t>
            </w:r>
          </w:p>
          <w:p w:rsidR="00C46356" w:rsidRPr="00C46356" w:rsidRDefault="00C46356" w:rsidP="00DC32C0">
            <w:pPr>
              <w:pStyle w:val="Default"/>
              <w:ind w:right="-108" w:firstLine="318"/>
              <w:rPr>
                <w:b/>
              </w:rPr>
            </w:pPr>
            <w:r w:rsidRPr="00C46356">
              <w:t xml:space="preserve">Типология клиентов </w:t>
            </w:r>
          </w:p>
          <w:p w:rsidR="00C46356" w:rsidRPr="00C46356" w:rsidRDefault="00C46356" w:rsidP="00DC32C0">
            <w:pPr>
              <w:pStyle w:val="Default"/>
              <w:ind w:right="-108" w:firstLine="318"/>
              <w:rPr>
                <w:b/>
              </w:rPr>
            </w:pPr>
            <w:r w:rsidRPr="00C46356">
              <w:t xml:space="preserve">Партнерские отношения, правила проведения переговоров </w:t>
            </w:r>
          </w:p>
          <w:p w:rsidR="00C46356" w:rsidRPr="00C46356" w:rsidRDefault="00C46356" w:rsidP="00DC32C0">
            <w:pPr>
              <w:pStyle w:val="Default"/>
              <w:ind w:right="-108" w:firstLine="318"/>
              <w:rPr>
                <w:b/>
              </w:rPr>
            </w:pPr>
            <w:r w:rsidRPr="00C46356">
              <w:t xml:space="preserve">Основы </w:t>
            </w:r>
            <w:proofErr w:type="spellStart"/>
            <w:r w:rsidRPr="00C46356">
              <w:t>конфликтологии</w:t>
            </w:r>
            <w:proofErr w:type="spellEnd"/>
            <w:r w:rsidRPr="00C46356">
              <w:t xml:space="preserve"> </w:t>
            </w:r>
          </w:p>
          <w:p w:rsidR="00C46356" w:rsidRPr="00C46356" w:rsidRDefault="00C46356" w:rsidP="00DC32C0">
            <w:pPr>
              <w:pStyle w:val="Default"/>
              <w:ind w:right="-108" w:firstLine="318"/>
              <w:rPr>
                <w:b/>
              </w:rPr>
            </w:pPr>
            <w:r w:rsidRPr="00C46356">
              <w:t xml:space="preserve">Способы коммуникации в цифровой среде </w:t>
            </w:r>
          </w:p>
          <w:p w:rsidR="00C46356" w:rsidRPr="00C46356" w:rsidRDefault="00C46356" w:rsidP="00DC32C0">
            <w:pPr>
              <w:pStyle w:val="Default"/>
              <w:ind w:right="-108" w:firstLine="318"/>
              <w:rPr>
                <w:b/>
              </w:rPr>
            </w:pPr>
            <w:r w:rsidRPr="00C46356">
              <w:t xml:space="preserve">Понятие о профессиональных сообществах </w:t>
            </w:r>
          </w:p>
          <w:p w:rsidR="00C46356" w:rsidRPr="00C46356" w:rsidRDefault="00C46356" w:rsidP="00DC32C0">
            <w:pPr>
              <w:pStyle w:val="Default"/>
              <w:ind w:right="-108" w:firstLine="318"/>
              <w:rPr>
                <w:b/>
              </w:rPr>
            </w:pPr>
            <w:r w:rsidRPr="00C46356">
              <w:t xml:space="preserve">Профессиональная коммуникация на рабочем месте </w:t>
            </w:r>
          </w:p>
        </w:tc>
      </w:tr>
    </w:tbl>
    <w:p w:rsidR="00C46356" w:rsidRDefault="00C46356" w:rsidP="00AD3762">
      <w:pPr>
        <w:suppressAutoHyphens/>
        <w:spacing w:before="120" w:after="120" w:line="240" w:lineRule="auto"/>
        <w:ind w:firstLine="658"/>
        <w:rPr>
          <w:rFonts w:ascii="Times New Roman" w:hAnsi="Times New Roman"/>
          <w:b/>
          <w:sz w:val="24"/>
          <w:szCs w:val="24"/>
        </w:rPr>
      </w:pPr>
    </w:p>
    <w:p w:rsidR="00571C1D" w:rsidRPr="00822037" w:rsidRDefault="00571C1D" w:rsidP="00AD3762">
      <w:pPr>
        <w:spacing w:before="240" w:after="0" w:line="240" w:lineRule="auto"/>
        <w:jc w:val="center"/>
        <w:rPr>
          <w:rFonts w:ascii="Times New Roman" w:hAnsi="Times New Roman"/>
          <w:b/>
          <w:sz w:val="24"/>
          <w:szCs w:val="24"/>
        </w:rPr>
      </w:pPr>
      <w:r w:rsidRPr="00822037">
        <w:rPr>
          <w:rFonts w:ascii="Times New Roman" w:hAnsi="Times New Roman"/>
          <w:b/>
          <w:sz w:val="24"/>
          <w:szCs w:val="24"/>
        </w:rPr>
        <w:t>2. СТРУКТУРА И СОДЕРЖАНИЕ УЧЕБНОЙ ДИСЦИПЛИНЫ</w:t>
      </w:r>
    </w:p>
    <w:p w:rsidR="00571C1D" w:rsidRDefault="00571C1D" w:rsidP="00AD3762">
      <w:pPr>
        <w:suppressAutoHyphens/>
        <w:spacing w:before="120" w:after="0"/>
        <w:ind w:left="709"/>
        <w:rPr>
          <w:rFonts w:ascii="Times New Roman" w:hAnsi="Times New Roman"/>
          <w:b/>
          <w:sz w:val="24"/>
          <w:szCs w:val="24"/>
        </w:rPr>
      </w:pPr>
      <w:r w:rsidRPr="00822037">
        <w:rPr>
          <w:rFonts w:ascii="Times New Roman" w:hAnsi="Times New Roman"/>
          <w:b/>
          <w:sz w:val="24"/>
          <w:szCs w:val="24"/>
        </w:rPr>
        <w:t>2.1. Объем учебной дисциплины и виды учебной работы</w:t>
      </w:r>
    </w:p>
    <w:tbl>
      <w:tblPr>
        <w:tblpPr w:leftFromText="180" w:rightFromText="180" w:vertAnchor="text" w:horzAnchor="margin"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2551"/>
      </w:tblGrid>
      <w:tr w:rsidR="00C46356" w:rsidRPr="00C46356" w:rsidTr="00C46356">
        <w:trPr>
          <w:trHeight w:val="98"/>
        </w:trPr>
        <w:tc>
          <w:tcPr>
            <w:tcW w:w="7200" w:type="dxa"/>
            <w:vAlign w:val="center"/>
          </w:tcPr>
          <w:p w:rsidR="00C46356" w:rsidRPr="002F12F1" w:rsidRDefault="00C46356" w:rsidP="00C46356">
            <w:pPr>
              <w:pStyle w:val="Default"/>
              <w:jc w:val="center"/>
              <w:rPr>
                <w:b/>
              </w:rPr>
            </w:pPr>
            <w:r w:rsidRPr="002F12F1">
              <w:rPr>
                <w:b/>
                <w:bCs/>
              </w:rPr>
              <w:t>Вид учебной работы</w:t>
            </w:r>
          </w:p>
        </w:tc>
        <w:tc>
          <w:tcPr>
            <w:tcW w:w="2551" w:type="dxa"/>
            <w:vAlign w:val="center"/>
          </w:tcPr>
          <w:p w:rsidR="00C46356" w:rsidRPr="002F12F1" w:rsidRDefault="00C46356" w:rsidP="00C46356">
            <w:pPr>
              <w:pStyle w:val="Default"/>
              <w:jc w:val="center"/>
              <w:rPr>
                <w:b/>
              </w:rPr>
            </w:pPr>
            <w:r w:rsidRPr="002F12F1">
              <w:rPr>
                <w:b/>
                <w:bCs/>
              </w:rPr>
              <w:t>Объем в часах</w:t>
            </w:r>
          </w:p>
        </w:tc>
      </w:tr>
      <w:tr w:rsidR="00C46356" w:rsidRPr="00C46356" w:rsidTr="00C46356">
        <w:trPr>
          <w:trHeight w:val="102"/>
        </w:trPr>
        <w:tc>
          <w:tcPr>
            <w:tcW w:w="7200" w:type="dxa"/>
          </w:tcPr>
          <w:p w:rsidR="00C46356" w:rsidRPr="00C46356" w:rsidRDefault="00C46356" w:rsidP="00C46356">
            <w:pPr>
              <w:pStyle w:val="Default"/>
              <w:rPr>
                <w:b/>
              </w:rPr>
            </w:pPr>
            <w:r w:rsidRPr="00C46356">
              <w:rPr>
                <w:bCs/>
              </w:rPr>
              <w:t xml:space="preserve">Объем образовательной программы учебной дисциплины </w:t>
            </w:r>
          </w:p>
        </w:tc>
        <w:tc>
          <w:tcPr>
            <w:tcW w:w="2551" w:type="dxa"/>
          </w:tcPr>
          <w:p w:rsidR="00C46356" w:rsidRPr="00C46356" w:rsidRDefault="00C46356" w:rsidP="00C46356">
            <w:pPr>
              <w:pStyle w:val="Default"/>
              <w:jc w:val="center"/>
            </w:pPr>
            <w:r w:rsidRPr="00C46356">
              <w:t>52</w:t>
            </w:r>
          </w:p>
        </w:tc>
      </w:tr>
      <w:tr w:rsidR="00C46356" w:rsidRPr="00C46356" w:rsidTr="00C46356">
        <w:trPr>
          <w:trHeight w:val="98"/>
        </w:trPr>
        <w:tc>
          <w:tcPr>
            <w:tcW w:w="7200" w:type="dxa"/>
          </w:tcPr>
          <w:p w:rsidR="00C46356" w:rsidRPr="00C46356" w:rsidRDefault="00C46356" w:rsidP="00C46356">
            <w:pPr>
              <w:pStyle w:val="Default"/>
              <w:rPr>
                <w:b/>
              </w:rPr>
            </w:pPr>
            <w:r w:rsidRPr="00C46356">
              <w:rPr>
                <w:bCs/>
              </w:rPr>
              <w:t xml:space="preserve">в </w:t>
            </w:r>
            <w:proofErr w:type="spellStart"/>
            <w:r w:rsidRPr="00C46356">
              <w:rPr>
                <w:bCs/>
              </w:rPr>
              <w:t>т.ч</w:t>
            </w:r>
            <w:proofErr w:type="spellEnd"/>
            <w:r w:rsidRPr="00C46356">
              <w:rPr>
                <w:bCs/>
              </w:rPr>
              <w:t xml:space="preserve">. в форме практической подготовки </w:t>
            </w:r>
          </w:p>
        </w:tc>
        <w:tc>
          <w:tcPr>
            <w:tcW w:w="2551" w:type="dxa"/>
          </w:tcPr>
          <w:p w:rsidR="00C46356" w:rsidRPr="00C46356" w:rsidRDefault="00C46356" w:rsidP="00C46356">
            <w:pPr>
              <w:pStyle w:val="Default"/>
              <w:jc w:val="center"/>
              <w:rPr>
                <w:b/>
              </w:rPr>
            </w:pPr>
            <w:r w:rsidRPr="00C46356">
              <w:t>16</w:t>
            </w:r>
          </w:p>
        </w:tc>
      </w:tr>
      <w:tr w:rsidR="00C46356" w:rsidRPr="00C46356" w:rsidTr="00C46356">
        <w:trPr>
          <w:trHeight w:val="100"/>
        </w:trPr>
        <w:tc>
          <w:tcPr>
            <w:tcW w:w="9751" w:type="dxa"/>
            <w:gridSpan w:val="2"/>
          </w:tcPr>
          <w:p w:rsidR="00C46356" w:rsidRPr="00C46356" w:rsidRDefault="00C46356" w:rsidP="00C46356">
            <w:pPr>
              <w:pStyle w:val="Default"/>
              <w:rPr>
                <w:b/>
              </w:rPr>
            </w:pPr>
            <w:r w:rsidRPr="00C46356">
              <w:t xml:space="preserve">в т. ч.: </w:t>
            </w:r>
          </w:p>
        </w:tc>
      </w:tr>
      <w:tr w:rsidR="00C46356" w:rsidRPr="00C46356" w:rsidTr="00C46356">
        <w:trPr>
          <w:trHeight w:val="100"/>
        </w:trPr>
        <w:tc>
          <w:tcPr>
            <w:tcW w:w="7200" w:type="dxa"/>
          </w:tcPr>
          <w:p w:rsidR="00C46356" w:rsidRPr="00C46356" w:rsidRDefault="00C46356" w:rsidP="00C46356">
            <w:pPr>
              <w:pStyle w:val="Default"/>
              <w:ind w:left="426"/>
              <w:rPr>
                <w:b/>
              </w:rPr>
            </w:pPr>
            <w:r w:rsidRPr="00C46356">
              <w:t xml:space="preserve">теоретическое обучение </w:t>
            </w:r>
          </w:p>
        </w:tc>
        <w:tc>
          <w:tcPr>
            <w:tcW w:w="2551" w:type="dxa"/>
          </w:tcPr>
          <w:p w:rsidR="00C46356" w:rsidRPr="00C46356" w:rsidRDefault="00C46356" w:rsidP="00C46356">
            <w:pPr>
              <w:pStyle w:val="Default"/>
              <w:jc w:val="center"/>
              <w:rPr>
                <w:b/>
              </w:rPr>
            </w:pPr>
            <w:r w:rsidRPr="00C46356">
              <w:t>30</w:t>
            </w:r>
          </w:p>
        </w:tc>
      </w:tr>
      <w:tr w:rsidR="00C46356" w:rsidRPr="00C46356" w:rsidTr="00C46356">
        <w:trPr>
          <w:trHeight w:val="100"/>
        </w:trPr>
        <w:tc>
          <w:tcPr>
            <w:tcW w:w="7200" w:type="dxa"/>
          </w:tcPr>
          <w:p w:rsidR="00C46356" w:rsidRPr="00C46356" w:rsidRDefault="00C46356" w:rsidP="00C46356">
            <w:pPr>
              <w:pStyle w:val="Default"/>
              <w:ind w:left="426"/>
              <w:rPr>
                <w:b/>
              </w:rPr>
            </w:pPr>
            <w:r w:rsidRPr="00C46356">
              <w:t xml:space="preserve">практические занятия </w:t>
            </w:r>
          </w:p>
        </w:tc>
        <w:tc>
          <w:tcPr>
            <w:tcW w:w="2551" w:type="dxa"/>
          </w:tcPr>
          <w:p w:rsidR="00C46356" w:rsidRPr="00C46356" w:rsidRDefault="00C46356" w:rsidP="00C46356">
            <w:pPr>
              <w:pStyle w:val="Default"/>
              <w:jc w:val="center"/>
              <w:rPr>
                <w:b/>
              </w:rPr>
            </w:pPr>
            <w:r w:rsidRPr="00C46356">
              <w:t>16</w:t>
            </w:r>
          </w:p>
        </w:tc>
      </w:tr>
      <w:tr w:rsidR="00C46356" w:rsidRPr="00C46356" w:rsidTr="00C46356">
        <w:trPr>
          <w:trHeight w:val="121"/>
        </w:trPr>
        <w:tc>
          <w:tcPr>
            <w:tcW w:w="7200" w:type="dxa"/>
          </w:tcPr>
          <w:p w:rsidR="00C46356" w:rsidRPr="00C46356" w:rsidRDefault="00C46356" w:rsidP="00C46356">
            <w:pPr>
              <w:pStyle w:val="Default"/>
              <w:ind w:left="426"/>
              <w:rPr>
                <w:b/>
              </w:rPr>
            </w:pPr>
            <w:r w:rsidRPr="00C46356">
              <w:t xml:space="preserve">самостоятельная работа </w:t>
            </w:r>
          </w:p>
        </w:tc>
        <w:tc>
          <w:tcPr>
            <w:tcW w:w="2551" w:type="dxa"/>
          </w:tcPr>
          <w:p w:rsidR="00C46356" w:rsidRPr="00C46356" w:rsidRDefault="00C46356" w:rsidP="00C46356">
            <w:pPr>
              <w:pStyle w:val="Default"/>
              <w:jc w:val="center"/>
              <w:rPr>
                <w:b/>
              </w:rPr>
            </w:pPr>
            <w:r w:rsidRPr="00C46356">
              <w:t>6</w:t>
            </w:r>
          </w:p>
        </w:tc>
      </w:tr>
      <w:tr w:rsidR="00C46356" w:rsidRPr="00C46356" w:rsidTr="00C46356">
        <w:trPr>
          <w:trHeight w:val="102"/>
        </w:trPr>
        <w:tc>
          <w:tcPr>
            <w:tcW w:w="7200" w:type="dxa"/>
          </w:tcPr>
          <w:p w:rsidR="00C46356" w:rsidRPr="00C46356" w:rsidRDefault="00C46356" w:rsidP="00C46356">
            <w:pPr>
              <w:pStyle w:val="Default"/>
              <w:rPr>
                <w:b/>
              </w:rPr>
            </w:pPr>
            <w:r w:rsidRPr="00C46356">
              <w:rPr>
                <w:bCs/>
              </w:rPr>
              <w:t>Промежуточная аттестация -  экзамен</w:t>
            </w:r>
          </w:p>
        </w:tc>
        <w:tc>
          <w:tcPr>
            <w:tcW w:w="2551" w:type="dxa"/>
          </w:tcPr>
          <w:p w:rsidR="00C46356" w:rsidRPr="00C46356" w:rsidRDefault="00C46356" w:rsidP="00C46356">
            <w:pPr>
              <w:pStyle w:val="Default"/>
              <w:jc w:val="center"/>
              <w:rPr>
                <w:b/>
                <w:i/>
              </w:rPr>
            </w:pPr>
            <w:r w:rsidRPr="00C46356">
              <w:rPr>
                <w:i/>
              </w:rPr>
              <w:t>8</w:t>
            </w:r>
          </w:p>
        </w:tc>
      </w:tr>
    </w:tbl>
    <w:p w:rsidR="00F072A6" w:rsidRPr="00F072A6" w:rsidRDefault="00F072A6" w:rsidP="00AD3762">
      <w:pPr>
        <w:suppressAutoHyphens/>
        <w:spacing w:before="240" w:after="120"/>
        <w:ind w:firstLine="709"/>
        <w:rPr>
          <w:rFonts w:ascii="Times New Roman" w:hAnsi="Times New Roman"/>
          <w:b/>
          <w:sz w:val="24"/>
          <w:szCs w:val="24"/>
        </w:rPr>
      </w:pPr>
      <w:r w:rsidRPr="00F072A6">
        <w:rPr>
          <w:rFonts w:ascii="Times New Roman" w:hAnsi="Times New Roman"/>
          <w:b/>
          <w:sz w:val="24"/>
          <w:szCs w:val="24"/>
        </w:rPr>
        <w:lastRenderedPageBreak/>
        <w:t>2.2. Тематический план учебной дисциплины</w:t>
      </w:r>
    </w:p>
    <w:p w:rsidR="00613BFF" w:rsidRDefault="00DB1C33" w:rsidP="00571C1D">
      <w:pPr>
        <w:spacing w:after="0"/>
        <w:rPr>
          <w:rFonts w:ascii="Times New Roman" w:hAnsi="Times New Roman"/>
          <w:b/>
          <w:bCs/>
          <w:sz w:val="24"/>
          <w:szCs w:val="24"/>
        </w:rPr>
      </w:pPr>
      <w:r w:rsidRPr="00DB1C33">
        <w:rPr>
          <w:rFonts w:ascii="Times New Roman" w:hAnsi="Times New Roman"/>
          <w:b/>
          <w:bCs/>
          <w:sz w:val="24"/>
          <w:szCs w:val="24"/>
        </w:rPr>
        <w:t xml:space="preserve">Раздел 1. </w:t>
      </w:r>
      <w:r w:rsidR="00AD49E6" w:rsidRPr="00AD49E6">
        <w:rPr>
          <w:rFonts w:ascii="Times New Roman" w:hAnsi="Times New Roman"/>
          <w:b/>
          <w:bCs/>
          <w:sz w:val="24"/>
          <w:szCs w:val="24"/>
        </w:rPr>
        <w:t>Виды деловой коммуникации</w:t>
      </w:r>
      <w:r w:rsidR="00AD49E6">
        <w:rPr>
          <w:bCs/>
          <w:sz w:val="23"/>
          <w:szCs w:val="23"/>
        </w:rPr>
        <w:t xml:space="preserve"> </w:t>
      </w:r>
      <w:r w:rsidR="00AD49E6">
        <w:rPr>
          <w:rFonts w:ascii="Times New Roman" w:hAnsi="Times New Roman"/>
          <w:b/>
          <w:bCs/>
          <w:sz w:val="24"/>
          <w:szCs w:val="24"/>
        </w:rPr>
        <w:t>4</w:t>
      </w:r>
      <w:r>
        <w:rPr>
          <w:rFonts w:ascii="Times New Roman" w:hAnsi="Times New Roman"/>
          <w:b/>
          <w:bCs/>
          <w:sz w:val="24"/>
          <w:szCs w:val="24"/>
        </w:rPr>
        <w:t> </w:t>
      </w:r>
      <w:r w:rsidR="00613BFF">
        <w:rPr>
          <w:rFonts w:ascii="Times New Roman" w:hAnsi="Times New Roman"/>
          <w:b/>
          <w:bCs/>
          <w:sz w:val="24"/>
          <w:szCs w:val="24"/>
        </w:rPr>
        <w:t xml:space="preserve">ч. </w:t>
      </w:r>
    </w:p>
    <w:p w:rsidR="00AD49E6" w:rsidRPr="00AD49E6" w:rsidRDefault="00613BFF" w:rsidP="00AD49E6">
      <w:pPr>
        <w:pStyle w:val="Default"/>
        <w:ind w:left="57" w:firstLine="369"/>
        <w:rPr>
          <w:bCs/>
          <w:sz w:val="23"/>
          <w:szCs w:val="23"/>
        </w:rPr>
      </w:pPr>
      <w:r w:rsidRPr="00AD49E6">
        <w:rPr>
          <w:bCs/>
          <w:sz w:val="23"/>
          <w:szCs w:val="23"/>
        </w:rPr>
        <w:t xml:space="preserve">Тема 1.1. </w:t>
      </w:r>
      <w:r w:rsidR="00AD49E6">
        <w:rPr>
          <w:bCs/>
          <w:sz w:val="23"/>
          <w:szCs w:val="23"/>
        </w:rPr>
        <w:t xml:space="preserve">Понятие деловой коммуникации </w:t>
      </w:r>
    </w:p>
    <w:p w:rsidR="00F072A6" w:rsidRDefault="00A90484" w:rsidP="00DC7A99">
      <w:pPr>
        <w:kinsoku w:val="0"/>
        <w:overflowPunct w:val="0"/>
        <w:spacing w:after="0" w:line="240" w:lineRule="auto"/>
        <w:rPr>
          <w:rFonts w:ascii="Times New Roman" w:hAnsi="Times New Roman"/>
          <w:b/>
          <w:bCs/>
          <w:sz w:val="24"/>
          <w:szCs w:val="24"/>
        </w:rPr>
      </w:pPr>
      <w:r w:rsidRPr="00822037">
        <w:rPr>
          <w:rFonts w:ascii="Times New Roman" w:hAnsi="Times New Roman"/>
          <w:b/>
          <w:bCs/>
          <w:sz w:val="24"/>
          <w:szCs w:val="24"/>
        </w:rPr>
        <w:t>Раздел 2</w:t>
      </w:r>
      <w:r w:rsidR="00613BFF" w:rsidRPr="00822037">
        <w:rPr>
          <w:rFonts w:ascii="Times New Roman" w:hAnsi="Times New Roman"/>
          <w:b/>
          <w:bCs/>
          <w:sz w:val="24"/>
          <w:szCs w:val="24"/>
        </w:rPr>
        <w:t xml:space="preserve">. </w:t>
      </w:r>
      <w:r w:rsidR="00AD49E6" w:rsidRPr="00AD49E6">
        <w:rPr>
          <w:rFonts w:ascii="Times New Roman" w:hAnsi="Times New Roman"/>
          <w:b/>
          <w:bCs/>
          <w:sz w:val="24"/>
          <w:szCs w:val="24"/>
        </w:rPr>
        <w:t xml:space="preserve">Основы </w:t>
      </w:r>
      <w:proofErr w:type="spellStart"/>
      <w:r w:rsidR="00AD49E6" w:rsidRPr="00AD49E6">
        <w:rPr>
          <w:rFonts w:ascii="Times New Roman" w:hAnsi="Times New Roman"/>
          <w:b/>
          <w:bCs/>
          <w:sz w:val="24"/>
          <w:szCs w:val="24"/>
        </w:rPr>
        <w:t>клиентоведения</w:t>
      </w:r>
      <w:proofErr w:type="spellEnd"/>
      <w:r w:rsidR="00AD49E6">
        <w:rPr>
          <w:bCs/>
          <w:sz w:val="23"/>
          <w:szCs w:val="23"/>
        </w:rPr>
        <w:t xml:space="preserve"> </w:t>
      </w:r>
      <w:r w:rsidR="00CF207F">
        <w:rPr>
          <w:rFonts w:ascii="Times New Roman" w:hAnsi="Times New Roman"/>
          <w:b/>
          <w:bCs/>
          <w:sz w:val="24"/>
          <w:szCs w:val="24"/>
        </w:rPr>
        <w:t>2</w:t>
      </w:r>
      <w:r w:rsidR="00AD49E6">
        <w:rPr>
          <w:rFonts w:ascii="Times New Roman" w:hAnsi="Times New Roman"/>
          <w:b/>
          <w:bCs/>
          <w:sz w:val="24"/>
          <w:szCs w:val="24"/>
        </w:rPr>
        <w:t>8</w:t>
      </w:r>
      <w:r w:rsidR="00834F0D">
        <w:rPr>
          <w:rFonts w:ascii="Times New Roman" w:hAnsi="Times New Roman"/>
          <w:b/>
          <w:bCs/>
          <w:sz w:val="24"/>
          <w:szCs w:val="24"/>
        </w:rPr>
        <w:t> ч.</w:t>
      </w:r>
    </w:p>
    <w:p w:rsidR="00CF207F" w:rsidRDefault="00613BFF" w:rsidP="00FC03B2">
      <w:pPr>
        <w:pStyle w:val="Default"/>
        <w:ind w:left="57" w:firstLine="369"/>
        <w:rPr>
          <w:bCs/>
          <w:sz w:val="23"/>
          <w:szCs w:val="23"/>
        </w:rPr>
      </w:pPr>
      <w:r w:rsidRPr="00B77EAC">
        <w:rPr>
          <w:bCs/>
          <w:sz w:val="23"/>
          <w:szCs w:val="23"/>
        </w:rPr>
        <w:t xml:space="preserve">Тема 2.1. </w:t>
      </w:r>
      <w:r w:rsidR="00AD49E6">
        <w:rPr>
          <w:bCs/>
          <w:sz w:val="23"/>
          <w:szCs w:val="23"/>
        </w:rPr>
        <w:t>Типология клиентов</w:t>
      </w:r>
    </w:p>
    <w:p w:rsidR="004406E9" w:rsidRDefault="00FC03B2" w:rsidP="00FC03B2">
      <w:pPr>
        <w:pStyle w:val="Default"/>
        <w:ind w:left="57" w:firstLine="369"/>
        <w:rPr>
          <w:bCs/>
          <w:sz w:val="23"/>
          <w:szCs w:val="23"/>
        </w:rPr>
      </w:pPr>
      <w:r w:rsidRPr="00B22050">
        <w:rPr>
          <w:bCs/>
        </w:rPr>
        <w:t xml:space="preserve">Тема 2.2. </w:t>
      </w:r>
      <w:r w:rsidR="00AD49E6">
        <w:rPr>
          <w:bCs/>
          <w:sz w:val="23"/>
          <w:szCs w:val="23"/>
        </w:rPr>
        <w:t>Партнерство</w:t>
      </w:r>
    </w:p>
    <w:p w:rsidR="00AD49E6" w:rsidRDefault="00CF207F" w:rsidP="00AD49E6">
      <w:pPr>
        <w:pStyle w:val="Default"/>
        <w:ind w:left="57" w:firstLine="369"/>
        <w:rPr>
          <w:b/>
          <w:sz w:val="23"/>
          <w:szCs w:val="23"/>
        </w:rPr>
      </w:pPr>
      <w:r>
        <w:rPr>
          <w:bCs/>
          <w:sz w:val="23"/>
          <w:szCs w:val="23"/>
        </w:rPr>
        <w:t xml:space="preserve">Тема 2.3. </w:t>
      </w:r>
      <w:r w:rsidR="00AD49E6">
        <w:rPr>
          <w:bCs/>
          <w:sz w:val="23"/>
          <w:szCs w:val="23"/>
        </w:rPr>
        <w:t xml:space="preserve">Управление конфликтом </w:t>
      </w:r>
    </w:p>
    <w:p w:rsidR="00FC03B2" w:rsidRPr="00FC03B2" w:rsidRDefault="00FC03B2" w:rsidP="00FC03B2">
      <w:pPr>
        <w:kinsoku w:val="0"/>
        <w:overflowPunct w:val="0"/>
        <w:spacing w:after="0" w:line="240" w:lineRule="auto"/>
        <w:rPr>
          <w:rFonts w:ascii="Times New Roman" w:hAnsi="Times New Roman"/>
          <w:b/>
          <w:bCs/>
          <w:sz w:val="24"/>
          <w:szCs w:val="24"/>
        </w:rPr>
      </w:pPr>
      <w:r w:rsidRPr="00FC03B2">
        <w:rPr>
          <w:rFonts w:ascii="Times New Roman" w:hAnsi="Times New Roman"/>
          <w:b/>
          <w:bCs/>
          <w:sz w:val="24"/>
          <w:szCs w:val="24"/>
        </w:rPr>
        <w:t xml:space="preserve">Раздел 3. </w:t>
      </w:r>
      <w:r w:rsidR="00AD49E6" w:rsidRPr="00AD49E6">
        <w:rPr>
          <w:rFonts w:ascii="Times New Roman" w:hAnsi="Times New Roman"/>
          <w:b/>
          <w:bCs/>
          <w:sz w:val="24"/>
          <w:szCs w:val="24"/>
        </w:rPr>
        <w:t>Цифровая коммуникация</w:t>
      </w:r>
      <w:r w:rsidR="00AD49E6">
        <w:rPr>
          <w:bCs/>
          <w:sz w:val="23"/>
          <w:szCs w:val="23"/>
        </w:rPr>
        <w:t xml:space="preserve"> </w:t>
      </w:r>
      <w:r w:rsidR="00AD49E6">
        <w:rPr>
          <w:rFonts w:ascii="Times New Roman" w:hAnsi="Times New Roman"/>
          <w:b/>
          <w:bCs/>
          <w:sz w:val="24"/>
          <w:szCs w:val="24"/>
        </w:rPr>
        <w:t>8</w:t>
      </w:r>
      <w:r>
        <w:rPr>
          <w:rFonts w:ascii="Times New Roman" w:hAnsi="Times New Roman"/>
          <w:b/>
          <w:bCs/>
          <w:sz w:val="24"/>
          <w:szCs w:val="24"/>
        </w:rPr>
        <w:t xml:space="preserve"> ч.</w:t>
      </w:r>
    </w:p>
    <w:p w:rsidR="00AD49E6" w:rsidRPr="00AD49E6" w:rsidRDefault="00FC03B2" w:rsidP="00AD49E6">
      <w:pPr>
        <w:pStyle w:val="Default"/>
        <w:ind w:left="57" w:firstLine="369"/>
        <w:rPr>
          <w:bCs/>
          <w:sz w:val="23"/>
          <w:szCs w:val="23"/>
        </w:rPr>
      </w:pPr>
      <w:r w:rsidRPr="00AD49E6">
        <w:rPr>
          <w:bCs/>
          <w:sz w:val="23"/>
          <w:szCs w:val="23"/>
        </w:rPr>
        <w:t xml:space="preserve">Тема 3.1. </w:t>
      </w:r>
      <w:r w:rsidR="00AD49E6">
        <w:rPr>
          <w:bCs/>
          <w:sz w:val="23"/>
          <w:szCs w:val="23"/>
        </w:rPr>
        <w:t xml:space="preserve">Эффективная коммуникация в цифровой среде </w:t>
      </w:r>
    </w:p>
    <w:p w:rsidR="00CF207F" w:rsidRPr="00CF207F" w:rsidRDefault="00CF207F" w:rsidP="00CF207F">
      <w:pPr>
        <w:kinsoku w:val="0"/>
        <w:overflowPunct w:val="0"/>
        <w:spacing w:after="0" w:line="240" w:lineRule="auto"/>
        <w:rPr>
          <w:rFonts w:ascii="Times New Roman" w:hAnsi="Times New Roman"/>
          <w:b/>
          <w:bCs/>
          <w:sz w:val="24"/>
          <w:szCs w:val="24"/>
        </w:rPr>
      </w:pPr>
      <w:r w:rsidRPr="00CF207F">
        <w:rPr>
          <w:rFonts w:ascii="Times New Roman" w:hAnsi="Times New Roman"/>
          <w:b/>
          <w:bCs/>
          <w:sz w:val="24"/>
          <w:szCs w:val="24"/>
        </w:rPr>
        <w:t xml:space="preserve">Раздел 4. </w:t>
      </w:r>
      <w:r w:rsidR="00AD49E6" w:rsidRPr="00AD49E6">
        <w:rPr>
          <w:rFonts w:ascii="Times New Roman" w:hAnsi="Times New Roman"/>
          <w:b/>
          <w:bCs/>
          <w:sz w:val="24"/>
          <w:szCs w:val="24"/>
        </w:rPr>
        <w:t>Методология построения сообщества</w:t>
      </w:r>
      <w:r w:rsidR="00AD49E6">
        <w:rPr>
          <w:bCs/>
          <w:sz w:val="23"/>
          <w:szCs w:val="23"/>
        </w:rPr>
        <w:t xml:space="preserve"> </w:t>
      </w:r>
      <w:r w:rsidR="00AD49E6">
        <w:rPr>
          <w:rFonts w:ascii="Times New Roman" w:hAnsi="Times New Roman"/>
          <w:b/>
          <w:bCs/>
          <w:sz w:val="24"/>
          <w:szCs w:val="24"/>
        </w:rPr>
        <w:t>8</w:t>
      </w:r>
      <w:r>
        <w:rPr>
          <w:rFonts w:ascii="Times New Roman" w:hAnsi="Times New Roman"/>
          <w:b/>
          <w:bCs/>
          <w:sz w:val="24"/>
          <w:szCs w:val="24"/>
        </w:rPr>
        <w:t xml:space="preserve"> ч.</w:t>
      </w:r>
    </w:p>
    <w:p w:rsidR="00CF207F" w:rsidRDefault="00CF207F" w:rsidP="00FC03B2">
      <w:pPr>
        <w:pStyle w:val="Default"/>
        <w:ind w:left="57" w:firstLine="369"/>
        <w:rPr>
          <w:bCs/>
          <w:sz w:val="23"/>
          <w:szCs w:val="23"/>
        </w:rPr>
      </w:pPr>
      <w:r>
        <w:rPr>
          <w:bCs/>
          <w:sz w:val="23"/>
          <w:szCs w:val="23"/>
        </w:rPr>
        <w:t xml:space="preserve">Тема 4.1. </w:t>
      </w:r>
      <w:r w:rsidR="00AD49E6">
        <w:rPr>
          <w:bCs/>
          <w:sz w:val="23"/>
          <w:szCs w:val="23"/>
        </w:rPr>
        <w:t>Коммуникация в сообществе</w:t>
      </w:r>
    </w:p>
    <w:p w:rsidR="00AD49E6" w:rsidRPr="00AD49E6" w:rsidRDefault="00AD49E6" w:rsidP="00AD49E6">
      <w:pPr>
        <w:pStyle w:val="Default"/>
        <w:ind w:left="57" w:hanging="57"/>
        <w:rPr>
          <w:b/>
          <w:bCs/>
          <w:sz w:val="23"/>
          <w:szCs w:val="23"/>
        </w:rPr>
      </w:pPr>
      <w:r w:rsidRPr="00AD49E6">
        <w:rPr>
          <w:b/>
          <w:bCs/>
          <w:sz w:val="23"/>
          <w:szCs w:val="23"/>
        </w:rPr>
        <w:t>Раздел 5. Профессиональная коммуникация</w:t>
      </w:r>
      <w:r>
        <w:rPr>
          <w:b/>
          <w:bCs/>
          <w:sz w:val="23"/>
          <w:szCs w:val="23"/>
        </w:rPr>
        <w:t xml:space="preserve"> 4 ч.</w:t>
      </w:r>
    </w:p>
    <w:p w:rsidR="00AD49E6" w:rsidRPr="008646B7" w:rsidRDefault="00AD49E6" w:rsidP="00AD49E6">
      <w:pPr>
        <w:pStyle w:val="Default"/>
        <w:ind w:firstLine="426"/>
        <w:rPr>
          <w:bCs/>
          <w:sz w:val="23"/>
          <w:szCs w:val="23"/>
        </w:rPr>
      </w:pPr>
      <w:r>
        <w:rPr>
          <w:bCs/>
          <w:sz w:val="23"/>
          <w:szCs w:val="23"/>
        </w:rPr>
        <w:t xml:space="preserve">Тема 5.1. Профессиональная коммуникация на рабочем месте специалиста (работающего по найму) </w:t>
      </w:r>
    </w:p>
    <w:p w:rsidR="00AD3762" w:rsidRDefault="00AD3762" w:rsidP="00FC03B2">
      <w:pPr>
        <w:pStyle w:val="Default"/>
        <w:ind w:left="57" w:firstLine="369"/>
        <w:rPr>
          <w:bCs/>
        </w:rPr>
      </w:pPr>
    </w:p>
    <w:p w:rsidR="009F632B" w:rsidRDefault="00613BFF" w:rsidP="002F12F1">
      <w:pPr>
        <w:spacing w:after="120" w:line="240" w:lineRule="auto"/>
        <w:rPr>
          <w:rFonts w:ascii="Times New Roman" w:hAnsi="Times New Roman"/>
          <w:b/>
          <w:sz w:val="24"/>
          <w:szCs w:val="24"/>
        </w:rPr>
      </w:pPr>
      <w:r>
        <w:rPr>
          <w:rFonts w:ascii="Times New Roman" w:hAnsi="Times New Roman"/>
          <w:b/>
          <w:sz w:val="24"/>
          <w:szCs w:val="24"/>
        </w:rPr>
        <w:t>3</w:t>
      </w:r>
      <w:r w:rsidR="00571C1D" w:rsidRPr="00822037">
        <w:rPr>
          <w:rFonts w:ascii="Times New Roman" w:hAnsi="Times New Roman"/>
          <w:b/>
          <w:sz w:val="24"/>
          <w:szCs w:val="24"/>
        </w:rPr>
        <w:t>. КОНТРОЛЬ И ОЦЕНКА РЕЗУЛЬТАТОВ ОСВОЕНИЯ УЧЕБНОЙ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3119"/>
        <w:gridCol w:w="2268"/>
      </w:tblGrid>
      <w:tr w:rsidR="00F27CC7" w:rsidRPr="002F12F1" w:rsidTr="002F12F1">
        <w:trPr>
          <w:trHeight w:val="98"/>
        </w:trPr>
        <w:tc>
          <w:tcPr>
            <w:tcW w:w="4644" w:type="dxa"/>
          </w:tcPr>
          <w:p w:rsidR="00F27CC7" w:rsidRPr="002F12F1" w:rsidRDefault="00F27CC7" w:rsidP="00DC32C0">
            <w:pPr>
              <w:pStyle w:val="Default"/>
              <w:jc w:val="center"/>
              <w:rPr>
                <w:b/>
              </w:rPr>
            </w:pPr>
            <w:r w:rsidRPr="002F12F1">
              <w:rPr>
                <w:b/>
                <w:bCs/>
              </w:rPr>
              <w:t>Результаты обучения</w:t>
            </w:r>
          </w:p>
        </w:tc>
        <w:tc>
          <w:tcPr>
            <w:tcW w:w="3119" w:type="dxa"/>
          </w:tcPr>
          <w:p w:rsidR="00F27CC7" w:rsidRPr="002F12F1" w:rsidRDefault="00F27CC7" w:rsidP="00DC32C0">
            <w:pPr>
              <w:pStyle w:val="Default"/>
              <w:jc w:val="center"/>
              <w:rPr>
                <w:b/>
              </w:rPr>
            </w:pPr>
            <w:r w:rsidRPr="002F12F1">
              <w:rPr>
                <w:b/>
                <w:bCs/>
              </w:rPr>
              <w:t>Критерии оценки</w:t>
            </w:r>
          </w:p>
        </w:tc>
        <w:tc>
          <w:tcPr>
            <w:tcW w:w="2268" w:type="dxa"/>
          </w:tcPr>
          <w:p w:rsidR="00F27CC7" w:rsidRPr="002F12F1" w:rsidRDefault="00F27CC7" w:rsidP="00DC32C0">
            <w:pPr>
              <w:pStyle w:val="Default"/>
              <w:jc w:val="center"/>
              <w:rPr>
                <w:b/>
              </w:rPr>
            </w:pPr>
            <w:r w:rsidRPr="002F12F1">
              <w:rPr>
                <w:b/>
                <w:bCs/>
              </w:rPr>
              <w:t>Методы оценки</w:t>
            </w:r>
          </w:p>
        </w:tc>
      </w:tr>
      <w:tr w:rsidR="00F27CC7" w:rsidRPr="002F12F1" w:rsidTr="002F12F1">
        <w:trPr>
          <w:trHeight w:val="286"/>
        </w:trPr>
        <w:tc>
          <w:tcPr>
            <w:tcW w:w="4644" w:type="dxa"/>
          </w:tcPr>
          <w:p w:rsidR="00F27CC7" w:rsidRPr="002F12F1" w:rsidRDefault="00F27CC7" w:rsidP="00DC32C0">
            <w:pPr>
              <w:pStyle w:val="Default"/>
              <w:rPr>
                <w:b/>
              </w:rPr>
            </w:pPr>
            <w:r w:rsidRPr="002F12F1">
              <w:rPr>
                <w:b/>
                <w:bCs/>
              </w:rPr>
              <w:t>Перечень знаний, осваиваемых в рамках дисциплины</w:t>
            </w:r>
            <w:r w:rsidRPr="002F12F1">
              <w:rPr>
                <w:bCs/>
              </w:rPr>
              <w:t xml:space="preserve">: </w:t>
            </w:r>
          </w:p>
          <w:p w:rsidR="00F27CC7" w:rsidRPr="002F12F1" w:rsidRDefault="00F27CC7" w:rsidP="00F27CC7">
            <w:pPr>
              <w:pStyle w:val="Default"/>
              <w:rPr>
                <w:b/>
              </w:rPr>
            </w:pPr>
            <w:r w:rsidRPr="002F12F1">
              <w:t xml:space="preserve">Виды деловой коммуникации </w:t>
            </w:r>
          </w:p>
          <w:p w:rsidR="00F27CC7" w:rsidRPr="002F12F1" w:rsidRDefault="00F27CC7" w:rsidP="00F27CC7">
            <w:pPr>
              <w:pStyle w:val="Default"/>
              <w:rPr>
                <w:b/>
              </w:rPr>
            </w:pPr>
            <w:r w:rsidRPr="002F12F1">
              <w:t xml:space="preserve">Типология клиентов </w:t>
            </w:r>
          </w:p>
          <w:p w:rsidR="00F27CC7" w:rsidRPr="002F12F1" w:rsidRDefault="00F27CC7" w:rsidP="00F27CC7">
            <w:pPr>
              <w:pStyle w:val="Default"/>
              <w:rPr>
                <w:b/>
              </w:rPr>
            </w:pPr>
            <w:r w:rsidRPr="002F12F1">
              <w:t xml:space="preserve">Партнерские отношения, правила проведения переговоров </w:t>
            </w:r>
          </w:p>
          <w:p w:rsidR="00F27CC7" w:rsidRPr="002F12F1" w:rsidRDefault="00F27CC7" w:rsidP="00F27CC7">
            <w:pPr>
              <w:pStyle w:val="Default"/>
              <w:rPr>
                <w:b/>
              </w:rPr>
            </w:pPr>
            <w:r w:rsidRPr="002F12F1">
              <w:t xml:space="preserve">Основы </w:t>
            </w:r>
            <w:proofErr w:type="spellStart"/>
            <w:r w:rsidRPr="002F12F1">
              <w:t>конфликтологии</w:t>
            </w:r>
            <w:proofErr w:type="spellEnd"/>
            <w:r w:rsidRPr="002F12F1">
              <w:t xml:space="preserve"> </w:t>
            </w:r>
          </w:p>
          <w:p w:rsidR="00F27CC7" w:rsidRPr="002F12F1" w:rsidRDefault="00F27CC7" w:rsidP="00F27CC7">
            <w:pPr>
              <w:pStyle w:val="Default"/>
              <w:rPr>
                <w:b/>
              </w:rPr>
            </w:pPr>
            <w:r w:rsidRPr="002F12F1">
              <w:t xml:space="preserve">Способы коммуникации в цифровой среде </w:t>
            </w:r>
          </w:p>
          <w:p w:rsidR="00F27CC7" w:rsidRPr="002F12F1" w:rsidRDefault="00F27CC7" w:rsidP="00F27CC7">
            <w:pPr>
              <w:pStyle w:val="Default"/>
              <w:rPr>
                <w:b/>
              </w:rPr>
            </w:pPr>
            <w:r w:rsidRPr="002F12F1">
              <w:t xml:space="preserve">Понятие о профессиональных сообществах </w:t>
            </w:r>
          </w:p>
          <w:p w:rsidR="00F27CC7" w:rsidRPr="002F12F1" w:rsidRDefault="00F27CC7" w:rsidP="00F27CC7">
            <w:pPr>
              <w:pStyle w:val="Default"/>
              <w:rPr>
                <w:b/>
              </w:rPr>
            </w:pPr>
            <w:r w:rsidRPr="002F12F1">
              <w:t xml:space="preserve">Профессиональная коммуникация на рабочем месте </w:t>
            </w:r>
          </w:p>
        </w:tc>
        <w:tc>
          <w:tcPr>
            <w:tcW w:w="3119" w:type="dxa"/>
          </w:tcPr>
          <w:p w:rsidR="00F27CC7" w:rsidRPr="002F12F1" w:rsidRDefault="00F27CC7" w:rsidP="00F27CC7">
            <w:pPr>
              <w:pStyle w:val="Default"/>
              <w:ind w:right="-108" w:firstLine="33"/>
              <w:rPr>
                <w:b/>
              </w:rPr>
            </w:pPr>
            <w:r w:rsidRPr="002F12F1">
              <w:rPr>
                <w:bCs/>
              </w:rPr>
              <w:t xml:space="preserve">Применять знания  </w:t>
            </w:r>
          </w:p>
          <w:p w:rsidR="00F27CC7" w:rsidRPr="002F12F1" w:rsidRDefault="00F27CC7" w:rsidP="00F27CC7">
            <w:pPr>
              <w:pStyle w:val="Default"/>
              <w:ind w:right="-108" w:firstLine="33"/>
              <w:rPr>
                <w:b/>
              </w:rPr>
            </w:pPr>
            <w:r w:rsidRPr="002F12F1">
              <w:t xml:space="preserve">- о типологии клиентов </w:t>
            </w:r>
          </w:p>
          <w:p w:rsidR="00F27CC7" w:rsidRPr="002F12F1" w:rsidRDefault="00F27CC7" w:rsidP="00F27CC7">
            <w:pPr>
              <w:pStyle w:val="Default"/>
              <w:ind w:right="-108" w:firstLine="33"/>
              <w:rPr>
                <w:b/>
              </w:rPr>
            </w:pPr>
            <w:r w:rsidRPr="002F12F1">
              <w:t xml:space="preserve">- о проведении переговоров </w:t>
            </w:r>
          </w:p>
          <w:p w:rsidR="00F27CC7" w:rsidRPr="002F12F1" w:rsidRDefault="00F27CC7" w:rsidP="00F27CC7">
            <w:pPr>
              <w:pStyle w:val="Default"/>
              <w:ind w:right="-108" w:firstLine="33"/>
              <w:rPr>
                <w:b/>
              </w:rPr>
            </w:pPr>
            <w:r w:rsidRPr="002F12F1">
              <w:rPr>
                <w:bCs/>
              </w:rPr>
              <w:t>Демонстрировать з</w:t>
            </w:r>
            <w:r w:rsidRPr="002F12F1">
              <w:t xml:space="preserve">нания </w:t>
            </w:r>
          </w:p>
          <w:p w:rsidR="00F27CC7" w:rsidRPr="002F12F1" w:rsidRDefault="00F27CC7" w:rsidP="00F27CC7">
            <w:pPr>
              <w:pStyle w:val="Default"/>
              <w:ind w:right="-108" w:firstLine="33"/>
              <w:rPr>
                <w:b/>
              </w:rPr>
            </w:pPr>
            <w:r w:rsidRPr="002F12F1">
              <w:t xml:space="preserve">- об основах </w:t>
            </w:r>
            <w:proofErr w:type="spellStart"/>
            <w:r w:rsidRPr="002F12F1">
              <w:t>конфликтологии</w:t>
            </w:r>
            <w:proofErr w:type="spellEnd"/>
            <w:r w:rsidRPr="002F12F1">
              <w:t xml:space="preserve"> </w:t>
            </w:r>
          </w:p>
          <w:p w:rsidR="00F27CC7" w:rsidRPr="002F12F1" w:rsidRDefault="00F27CC7" w:rsidP="00F27CC7">
            <w:pPr>
              <w:pStyle w:val="Default"/>
              <w:ind w:right="-108" w:firstLine="33"/>
              <w:rPr>
                <w:b/>
              </w:rPr>
            </w:pPr>
            <w:r w:rsidRPr="002F12F1">
              <w:t xml:space="preserve">- о способах коммуникации в цифровой среде </w:t>
            </w:r>
          </w:p>
          <w:p w:rsidR="00F27CC7" w:rsidRPr="002F12F1" w:rsidRDefault="00F27CC7" w:rsidP="00F27CC7">
            <w:pPr>
              <w:pStyle w:val="Default"/>
              <w:ind w:right="-108" w:firstLine="33"/>
              <w:rPr>
                <w:b/>
              </w:rPr>
            </w:pPr>
            <w:r w:rsidRPr="002F12F1">
              <w:t xml:space="preserve">- о способах коммуникации на рабочем месте, в коллективе </w:t>
            </w:r>
          </w:p>
        </w:tc>
        <w:tc>
          <w:tcPr>
            <w:tcW w:w="2268" w:type="dxa"/>
          </w:tcPr>
          <w:p w:rsidR="00F27CC7" w:rsidRPr="002F12F1" w:rsidRDefault="00F27CC7" w:rsidP="00DC32C0">
            <w:pPr>
              <w:pStyle w:val="Default"/>
              <w:spacing w:after="120"/>
              <w:rPr>
                <w:b/>
              </w:rPr>
            </w:pPr>
            <w:r w:rsidRPr="002F12F1">
              <w:rPr>
                <w:bCs/>
              </w:rPr>
              <w:t xml:space="preserve">Тестирование по темам курса </w:t>
            </w:r>
          </w:p>
          <w:p w:rsidR="00F27CC7" w:rsidRPr="002F12F1" w:rsidRDefault="00F27CC7" w:rsidP="00DC32C0">
            <w:pPr>
              <w:pStyle w:val="Default"/>
              <w:spacing w:after="120"/>
              <w:rPr>
                <w:b/>
              </w:rPr>
            </w:pPr>
            <w:r w:rsidRPr="002F12F1">
              <w:t xml:space="preserve">Экспертная оценка </w:t>
            </w:r>
          </w:p>
          <w:p w:rsidR="00F27CC7" w:rsidRPr="002F12F1" w:rsidRDefault="00F27CC7" w:rsidP="00DC32C0">
            <w:pPr>
              <w:pStyle w:val="Default"/>
              <w:spacing w:after="120"/>
              <w:ind w:right="-73"/>
              <w:rPr>
                <w:b/>
              </w:rPr>
            </w:pPr>
            <w:r w:rsidRPr="002F12F1">
              <w:t xml:space="preserve">Экспертная оценка результатов деятельности обучающихся в процессе выполнения практических работ  </w:t>
            </w:r>
          </w:p>
        </w:tc>
      </w:tr>
      <w:tr w:rsidR="00F27CC7" w:rsidRPr="002F12F1" w:rsidTr="002F12F1">
        <w:trPr>
          <w:trHeight w:val="144"/>
        </w:trPr>
        <w:tc>
          <w:tcPr>
            <w:tcW w:w="4644" w:type="dxa"/>
          </w:tcPr>
          <w:p w:rsidR="00F27CC7" w:rsidRPr="002F12F1" w:rsidRDefault="00F27CC7" w:rsidP="00DC32C0">
            <w:pPr>
              <w:pStyle w:val="Default"/>
              <w:rPr>
                <w:b/>
              </w:rPr>
            </w:pPr>
            <w:r w:rsidRPr="002F12F1">
              <w:rPr>
                <w:b/>
                <w:bCs/>
              </w:rPr>
              <w:t>Перечень умений, осваиваемых в рамках дисциплины</w:t>
            </w:r>
            <w:r w:rsidRPr="002F12F1">
              <w:rPr>
                <w:bCs/>
              </w:rPr>
              <w:t xml:space="preserve">: </w:t>
            </w:r>
          </w:p>
          <w:p w:rsidR="00F27CC7" w:rsidRPr="002F12F1" w:rsidRDefault="00F27CC7" w:rsidP="00DC32C0">
            <w:pPr>
              <w:pStyle w:val="Default"/>
              <w:rPr>
                <w:b/>
              </w:rPr>
            </w:pPr>
            <w:r w:rsidRPr="002F12F1">
              <w:t xml:space="preserve">Применять знания по деловой и профессиональной коммуникации для профессионального и личностного развития: </w:t>
            </w:r>
          </w:p>
          <w:p w:rsidR="00F27CC7" w:rsidRPr="002F12F1" w:rsidRDefault="00F27CC7" w:rsidP="00DC32C0">
            <w:pPr>
              <w:pStyle w:val="Default"/>
              <w:rPr>
                <w:b/>
              </w:rPr>
            </w:pPr>
            <w:r w:rsidRPr="002F12F1">
              <w:t xml:space="preserve">- соблюдать принципы деловой коммуникации </w:t>
            </w:r>
          </w:p>
          <w:p w:rsidR="00F27CC7" w:rsidRPr="002F12F1" w:rsidRDefault="00F27CC7" w:rsidP="00DC32C0">
            <w:pPr>
              <w:pStyle w:val="Default"/>
              <w:rPr>
                <w:b/>
              </w:rPr>
            </w:pPr>
            <w:r w:rsidRPr="002F12F1">
              <w:t xml:space="preserve">- взаимодействовать с клиентом на основе типологии и </w:t>
            </w:r>
            <w:proofErr w:type="spellStart"/>
            <w:r w:rsidRPr="002F12F1">
              <w:t>клиентоведения</w:t>
            </w:r>
            <w:proofErr w:type="spellEnd"/>
            <w:r w:rsidRPr="002F12F1">
              <w:t xml:space="preserve"> </w:t>
            </w:r>
          </w:p>
          <w:p w:rsidR="00F27CC7" w:rsidRPr="002F12F1" w:rsidRDefault="00F27CC7" w:rsidP="00DC32C0">
            <w:pPr>
              <w:pStyle w:val="Default"/>
              <w:rPr>
                <w:b/>
              </w:rPr>
            </w:pPr>
            <w:r w:rsidRPr="002F12F1">
              <w:t xml:space="preserve">- выстраивать партнерские отношения со </w:t>
            </w:r>
            <w:proofErr w:type="spellStart"/>
            <w:r w:rsidRPr="002F12F1">
              <w:t>стейкхолдерами</w:t>
            </w:r>
            <w:proofErr w:type="spellEnd"/>
            <w:r w:rsidRPr="002F12F1">
              <w:t xml:space="preserve"> </w:t>
            </w:r>
          </w:p>
          <w:p w:rsidR="00F27CC7" w:rsidRPr="002F12F1" w:rsidRDefault="00F27CC7" w:rsidP="00DC32C0">
            <w:pPr>
              <w:pStyle w:val="Default"/>
              <w:rPr>
                <w:b/>
              </w:rPr>
            </w:pPr>
            <w:r w:rsidRPr="002F12F1">
              <w:t xml:space="preserve">- находить решения в конфликтных ситуациях </w:t>
            </w:r>
          </w:p>
          <w:p w:rsidR="00F27CC7" w:rsidRPr="002F12F1" w:rsidRDefault="00F27CC7" w:rsidP="00DC32C0">
            <w:pPr>
              <w:pStyle w:val="Default"/>
              <w:rPr>
                <w:b/>
              </w:rPr>
            </w:pPr>
            <w:r w:rsidRPr="002F12F1">
              <w:t xml:space="preserve">- безопасно и эффективно реализовать стратегию продвижения в социальных сетях </w:t>
            </w:r>
          </w:p>
          <w:p w:rsidR="00F27CC7" w:rsidRPr="002F12F1" w:rsidRDefault="00F27CC7" w:rsidP="00DC32C0">
            <w:pPr>
              <w:pStyle w:val="Default"/>
              <w:rPr>
                <w:b/>
              </w:rPr>
            </w:pPr>
            <w:r w:rsidRPr="002F12F1">
              <w:t xml:space="preserve">- управлять и развивать профессиональное сообщество </w:t>
            </w:r>
          </w:p>
          <w:p w:rsidR="00F27CC7" w:rsidRPr="002F12F1" w:rsidRDefault="00F27CC7" w:rsidP="00F27CC7">
            <w:pPr>
              <w:pStyle w:val="Default"/>
              <w:ind w:firstLine="284"/>
              <w:rPr>
                <w:b/>
              </w:rPr>
            </w:pPr>
            <w:r w:rsidRPr="002F12F1">
              <w:t xml:space="preserve">- соблюдать правила профессиональной коммуникации на рабочем месте (в качестве специалиста по найму) </w:t>
            </w:r>
          </w:p>
        </w:tc>
        <w:tc>
          <w:tcPr>
            <w:tcW w:w="3119" w:type="dxa"/>
          </w:tcPr>
          <w:p w:rsidR="00F27CC7" w:rsidRPr="002F12F1" w:rsidRDefault="00F27CC7" w:rsidP="00F27CC7">
            <w:pPr>
              <w:pStyle w:val="Default"/>
              <w:tabs>
                <w:tab w:val="left" w:pos="0"/>
                <w:tab w:val="left" w:pos="33"/>
              </w:tabs>
              <w:ind w:right="-108"/>
              <w:rPr>
                <w:b/>
              </w:rPr>
            </w:pPr>
            <w:r w:rsidRPr="002F12F1">
              <w:rPr>
                <w:bCs/>
              </w:rPr>
              <w:t xml:space="preserve">Применять умения: </w:t>
            </w:r>
          </w:p>
          <w:p w:rsidR="00F27CC7" w:rsidRPr="002F12F1" w:rsidRDefault="00F27CC7" w:rsidP="00F27CC7">
            <w:pPr>
              <w:pStyle w:val="Default"/>
              <w:tabs>
                <w:tab w:val="left" w:pos="0"/>
                <w:tab w:val="left" w:pos="33"/>
              </w:tabs>
              <w:ind w:right="-108"/>
              <w:rPr>
                <w:b/>
              </w:rPr>
            </w:pPr>
            <w:r w:rsidRPr="002F12F1">
              <w:t xml:space="preserve">- при коммуникации в деловой среде </w:t>
            </w:r>
          </w:p>
          <w:p w:rsidR="00F27CC7" w:rsidRPr="002F12F1" w:rsidRDefault="00F27CC7" w:rsidP="00F27CC7">
            <w:pPr>
              <w:pStyle w:val="Default"/>
              <w:tabs>
                <w:tab w:val="left" w:pos="0"/>
                <w:tab w:val="left" w:pos="33"/>
              </w:tabs>
              <w:ind w:right="-108"/>
              <w:rPr>
                <w:b/>
              </w:rPr>
            </w:pPr>
            <w:r w:rsidRPr="002F12F1">
              <w:t xml:space="preserve">- при взаимодействии с клиентом на основе типологии и </w:t>
            </w:r>
            <w:proofErr w:type="spellStart"/>
            <w:r w:rsidRPr="002F12F1">
              <w:t>клиентоведения</w:t>
            </w:r>
            <w:proofErr w:type="spellEnd"/>
            <w:r w:rsidRPr="002F12F1">
              <w:t xml:space="preserve"> </w:t>
            </w:r>
          </w:p>
          <w:p w:rsidR="00F27CC7" w:rsidRPr="002F12F1" w:rsidRDefault="00F27CC7" w:rsidP="00F27CC7">
            <w:pPr>
              <w:pStyle w:val="Default"/>
              <w:tabs>
                <w:tab w:val="left" w:pos="0"/>
                <w:tab w:val="left" w:pos="33"/>
              </w:tabs>
              <w:ind w:right="-108"/>
              <w:rPr>
                <w:b/>
              </w:rPr>
            </w:pPr>
            <w:r w:rsidRPr="002F12F1">
              <w:t xml:space="preserve">- при выстраивании партнерских отношений со </w:t>
            </w:r>
            <w:proofErr w:type="spellStart"/>
            <w:r w:rsidRPr="002F12F1">
              <w:t>стейкхолдерами</w:t>
            </w:r>
            <w:proofErr w:type="spellEnd"/>
            <w:r w:rsidRPr="002F12F1">
              <w:t xml:space="preserve"> </w:t>
            </w:r>
          </w:p>
          <w:p w:rsidR="00F27CC7" w:rsidRPr="002F12F1" w:rsidRDefault="00F27CC7" w:rsidP="00F27CC7">
            <w:pPr>
              <w:pStyle w:val="Default"/>
              <w:tabs>
                <w:tab w:val="left" w:pos="0"/>
                <w:tab w:val="left" w:pos="33"/>
              </w:tabs>
              <w:ind w:right="-108"/>
              <w:rPr>
                <w:b/>
              </w:rPr>
            </w:pPr>
            <w:r w:rsidRPr="002F12F1">
              <w:t xml:space="preserve">- при решении в конфликтных ситуациях </w:t>
            </w:r>
          </w:p>
          <w:p w:rsidR="00F27CC7" w:rsidRPr="002F12F1" w:rsidRDefault="00F27CC7" w:rsidP="00F27CC7">
            <w:pPr>
              <w:pStyle w:val="Default"/>
              <w:tabs>
                <w:tab w:val="left" w:pos="0"/>
                <w:tab w:val="left" w:pos="33"/>
              </w:tabs>
              <w:ind w:right="-108"/>
              <w:rPr>
                <w:b/>
              </w:rPr>
            </w:pPr>
            <w:r w:rsidRPr="002F12F1">
              <w:t xml:space="preserve">- при реализации стратегии продвижения в социальных сетях </w:t>
            </w:r>
          </w:p>
          <w:p w:rsidR="00F27CC7" w:rsidRPr="002F12F1" w:rsidRDefault="00F27CC7" w:rsidP="00F27CC7">
            <w:pPr>
              <w:pStyle w:val="Default"/>
              <w:tabs>
                <w:tab w:val="left" w:pos="0"/>
                <w:tab w:val="left" w:pos="33"/>
              </w:tabs>
              <w:ind w:right="-108"/>
              <w:rPr>
                <w:b/>
              </w:rPr>
            </w:pPr>
            <w:r w:rsidRPr="002F12F1">
              <w:t xml:space="preserve">- при управлении и развитии профессионального сообщества </w:t>
            </w:r>
          </w:p>
          <w:p w:rsidR="00F27CC7" w:rsidRPr="002F12F1" w:rsidRDefault="00F27CC7" w:rsidP="00F27CC7">
            <w:pPr>
              <w:pStyle w:val="Default"/>
              <w:tabs>
                <w:tab w:val="left" w:pos="0"/>
                <w:tab w:val="left" w:pos="33"/>
              </w:tabs>
              <w:ind w:right="-108"/>
              <w:rPr>
                <w:b/>
              </w:rPr>
            </w:pPr>
            <w:r w:rsidRPr="002F12F1">
              <w:t xml:space="preserve">- при профессиональной коммуникации на рабочем месте (в качестве специалиста по найму) </w:t>
            </w:r>
          </w:p>
        </w:tc>
        <w:tc>
          <w:tcPr>
            <w:tcW w:w="2268" w:type="dxa"/>
          </w:tcPr>
          <w:p w:rsidR="00F27CC7" w:rsidRPr="002F12F1" w:rsidRDefault="00F27CC7" w:rsidP="00DC32C0">
            <w:pPr>
              <w:pStyle w:val="Default"/>
              <w:rPr>
                <w:b/>
              </w:rPr>
            </w:pPr>
            <w:r w:rsidRPr="002F12F1">
              <w:t xml:space="preserve"> Тестирование по темам курса </w:t>
            </w:r>
          </w:p>
          <w:p w:rsidR="00F27CC7" w:rsidRPr="002F12F1" w:rsidRDefault="00F27CC7" w:rsidP="00DC32C0">
            <w:pPr>
              <w:pStyle w:val="Default"/>
              <w:spacing w:after="120"/>
              <w:ind w:right="-73"/>
              <w:rPr>
                <w:b/>
              </w:rPr>
            </w:pPr>
            <w:r w:rsidRPr="002F12F1">
              <w:t xml:space="preserve">Экспертная оценка </w:t>
            </w:r>
          </w:p>
          <w:p w:rsidR="00F27CC7" w:rsidRPr="002F12F1" w:rsidRDefault="00F27CC7" w:rsidP="00DC32C0">
            <w:pPr>
              <w:pStyle w:val="Default"/>
              <w:spacing w:after="120"/>
              <w:ind w:right="-73"/>
              <w:rPr>
                <w:b/>
              </w:rPr>
            </w:pPr>
            <w:r w:rsidRPr="002F12F1">
              <w:t xml:space="preserve">Экспертная оценка результатов деятельности обучающихся в процессе выполнения практических работ </w:t>
            </w:r>
          </w:p>
        </w:tc>
      </w:tr>
    </w:tbl>
    <w:p w:rsidR="009E6F61" w:rsidRDefault="009E6F61" w:rsidP="00F27CC7">
      <w:pPr>
        <w:spacing w:after="0" w:line="240" w:lineRule="auto"/>
        <w:rPr>
          <w:rFonts w:ascii="Times New Roman" w:hAnsi="Times New Roman"/>
          <w:b/>
          <w:sz w:val="24"/>
          <w:szCs w:val="24"/>
        </w:rPr>
      </w:pPr>
      <w:bookmarkStart w:id="0" w:name="_GoBack"/>
      <w:bookmarkEnd w:id="0"/>
    </w:p>
    <w:sectPr w:rsidR="009E6F61" w:rsidSect="002F12F1">
      <w:footerReference w:type="default" r:id="rId8"/>
      <w:type w:val="continuous"/>
      <w:pgSz w:w="11906" w:h="16838"/>
      <w:pgMar w:top="851" w:right="850" w:bottom="1134" w:left="1134"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ACE" w:rsidRDefault="00EB3ACE" w:rsidP="00571C1D">
      <w:pPr>
        <w:spacing w:after="0" w:line="240" w:lineRule="auto"/>
      </w:pPr>
      <w:r>
        <w:separator/>
      </w:r>
    </w:p>
  </w:endnote>
  <w:endnote w:type="continuationSeparator" w:id="0">
    <w:p w:rsidR="00EB3ACE" w:rsidRDefault="00EB3ACE" w:rsidP="00571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79580"/>
      <w:docPartObj>
        <w:docPartGallery w:val="Page Numbers (Bottom of Page)"/>
        <w:docPartUnique/>
      </w:docPartObj>
    </w:sdtPr>
    <w:sdtEndPr/>
    <w:sdtContent>
      <w:p w:rsidR="00F47328" w:rsidRDefault="00F47328">
        <w:pPr>
          <w:pStyle w:val="ab"/>
          <w:jc w:val="right"/>
        </w:pPr>
        <w:r>
          <w:fldChar w:fldCharType="begin"/>
        </w:r>
        <w:r>
          <w:instrText>PAGE   \* MERGEFORMAT</w:instrText>
        </w:r>
        <w:r>
          <w:fldChar w:fldCharType="separate"/>
        </w:r>
        <w:r w:rsidR="002F12F1">
          <w:rPr>
            <w:noProof/>
          </w:rPr>
          <w:t>2</w:t>
        </w:r>
        <w:r>
          <w:fldChar w:fldCharType="end"/>
        </w:r>
      </w:p>
    </w:sdtContent>
  </w:sdt>
  <w:p w:rsidR="00F47328" w:rsidRDefault="00F4732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ACE" w:rsidRDefault="00EB3ACE" w:rsidP="00571C1D">
      <w:pPr>
        <w:spacing w:after="0" w:line="240" w:lineRule="auto"/>
      </w:pPr>
      <w:r>
        <w:separator/>
      </w:r>
    </w:p>
  </w:footnote>
  <w:footnote w:type="continuationSeparator" w:id="0">
    <w:p w:rsidR="00EB3ACE" w:rsidRDefault="00EB3ACE" w:rsidP="00571C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
    <w:nsid w:val="432B0C9E"/>
    <w:multiLevelType w:val="hybridMultilevel"/>
    <w:tmpl w:val="EDAC791A"/>
    <w:lvl w:ilvl="0" w:tplc="3C9C9858">
      <w:numFmt w:val="bullet"/>
      <w:lvlText w:val="•"/>
      <w:lvlJc w:val="left"/>
      <w:pPr>
        <w:ind w:left="360" w:hanging="360"/>
      </w:pPr>
      <w:rPr>
        <w:rFonts w:ascii="Times New Roman" w:eastAsia="Times New Roman" w:hAnsi="Times New Roman" w:hint="default"/>
        <w:color w:val="231F2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4D556BED"/>
    <w:multiLevelType w:val="hybridMultilevel"/>
    <w:tmpl w:val="592A1CF2"/>
    <w:lvl w:ilvl="0" w:tplc="3E9AFC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0F51852"/>
    <w:multiLevelType w:val="hybridMultilevel"/>
    <w:tmpl w:val="8EACDF66"/>
    <w:lvl w:ilvl="0" w:tplc="01AA33DE">
      <w:start w:val="1"/>
      <w:numFmt w:val="decimal"/>
      <w:lvlText w:val="%1."/>
      <w:lvlJc w:val="left"/>
      <w:pPr>
        <w:ind w:left="360" w:hanging="360"/>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C1D"/>
    <w:rsid w:val="00013EF9"/>
    <w:rsid w:val="00087D87"/>
    <w:rsid w:val="000920C3"/>
    <w:rsid w:val="000B12F5"/>
    <w:rsid w:val="000C05CB"/>
    <w:rsid w:val="00107B79"/>
    <w:rsid w:val="0011105D"/>
    <w:rsid w:val="00150211"/>
    <w:rsid w:val="00155A78"/>
    <w:rsid w:val="00193151"/>
    <w:rsid w:val="002437C6"/>
    <w:rsid w:val="00270358"/>
    <w:rsid w:val="0027165F"/>
    <w:rsid w:val="002A2F92"/>
    <w:rsid w:val="002F12F1"/>
    <w:rsid w:val="002F6CB2"/>
    <w:rsid w:val="00300A09"/>
    <w:rsid w:val="0033113E"/>
    <w:rsid w:val="003549D9"/>
    <w:rsid w:val="00360601"/>
    <w:rsid w:val="003675DE"/>
    <w:rsid w:val="00371FC8"/>
    <w:rsid w:val="0037630D"/>
    <w:rsid w:val="00390B12"/>
    <w:rsid w:val="003D1937"/>
    <w:rsid w:val="00431FB4"/>
    <w:rsid w:val="004406E9"/>
    <w:rsid w:val="0047053F"/>
    <w:rsid w:val="00485498"/>
    <w:rsid w:val="005214AF"/>
    <w:rsid w:val="00571C1D"/>
    <w:rsid w:val="00573DDC"/>
    <w:rsid w:val="005A0C88"/>
    <w:rsid w:val="005B1813"/>
    <w:rsid w:val="005B586B"/>
    <w:rsid w:val="00613BFF"/>
    <w:rsid w:val="00662E0F"/>
    <w:rsid w:val="006D5C44"/>
    <w:rsid w:val="006F1601"/>
    <w:rsid w:val="0070665E"/>
    <w:rsid w:val="0073782F"/>
    <w:rsid w:val="00804113"/>
    <w:rsid w:val="008204D6"/>
    <w:rsid w:val="00834F0D"/>
    <w:rsid w:val="00857E94"/>
    <w:rsid w:val="008624D0"/>
    <w:rsid w:val="008A458D"/>
    <w:rsid w:val="008C56C4"/>
    <w:rsid w:val="00902D90"/>
    <w:rsid w:val="009D6DFF"/>
    <w:rsid w:val="009E6F61"/>
    <w:rsid w:val="009F4B3D"/>
    <w:rsid w:val="009F632B"/>
    <w:rsid w:val="00A06E56"/>
    <w:rsid w:val="00A33117"/>
    <w:rsid w:val="00A338B4"/>
    <w:rsid w:val="00A55940"/>
    <w:rsid w:val="00A70E7F"/>
    <w:rsid w:val="00A90484"/>
    <w:rsid w:val="00AB6FC5"/>
    <w:rsid w:val="00AD3762"/>
    <w:rsid w:val="00AD38B6"/>
    <w:rsid w:val="00AD49E6"/>
    <w:rsid w:val="00AF743E"/>
    <w:rsid w:val="00B25461"/>
    <w:rsid w:val="00B34EB9"/>
    <w:rsid w:val="00B50027"/>
    <w:rsid w:val="00B52A57"/>
    <w:rsid w:val="00B54E9E"/>
    <w:rsid w:val="00B77EAC"/>
    <w:rsid w:val="00B871D7"/>
    <w:rsid w:val="00C06382"/>
    <w:rsid w:val="00C15130"/>
    <w:rsid w:val="00C46356"/>
    <w:rsid w:val="00C544C4"/>
    <w:rsid w:val="00C74E5C"/>
    <w:rsid w:val="00CC7C23"/>
    <w:rsid w:val="00CF207F"/>
    <w:rsid w:val="00D0706E"/>
    <w:rsid w:val="00DB1C33"/>
    <w:rsid w:val="00DC49F3"/>
    <w:rsid w:val="00DC7A99"/>
    <w:rsid w:val="00DD60CC"/>
    <w:rsid w:val="00E81BBE"/>
    <w:rsid w:val="00E82545"/>
    <w:rsid w:val="00E972D2"/>
    <w:rsid w:val="00EB3ACE"/>
    <w:rsid w:val="00EC23D8"/>
    <w:rsid w:val="00ED66BC"/>
    <w:rsid w:val="00EE50C4"/>
    <w:rsid w:val="00EF770A"/>
    <w:rsid w:val="00F072A6"/>
    <w:rsid w:val="00F22EF0"/>
    <w:rsid w:val="00F27CC7"/>
    <w:rsid w:val="00F4063D"/>
    <w:rsid w:val="00F47328"/>
    <w:rsid w:val="00F64BCF"/>
    <w:rsid w:val="00F71914"/>
    <w:rsid w:val="00FC03B2"/>
    <w:rsid w:val="00FF7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C1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571C1D"/>
    <w:pPr>
      <w:spacing w:after="0" w:line="240" w:lineRule="auto"/>
    </w:pPr>
    <w:rPr>
      <w:rFonts w:ascii="Times New Roman" w:hAnsi="Times New Roman"/>
      <w:sz w:val="20"/>
      <w:szCs w:val="20"/>
      <w:lang w:val="en-US"/>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571C1D"/>
    <w:rPr>
      <w:rFonts w:ascii="Times New Roman" w:eastAsia="Times New Roman" w:hAnsi="Times New Roman" w:cs="Times New Roman"/>
      <w:sz w:val="20"/>
      <w:szCs w:val="20"/>
      <w:lang w:val="en-US" w:eastAsia="ru-RU"/>
    </w:rPr>
  </w:style>
  <w:style w:type="character" w:styleId="a5">
    <w:name w:val="footnote reference"/>
    <w:aliases w:val="Знак сноски-FN,Ciae niinee-FN,AЗнак сноски зел"/>
    <w:uiPriority w:val="99"/>
    <w:rsid w:val="00571C1D"/>
    <w:rPr>
      <w:rFonts w:cs="Times New Roman"/>
      <w:vertAlign w:val="superscript"/>
    </w:rPr>
  </w:style>
  <w:style w:type="character" w:styleId="a6">
    <w:name w:val="Hyperlink"/>
    <w:uiPriority w:val="99"/>
    <w:rsid w:val="00571C1D"/>
    <w:rPr>
      <w:rFonts w:cs="Times New Roman"/>
      <w:color w:val="0000FF"/>
      <w:u w:val="single"/>
    </w:rPr>
  </w:style>
  <w:style w:type="paragraph" w:styleId="a7">
    <w:name w:val="List Paragraph"/>
    <w:aliases w:val="Содержание. 2 уровень"/>
    <w:basedOn w:val="a"/>
    <w:link w:val="a8"/>
    <w:uiPriority w:val="34"/>
    <w:qFormat/>
    <w:rsid w:val="00571C1D"/>
    <w:pPr>
      <w:spacing w:before="120" w:after="120" w:line="240" w:lineRule="auto"/>
      <w:ind w:left="708"/>
    </w:pPr>
    <w:rPr>
      <w:rFonts w:ascii="Times New Roman" w:hAnsi="Times New Roman"/>
      <w:sz w:val="24"/>
      <w:szCs w:val="20"/>
    </w:rPr>
  </w:style>
  <w:style w:type="character" w:customStyle="1" w:styleId="apple-converted-space">
    <w:name w:val="apple-converted-space"/>
    <w:uiPriority w:val="99"/>
    <w:rsid w:val="00571C1D"/>
  </w:style>
  <w:style w:type="paragraph" w:customStyle="1" w:styleId="Default">
    <w:name w:val="Default"/>
    <w:rsid w:val="00571C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8">
    <w:name w:val="Абзац списка Знак"/>
    <w:aliases w:val="Содержание. 2 уровень Знак"/>
    <w:link w:val="a7"/>
    <w:uiPriority w:val="34"/>
    <w:locked/>
    <w:rsid w:val="00571C1D"/>
    <w:rPr>
      <w:rFonts w:ascii="Times New Roman" w:eastAsia="Times New Roman" w:hAnsi="Times New Roman" w:cs="Times New Roman"/>
      <w:sz w:val="24"/>
      <w:szCs w:val="20"/>
      <w:lang w:eastAsia="ru-RU"/>
    </w:rPr>
  </w:style>
  <w:style w:type="paragraph" w:styleId="a9">
    <w:name w:val="header"/>
    <w:basedOn w:val="a"/>
    <w:link w:val="aa"/>
    <w:uiPriority w:val="99"/>
    <w:unhideWhenUsed/>
    <w:rsid w:val="00F4732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47328"/>
    <w:rPr>
      <w:rFonts w:ascii="Calibri" w:eastAsia="Times New Roman" w:hAnsi="Calibri" w:cs="Times New Roman"/>
      <w:lang w:eastAsia="ru-RU"/>
    </w:rPr>
  </w:style>
  <w:style w:type="paragraph" w:styleId="ab">
    <w:name w:val="footer"/>
    <w:basedOn w:val="a"/>
    <w:link w:val="ac"/>
    <w:uiPriority w:val="99"/>
    <w:unhideWhenUsed/>
    <w:rsid w:val="00F4732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47328"/>
    <w:rPr>
      <w:rFonts w:ascii="Calibri" w:eastAsia="Times New Roman" w:hAnsi="Calibri" w:cs="Times New Roman"/>
      <w:lang w:eastAsia="ru-RU"/>
    </w:rPr>
  </w:style>
  <w:style w:type="character" w:customStyle="1" w:styleId="markedcontent">
    <w:name w:val="markedcontent"/>
    <w:basedOn w:val="a0"/>
    <w:rsid w:val="00F072A6"/>
  </w:style>
  <w:style w:type="paragraph" w:customStyle="1" w:styleId="TableParagraph">
    <w:name w:val="Table Paragraph"/>
    <w:basedOn w:val="a"/>
    <w:uiPriority w:val="1"/>
    <w:qFormat/>
    <w:rsid w:val="00573DDC"/>
    <w:pPr>
      <w:widowControl w:val="0"/>
      <w:autoSpaceDE w:val="0"/>
      <w:autoSpaceDN w:val="0"/>
      <w:spacing w:after="0" w:line="240" w:lineRule="auto"/>
      <w:ind w:left="9"/>
    </w:pPr>
    <w:rPr>
      <w:rFonts w:ascii="Times New Roman" w:hAnsi="Times New Roman"/>
      <w:lang w:eastAsia="en-US"/>
    </w:rPr>
  </w:style>
  <w:style w:type="character" w:customStyle="1" w:styleId="ad">
    <w:name w:val="Без интервала Знак"/>
    <w:link w:val="ae"/>
    <w:uiPriority w:val="99"/>
    <w:locked/>
    <w:rsid w:val="009F632B"/>
    <w:rPr>
      <w:rFonts w:ascii="Calibri" w:hAnsi="Calibri"/>
      <w:lang w:eastAsia="ru-RU"/>
    </w:rPr>
  </w:style>
  <w:style w:type="paragraph" w:styleId="ae">
    <w:name w:val="No Spacing"/>
    <w:link w:val="ad"/>
    <w:uiPriority w:val="99"/>
    <w:qFormat/>
    <w:rsid w:val="009F632B"/>
    <w:pPr>
      <w:spacing w:after="0" w:line="240" w:lineRule="auto"/>
    </w:pPr>
    <w:rPr>
      <w:rFonts w:ascii="Calibri" w:hAnsi="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C1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571C1D"/>
    <w:pPr>
      <w:spacing w:after="0" w:line="240" w:lineRule="auto"/>
    </w:pPr>
    <w:rPr>
      <w:rFonts w:ascii="Times New Roman" w:hAnsi="Times New Roman"/>
      <w:sz w:val="20"/>
      <w:szCs w:val="20"/>
      <w:lang w:val="en-US"/>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571C1D"/>
    <w:rPr>
      <w:rFonts w:ascii="Times New Roman" w:eastAsia="Times New Roman" w:hAnsi="Times New Roman" w:cs="Times New Roman"/>
      <w:sz w:val="20"/>
      <w:szCs w:val="20"/>
      <w:lang w:val="en-US" w:eastAsia="ru-RU"/>
    </w:rPr>
  </w:style>
  <w:style w:type="character" w:styleId="a5">
    <w:name w:val="footnote reference"/>
    <w:aliases w:val="Знак сноски-FN,Ciae niinee-FN,AЗнак сноски зел"/>
    <w:uiPriority w:val="99"/>
    <w:rsid w:val="00571C1D"/>
    <w:rPr>
      <w:rFonts w:cs="Times New Roman"/>
      <w:vertAlign w:val="superscript"/>
    </w:rPr>
  </w:style>
  <w:style w:type="character" w:styleId="a6">
    <w:name w:val="Hyperlink"/>
    <w:uiPriority w:val="99"/>
    <w:rsid w:val="00571C1D"/>
    <w:rPr>
      <w:rFonts w:cs="Times New Roman"/>
      <w:color w:val="0000FF"/>
      <w:u w:val="single"/>
    </w:rPr>
  </w:style>
  <w:style w:type="paragraph" w:styleId="a7">
    <w:name w:val="List Paragraph"/>
    <w:aliases w:val="Содержание. 2 уровень"/>
    <w:basedOn w:val="a"/>
    <w:link w:val="a8"/>
    <w:uiPriority w:val="34"/>
    <w:qFormat/>
    <w:rsid w:val="00571C1D"/>
    <w:pPr>
      <w:spacing w:before="120" w:after="120" w:line="240" w:lineRule="auto"/>
      <w:ind w:left="708"/>
    </w:pPr>
    <w:rPr>
      <w:rFonts w:ascii="Times New Roman" w:hAnsi="Times New Roman"/>
      <w:sz w:val="24"/>
      <w:szCs w:val="20"/>
    </w:rPr>
  </w:style>
  <w:style w:type="character" w:customStyle="1" w:styleId="apple-converted-space">
    <w:name w:val="apple-converted-space"/>
    <w:uiPriority w:val="99"/>
    <w:rsid w:val="00571C1D"/>
  </w:style>
  <w:style w:type="paragraph" w:customStyle="1" w:styleId="Default">
    <w:name w:val="Default"/>
    <w:rsid w:val="00571C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8">
    <w:name w:val="Абзац списка Знак"/>
    <w:aliases w:val="Содержание. 2 уровень Знак"/>
    <w:link w:val="a7"/>
    <w:uiPriority w:val="34"/>
    <w:locked/>
    <w:rsid w:val="00571C1D"/>
    <w:rPr>
      <w:rFonts w:ascii="Times New Roman" w:eastAsia="Times New Roman" w:hAnsi="Times New Roman" w:cs="Times New Roman"/>
      <w:sz w:val="24"/>
      <w:szCs w:val="20"/>
      <w:lang w:eastAsia="ru-RU"/>
    </w:rPr>
  </w:style>
  <w:style w:type="paragraph" w:styleId="a9">
    <w:name w:val="header"/>
    <w:basedOn w:val="a"/>
    <w:link w:val="aa"/>
    <w:uiPriority w:val="99"/>
    <w:unhideWhenUsed/>
    <w:rsid w:val="00F4732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47328"/>
    <w:rPr>
      <w:rFonts w:ascii="Calibri" w:eastAsia="Times New Roman" w:hAnsi="Calibri" w:cs="Times New Roman"/>
      <w:lang w:eastAsia="ru-RU"/>
    </w:rPr>
  </w:style>
  <w:style w:type="paragraph" w:styleId="ab">
    <w:name w:val="footer"/>
    <w:basedOn w:val="a"/>
    <w:link w:val="ac"/>
    <w:uiPriority w:val="99"/>
    <w:unhideWhenUsed/>
    <w:rsid w:val="00F4732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47328"/>
    <w:rPr>
      <w:rFonts w:ascii="Calibri" w:eastAsia="Times New Roman" w:hAnsi="Calibri" w:cs="Times New Roman"/>
      <w:lang w:eastAsia="ru-RU"/>
    </w:rPr>
  </w:style>
  <w:style w:type="character" w:customStyle="1" w:styleId="markedcontent">
    <w:name w:val="markedcontent"/>
    <w:basedOn w:val="a0"/>
    <w:rsid w:val="00F072A6"/>
  </w:style>
  <w:style w:type="paragraph" w:customStyle="1" w:styleId="TableParagraph">
    <w:name w:val="Table Paragraph"/>
    <w:basedOn w:val="a"/>
    <w:uiPriority w:val="1"/>
    <w:qFormat/>
    <w:rsid w:val="00573DDC"/>
    <w:pPr>
      <w:widowControl w:val="0"/>
      <w:autoSpaceDE w:val="0"/>
      <w:autoSpaceDN w:val="0"/>
      <w:spacing w:after="0" w:line="240" w:lineRule="auto"/>
      <w:ind w:left="9"/>
    </w:pPr>
    <w:rPr>
      <w:rFonts w:ascii="Times New Roman" w:hAnsi="Times New Roman"/>
      <w:lang w:eastAsia="en-US"/>
    </w:rPr>
  </w:style>
  <w:style w:type="character" w:customStyle="1" w:styleId="ad">
    <w:name w:val="Без интервала Знак"/>
    <w:link w:val="ae"/>
    <w:uiPriority w:val="99"/>
    <w:locked/>
    <w:rsid w:val="009F632B"/>
    <w:rPr>
      <w:rFonts w:ascii="Calibri" w:hAnsi="Calibri"/>
      <w:lang w:eastAsia="ru-RU"/>
    </w:rPr>
  </w:style>
  <w:style w:type="paragraph" w:styleId="ae">
    <w:name w:val="No Spacing"/>
    <w:link w:val="ad"/>
    <w:uiPriority w:val="99"/>
    <w:qFormat/>
    <w:rsid w:val="009F632B"/>
    <w:pPr>
      <w:spacing w:after="0" w:line="240" w:lineRule="auto"/>
    </w:pPr>
    <w:rPr>
      <w:rFonts w:ascii="Calibri" w:hAnsi="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712</Words>
  <Characters>4063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10</cp:revision>
  <dcterms:created xsi:type="dcterms:W3CDTF">2023-06-27T07:59:00Z</dcterms:created>
  <dcterms:modified xsi:type="dcterms:W3CDTF">2023-06-30T08:20:00Z</dcterms:modified>
</cp:coreProperties>
</file>