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FF" w:rsidRPr="00822037" w:rsidRDefault="00613BFF" w:rsidP="00613BFF">
      <w:pPr>
        <w:spacing w:after="0"/>
        <w:jc w:val="center"/>
        <w:rPr>
          <w:rFonts w:ascii="Times New Roman" w:hAnsi="Times New Roman"/>
          <w:b/>
          <w:sz w:val="24"/>
          <w:szCs w:val="24"/>
        </w:rPr>
      </w:pPr>
      <w:r>
        <w:rPr>
          <w:rFonts w:ascii="Times New Roman" w:hAnsi="Times New Roman"/>
          <w:b/>
          <w:sz w:val="24"/>
          <w:szCs w:val="24"/>
        </w:rPr>
        <w:t xml:space="preserve">АННОТАЦИЯ </w:t>
      </w:r>
      <w:r w:rsidRPr="00822037">
        <w:rPr>
          <w:rFonts w:ascii="Times New Roman" w:hAnsi="Times New Roman"/>
          <w:b/>
          <w:sz w:val="24"/>
          <w:szCs w:val="24"/>
        </w:rPr>
        <w:t>РАБОЧ</w:t>
      </w:r>
      <w:r>
        <w:rPr>
          <w:rFonts w:ascii="Times New Roman" w:hAnsi="Times New Roman"/>
          <w:b/>
          <w:sz w:val="24"/>
          <w:szCs w:val="24"/>
        </w:rPr>
        <w:t>ЕЙ</w:t>
      </w:r>
      <w:r w:rsidRPr="00822037">
        <w:rPr>
          <w:rFonts w:ascii="Times New Roman" w:hAnsi="Times New Roman"/>
          <w:b/>
          <w:sz w:val="24"/>
          <w:szCs w:val="24"/>
        </w:rPr>
        <w:t xml:space="preserve"> ПРОГРАММ</w:t>
      </w:r>
      <w:r>
        <w:rPr>
          <w:rFonts w:ascii="Times New Roman" w:hAnsi="Times New Roman"/>
          <w:b/>
          <w:sz w:val="24"/>
          <w:szCs w:val="24"/>
        </w:rPr>
        <w:t>Ы</w:t>
      </w:r>
      <w:r w:rsidRPr="00822037">
        <w:rPr>
          <w:rFonts w:ascii="Times New Roman" w:hAnsi="Times New Roman"/>
          <w:b/>
          <w:sz w:val="24"/>
          <w:szCs w:val="24"/>
        </w:rPr>
        <w:t xml:space="preserve"> УЧЕБНОЙ ДИСЦИПЛИНЫ</w:t>
      </w:r>
    </w:p>
    <w:p w:rsidR="00613BFF" w:rsidRPr="00822037" w:rsidRDefault="009F4B3D" w:rsidP="00613BFF">
      <w:pPr>
        <w:spacing w:after="0"/>
        <w:jc w:val="center"/>
        <w:rPr>
          <w:rFonts w:ascii="Times New Roman" w:hAnsi="Times New Roman"/>
          <w:b/>
          <w:sz w:val="24"/>
          <w:szCs w:val="24"/>
        </w:rPr>
      </w:pPr>
      <w:r>
        <w:rPr>
          <w:rFonts w:ascii="Times New Roman" w:hAnsi="Times New Roman"/>
          <w:b/>
          <w:sz w:val="24"/>
          <w:szCs w:val="24"/>
        </w:rPr>
        <w:t>ОП</w:t>
      </w:r>
      <w:r w:rsidR="00390B12">
        <w:rPr>
          <w:rFonts w:ascii="Times New Roman" w:hAnsi="Times New Roman"/>
          <w:b/>
          <w:sz w:val="24"/>
          <w:szCs w:val="24"/>
        </w:rPr>
        <w:t>.0</w:t>
      </w:r>
      <w:r w:rsidR="00EC23D8">
        <w:rPr>
          <w:rFonts w:ascii="Times New Roman" w:hAnsi="Times New Roman"/>
          <w:b/>
          <w:sz w:val="24"/>
          <w:szCs w:val="24"/>
        </w:rPr>
        <w:t>5</w:t>
      </w:r>
      <w:r w:rsidR="00390B12">
        <w:rPr>
          <w:rFonts w:ascii="Times New Roman" w:hAnsi="Times New Roman"/>
          <w:b/>
          <w:sz w:val="24"/>
          <w:szCs w:val="24"/>
        </w:rPr>
        <w:t xml:space="preserve"> </w:t>
      </w:r>
      <w:r w:rsidR="00EC23D8" w:rsidRPr="00EC23D8">
        <w:rPr>
          <w:rFonts w:ascii="Times New Roman" w:hAnsi="Times New Roman"/>
          <w:b/>
          <w:sz w:val="24"/>
          <w:szCs w:val="24"/>
        </w:rPr>
        <w:t>ОРГАНИЗАЦИЯ И ВЕДЕНИЕ КОММЕРЧЕСКОЙ ДЕЯТЕЛЬНОСТИ СПЕЦИАЛИСТА ИНДУСТРИИ КРАСОТЫ</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sidRPr="00523026">
        <w:rPr>
          <w:rFonts w:ascii="Times New Roman" w:hAnsi="Times New Roman"/>
          <w:b/>
          <w:sz w:val="24"/>
          <w:szCs w:val="24"/>
        </w:rPr>
        <w:t>43.02.1</w:t>
      </w:r>
      <w:r w:rsidR="00390B12">
        <w:rPr>
          <w:rFonts w:ascii="Times New Roman" w:hAnsi="Times New Roman"/>
          <w:b/>
          <w:sz w:val="24"/>
          <w:szCs w:val="24"/>
        </w:rPr>
        <w:t>7</w:t>
      </w:r>
      <w:r w:rsidRPr="00523026">
        <w:rPr>
          <w:rFonts w:ascii="Times New Roman" w:hAnsi="Times New Roman"/>
          <w:b/>
          <w:sz w:val="24"/>
          <w:szCs w:val="24"/>
        </w:rPr>
        <w:t xml:space="preserve"> Технологи</w:t>
      </w:r>
      <w:r w:rsidR="00390B12">
        <w:rPr>
          <w:rFonts w:ascii="Times New Roman" w:hAnsi="Times New Roman"/>
          <w:b/>
          <w:sz w:val="24"/>
          <w:szCs w:val="24"/>
        </w:rPr>
        <w:t>и</w:t>
      </w:r>
      <w:r w:rsidRPr="00523026">
        <w:rPr>
          <w:rFonts w:ascii="Times New Roman" w:hAnsi="Times New Roman"/>
          <w:b/>
          <w:sz w:val="24"/>
          <w:szCs w:val="24"/>
        </w:rPr>
        <w:t xml:space="preserve"> </w:t>
      </w:r>
      <w:r w:rsidR="00390B12">
        <w:rPr>
          <w:rFonts w:ascii="Times New Roman" w:hAnsi="Times New Roman"/>
          <w:b/>
          <w:sz w:val="24"/>
          <w:szCs w:val="24"/>
        </w:rPr>
        <w:t>индустрии красоты</w:t>
      </w:r>
      <w:r w:rsidRPr="00523026">
        <w:rPr>
          <w:rFonts w:ascii="Times New Roman" w:hAnsi="Times New Roman"/>
          <w:sz w:val="24"/>
          <w:szCs w:val="24"/>
        </w:rPr>
        <w:t xml:space="preserve">,  укрупненная группа профессий </w:t>
      </w:r>
      <w:r w:rsidRPr="00523026">
        <w:rPr>
          <w:rFonts w:ascii="Times New Roman" w:hAnsi="Times New Roman"/>
          <w:b/>
          <w:sz w:val="24"/>
          <w:szCs w:val="24"/>
        </w:rPr>
        <w:t>43.00.00 Сервис и туризм</w:t>
      </w:r>
      <w:r w:rsidRPr="00523026">
        <w:rPr>
          <w:rFonts w:ascii="Times New Roman" w:hAnsi="Times New Roman"/>
          <w:sz w:val="24"/>
          <w:szCs w:val="24"/>
        </w:rPr>
        <w:t xml:space="preserve">. </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 xml:space="preserve">Срок получения СПО в очной форме обучения на базе </w:t>
      </w:r>
      <w:r w:rsidR="00390B12">
        <w:rPr>
          <w:rFonts w:ascii="Times New Roman" w:hAnsi="Times New Roman"/>
          <w:sz w:val="24"/>
          <w:szCs w:val="24"/>
        </w:rPr>
        <w:t>среднего</w:t>
      </w:r>
      <w:r w:rsidRPr="00523026">
        <w:rPr>
          <w:rFonts w:ascii="Times New Roman" w:hAnsi="Times New Roman"/>
          <w:sz w:val="24"/>
          <w:szCs w:val="24"/>
        </w:rPr>
        <w:t xml:space="preserve"> общего образования </w:t>
      </w:r>
      <w:r w:rsidR="00390B12">
        <w:rPr>
          <w:rFonts w:ascii="Times New Roman" w:hAnsi="Times New Roman"/>
          <w:sz w:val="24"/>
          <w:szCs w:val="24"/>
        </w:rPr>
        <w:t>–</w:t>
      </w:r>
      <w:r w:rsidRPr="00523026">
        <w:rPr>
          <w:rFonts w:ascii="Times New Roman" w:hAnsi="Times New Roman"/>
          <w:sz w:val="24"/>
          <w:szCs w:val="24"/>
        </w:rPr>
        <w:t xml:space="preserve"> </w:t>
      </w:r>
      <w:r w:rsidR="00390B12">
        <w:rPr>
          <w:rFonts w:ascii="Times New Roman" w:hAnsi="Times New Roman"/>
          <w:sz w:val="24"/>
          <w:szCs w:val="24"/>
        </w:rPr>
        <w:t>1 год</w:t>
      </w:r>
      <w:r w:rsidRPr="00523026">
        <w:rPr>
          <w:rFonts w:ascii="Times New Roman" w:hAnsi="Times New Roman"/>
          <w:sz w:val="24"/>
          <w:szCs w:val="24"/>
        </w:rPr>
        <w:t xml:space="preserve"> 10 мес.</w:t>
      </w:r>
    </w:p>
    <w:p w:rsidR="00613BFF" w:rsidRPr="00523026" w:rsidRDefault="00613BFF" w:rsidP="00AD3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23026">
        <w:rPr>
          <w:rFonts w:ascii="Times New Roman" w:hAnsi="Times New Roman"/>
          <w:sz w:val="24"/>
          <w:szCs w:val="24"/>
        </w:rPr>
        <w:t>Организация-разработчик: ГАПОУ НСО «Новосибирский колледж парикмахерского искусства», 20</w:t>
      </w:r>
      <w:r w:rsidR="00390B12">
        <w:rPr>
          <w:rFonts w:ascii="Times New Roman" w:hAnsi="Times New Roman"/>
          <w:sz w:val="24"/>
          <w:szCs w:val="24"/>
        </w:rPr>
        <w:t>23</w:t>
      </w:r>
      <w:r w:rsidRPr="00523026">
        <w:rPr>
          <w:rFonts w:ascii="Times New Roman" w:hAnsi="Times New Roman"/>
          <w:sz w:val="24"/>
          <w:szCs w:val="24"/>
        </w:rPr>
        <w:t xml:space="preserve"> г.</w:t>
      </w:r>
    </w:p>
    <w:p w:rsidR="00571C1D" w:rsidRPr="00822037" w:rsidRDefault="00571C1D" w:rsidP="00AD3762">
      <w:pPr>
        <w:spacing w:after="0" w:line="240" w:lineRule="auto"/>
        <w:jc w:val="center"/>
        <w:rPr>
          <w:rFonts w:ascii="Times New Roman" w:hAnsi="Times New Roman"/>
          <w:b/>
          <w:sz w:val="24"/>
          <w:szCs w:val="24"/>
        </w:rPr>
      </w:pPr>
    </w:p>
    <w:p w:rsidR="009F4B3D" w:rsidRDefault="00571C1D" w:rsidP="00AD3762">
      <w:pPr>
        <w:spacing w:after="0" w:line="240" w:lineRule="auto"/>
        <w:ind w:right="-143" w:hanging="142"/>
        <w:jc w:val="center"/>
        <w:rPr>
          <w:rFonts w:ascii="Times New Roman" w:hAnsi="Times New Roman"/>
          <w:b/>
          <w:sz w:val="24"/>
          <w:szCs w:val="24"/>
        </w:rPr>
      </w:pPr>
      <w:r w:rsidRPr="00822037">
        <w:rPr>
          <w:rFonts w:ascii="Times New Roman" w:hAnsi="Times New Roman"/>
          <w:b/>
          <w:sz w:val="24"/>
          <w:szCs w:val="24"/>
        </w:rPr>
        <w:t xml:space="preserve">1. ОБЩАЯ ХАРАКТЕРИСТИКА РАБОЧЕЙ ПРОГРАММЫ УЧЕБНОЙ ДИСЦИПЛИНЫ </w:t>
      </w:r>
    </w:p>
    <w:p w:rsidR="00EC23D8" w:rsidRPr="00822037" w:rsidRDefault="00EF770A" w:rsidP="00EC23D8">
      <w:pPr>
        <w:spacing w:after="0"/>
        <w:jc w:val="center"/>
        <w:rPr>
          <w:rFonts w:ascii="Times New Roman" w:hAnsi="Times New Roman"/>
          <w:b/>
          <w:sz w:val="24"/>
          <w:szCs w:val="24"/>
        </w:rPr>
      </w:pPr>
      <w:r>
        <w:rPr>
          <w:rFonts w:ascii="Times New Roman" w:hAnsi="Times New Roman"/>
          <w:b/>
          <w:sz w:val="24"/>
          <w:szCs w:val="24"/>
        </w:rPr>
        <w:t>ОП.0</w:t>
      </w:r>
      <w:r w:rsidR="00EC23D8">
        <w:rPr>
          <w:rFonts w:ascii="Times New Roman" w:hAnsi="Times New Roman"/>
          <w:b/>
          <w:sz w:val="24"/>
          <w:szCs w:val="24"/>
        </w:rPr>
        <w:t>5</w:t>
      </w:r>
      <w:r>
        <w:rPr>
          <w:rFonts w:ascii="Times New Roman" w:hAnsi="Times New Roman"/>
          <w:b/>
          <w:sz w:val="24"/>
          <w:szCs w:val="24"/>
        </w:rPr>
        <w:t xml:space="preserve"> </w:t>
      </w:r>
      <w:r w:rsidR="00EC23D8" w:rsidRPr="00EC23D8">
        <w:rPr>
          <w:rFonts w:ascii="Times New Roman" w:hAnsi="Times New Roman"/>
          <w:b/>
          <w:sz w:val="24"/>
          <w:szCs w:val="24"/>
        </w:rPr>
        <w:t>ОРГАНИЗАЦИЯ И ВЕДЕНИЕ КОММЕРЧЕСКОЙ ДЕЯТЕЛЬНОСТИ СПЕЦИАЛИСТА ИНДУСТРИИ КРАСОТЫ</w:t>
      </w:r>
    </w:p>
    <w:p w:rsidR="00571C1D" w:rsidRPr="00822037" w:rsidRDefault="00571C1D" w:rsidP="00AD3762">
      <w:pPr>
        <w:spacing w:before="120" w:after="0" w:line="240" w:lineRule="auto"/>
        <w:ind w:firstLine="658"/>
        <w:rPr>
          <w:rFonts w:ascii="Times New Roman" w:hAnsi="Times New Roman"/>
          <w:b/>
          <w:sz w:val="24"/>
          <w:szCs w:val="24"/>
        </w:rPr>
      </w:pPr>
      <w:r w:rsidRPr="00822037">
        <w:rPr>
          <w:rFonts w:ascii="Times New Roman" w:hAnsi="Times New Roman"/>
          <w:b/>
          <w:sz w:val="24"/>
          <w:szCs w:val="24"/>
        </w:rPr>
        <w:t>1.1.</w:t>
      </w:r>
      <w:r w:rsidR="00390B12">
        <w:rPr>
          <w:rFonts w:ascii="Times New Roman" w:hAnsi="Times New Roman"/>
          <w:b/>
          <w:sz w:val="24"/>
          <w:szCs w:val="24"/>
        </w:rPr>
        <w:t xml:space="preserve"> </w:t>
      </w:r>
      <w:r w:rsidRPr="00822037">
        <w:rPr>
          <w:rFonts w:ascii="Times New Roman" w:hAnsi="Times New Roman"/>
          <w:b/>
          <w:sz w:val="24"/>
          <w:szCs w:val="24"/>
        </w:rPr>
        <w:t xml:space="preserve">Область применения </w:t>
      </w:r>
      <w:r w:rsidR="00F47328">
        <w:rPr>
          <w:rFonts w:ascii="Times New Roman" w:hAnsi="Times New Roman"/>
          <w:b/>
          <w:sz w:val="24"/>
          <w:szCs w:val="24"/>
        </w:rPr>
        <w:t>рабоче</w:t>
      </w:r>
      <w:r w:rsidRPr="00822037">
        <w:rPr>
          <w:rFonts w:ascii="Times New Roman" w:hAnsi="Times New Roman"/>
          <w:b/>
          <w:sz w:val="24"/>
          <w:szCs w:val="24"/>
        </w:rPr>
        <w:t>й программы</w:t>
      </w:r>
    </w:p>
    <w:p w:rsidR="003549D9" w:rsidRPr="00865BE5" w:rsidRDefault="00F47328" w:rsidP="00AD3762">
      <w:pPr>
        <w:spacing w:after="0" w:line="240" w:lineRule="auto"/>
        <w:jc w:val="both"/>
        <w:rPr>
          <w:rFonts w:ascii="Times New Roman" w:hAnsi="Times New Roman"/>
          <w:sz w:val="24"/>
          <w:szCs w:val="24"/>
        </w:rPr>
      </w:pPr>
      <w:r>
        <w:rPr>
          <w:rFonts w:ascii="Times New Roman" w:hAnsi="Times New Roman"/>
          <w:sz w:val="24"/>
          <w:szCs w:val="24"/>
        </w:rPr>
        <w:t>Р</w:t>
      </w:r>
      <w:r w:rsidR="00571C1D" w:rsidRPr="00822037">
        <w:rPr>
          <w:rFonts w:ascii="Times New Roman" w:hAnsi="Times New Roman"/>
          <w:sz w:val="24"/>
          <w:szCs w:val="24"/>
        </w:rPr>
        <w:t xml:space="preserve">абочая программа учебной дисциплины </w:t>
      </w:r>
      <w:r w:rsidR="00EF770A" w:rsidRPr="00EF770A">
        <w:rPr>
          <w:rFonts w:ascii="Times New Roman" w:hAnsi="Times New Roman"/>
          <w:sz w:val="24"/>
          <w:szCs w:val="24"/>
        </w:rPr>
        <w:t>ОП.0</w:t>
      </w:r>
      <w:r w:rsidR="00EC23D8">
        <w:rPr>
          <w:rFonts w:ascii="Times New Roman" w:hAnsi="Times New Roman"/>
          <w:sz w:val="24"/>
          <w:szCs w:val="24"/>
        </w:rPr>
        <w:t>5</w:t>
      </w:r>
      <w:r w:rsidR="00EF770A" w:rsidRPr="00EF770A">
        <w:rPr>
          <w:rFonts w:ascii="Times New Roman" w:hAnsi="Times New Roman"/>
          <w:sz w:val="24"/>
          <w:szCs w:val="24"/>
        </w:rPr>
        <w:t xml:space="preserve"> </w:t>
      </w:r>
      <w:r w:rsidR="00EC23D8" w:rsidRPr="00EC23D8">
        <w:rPr>
          <w:rFonts w:ascii="Times New Roman" w:hAnsi="Times New Roman"/>
          <w:sz w:val="24"/>
          <w:szCs w:val="24"/>
        </w:rPr>
        <w:t>Организация и ведение коммерческой деятельности специалиста индустрии красоты</w:t>
      </w:r>
      <w:r w:rsidR="00EF770A" w:rsidRPr="00EC23D8">
        <w:rPr>
          <w:rFonts w:ascii="Times New Roman" w:hAnsi="Times New Roman"/>
          <w:sz w:val="24"/>
          <w:szCs w:val="24"/>
        </w:rPr>
        <w:t xml:space="preserve"> </w:t>
      </w:r>
      <w:r w:rsidR="00571C1D" w:rsidRPr="00822037">
        <w:rPr>
          <w:rFonts w:ascii="Times New Roman" w:hAnsi="Times New Roman"/>
          <w:sz w:val="24"/>
          <w:szCs w:val="24"/>
        </w:rPr>
        <w:t>является частью основной образовательной программы в соответствии с ФГОС СПО по специальности 43.02.1</w:t>
      </w:r>
      <w:r w:rsidR="00390B12">
        <w:rPr>
          <w:rFonts w:ascii="Times New Roman" w:hAnsi="Times New Roman"/>
          <w:sz w:val="24"/>
          <w:szCs w:val="24"/>
        </w:rPr>
        <w:t>7</w:t>
      </w:r>
      <w:r w:rsidR="00571C1D" w:rsidRPr="00822037">
        <w:rPr>
          <w:rFonts w:ascii="Times New Roman" w:hAnsi="Times New Roman"/>
          <w:sz w:val="24"/>
          <w:szCs w:val="24"/>
        </w:rPr>
        <w:t>. Технологи</w:t>
      </w:r>
      <w:r w:rsidR="00390B12">
        <w:rPr>
          <w:rFonts w:ascii="Times New Roman" w:hAnsi="Times New Roman"/>
          <w:sz w:val="24"/>
          <w:szCs w:val="24"/>
        </w:rPr>
        <w:t>и индустрии красоты</w:t>
      </w:r>
      <w:r w:rsidR="00571C1D" w:rsidRPr="00822037">
        <w:rPr>
          <w:rFonts w:ascii="Times New Roman" w:hAnsi="Times New Roman"/>
          <w:sz w:val="24"/>
          <w:szCs w:val="24"/>
        </w:rPr>
        <w:t xml:space="preserve">. </w:t>
      </w:r>
      <w:r w:rsidR="003549D9">
        <w:rPr>
          <w:rFonts w:ascii="Times New Roman" w:hAnsi="Times New Roman"/>
          <w:sz w:val="24"/>
          <w:szCs w:val="24"/>
        </w:rPr>
        <w:t>Д</w:t>
      </w:r>
      <w:r w:rsidR="003549D9" w:rsidRPr="00865BE5">
        <w:rPr>
          <w:rFonts w:ascii="Times New Roman" w:hAnsi="Times New Roman"/>
          <w:sz w:val="24"/>
          <w:szCs w:val="24"/>
        </w:rPr>
        <w:t xml:space="preserve">исциплина входит в </w:t>
      </w:r>
      <w:r w:rsidR="009F4B3D">
        <w:rPr>
          <w:rFonts w:ascii="Times New Roman" w:hAnsi="Times New Roman"/>
          <w:sz w:val="24"/>
          <w:szCs w:val="24"/>
        </w:rPr>
        <w:t>общепрофессиональны</w:t>
      </w:r>
      <w:r w:rsidR="003549D9" w:rsidRPr="00865BE5">
        <w:rPr>
          <w:rFonts w:ascii="Times New Roman" w:hAnsi="Times New Roman"/>
          <w:sz w:val="24"/>
          <w:szCs w:val="24"/>
        </w:rPr>
        <w:t>й цикл.</w:t>
      </w:r>
    </w:p>
    <w:p w:rsidR="00571C1D" w:rsidRDefault="00571C1D" w:rsidP="00AD3762">
      <w:pPr>
        <w:suppressAutoHyphens/>
        <w:spacing w:before="120" w:after="120" w:line="240" w:lineRule="auto"/>
        <w:ind w:firstLine="658"/>
        <w:rPr>
          <w:rFonts w:ascii="Times New Roman" w:hAnsi="Times New Roman"/>
          <w:b/>
          <w:sz w:val="24"/>
          <w:szCs w:val="24"/>
        </w:rPr>
      </w:pPr>
      <w:r w:rsidRPr="00822037">
        <w:rPr>
          <w:rFonts w:ascii="Times New Roman" w:hAnsi="Times New Roman"/>
          <w:b/>
          <w:sz w:val="24"/>
          <w:szCs w:val="24"/>
        </w:rPr>
        <w:t>1.2. Цель и планируемые результаты освоения дисциплины:</w:t>
      </w:r>
    </w:p>
    <w:tbl>
      <w:tblPr>
        <w:tblpPr w:leftFromText="180" w:rightFromText="180" w:vertAnchor="text" w:horzAnchor="margin" w:tblpY="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536"/>
        <w:gridCol w:w="3402"/>
      </w:tblGrid>
      <w:tr w:rsidR="00EC23D8" w:rsidRPr="00EC23D8" w:rsidTr="00DC32C0">
        <w:trPr>
          <w:trHeight w:val="247"/>
        </w:trPr>
        <w:tc>
          <w:tcPr>
            <w:tcW w:w="1951" w:type="dxa"/>
            <w:vAlign w:val="center"/>
          </w:tcPr>
          <w:p w:rsidR="00EC23D8" w:rsidRPr="00EC1B83" w:rsidRDefault="00EC23D8" w:rsidP="00DC32C0">
            <w:pPr>
              <w:pStyle w:val="Default"/>
              <w:jc w:val="center"/>
              <w:rPr>
                <w:b/>
              </w:rPr>
            </w:pPr>
            <w:r w:rsidRPr="00EC1B83">
              <w:rPr>
                <w:b/>
              </w:rPr>
              <w:t xml:space="preserve">Код ПК, </w:t>
            </w:r>
            <w:proofErr w:type="gramStart"/>
            <w:r w:rsidRPr="00EC1B83">
              <w:rPr>
                <w:b/>
              </w:rPr>
              <w:t>ОК</w:t>
            </w:r>
            <w:proofErr w:type="gramEnd"/>
          </w:p>
        </w:tc>
        <w:tc>
          <w:tcPr>
            <w:tcW w:w="4536" w:type="dxa"/>
            <w:vAlign w:val="center"/>
          </w:tcPr>
          <w:p w:rsidR="00EC23D8" w:rsidRPr="00EC1B83" w:rsidRDefault="00EC23D8" w:rsidP="00DC32C0">
            <w:pPr>
              <w:pStyle w:val="Default"/>
              <w:jc w:val="center"/>
              <w:rPr>
                <w:b/>
              </w:rPr>
            </w:pPr>
            <w:r w:rsidRPr="00EC1B83">
              <w:rPr>
                <w:b/>
              </w:rPr>
              <w:t>Умения</w:t>
            </w:r>
          </w:p>
        </w:tc>
        <w:tc>
          <w:tcPr>
            <w:tcW w:w="3402" w:type="dxa"/>
            <w:vAlign w:val="center"/>
          </w:tcPr>
          <w:p w:rsidR="00EC23D8" w:rsidRPr="00EC1B83" w:rsidRDefault="00EC23D8" w:rsidP="00DC32C0">
            <w:pPr>
              <w:pStyle w:val="Default"/>
              <w:jc w:val="center"/>
              <w:rPr>
                <w:b/>
              </w:rPr>
            </w:pPr>
            <w:r w:rsidRPr="00EC1B83">
              <w:rPr>
                <w:b/>
              </w:rPr>
              <w:t>Знания</w:t>
            </w:r>
          </w:p>
        </w:tc>
      </w:tr>
      <w:tr w:rsidR="00EC23D8" w:rsidRPr="00EC23D8" w:rsidTr="00DC32C0">
        <w:trPr>
          <w:trHeight w:val="1767"/>
        </w:trPr>
        <w:tc>
          <w:tcPr>
            <w:tcW w:w="1951" w:type="dxa"/>
          </w:tcPr>
          <w:p w:rsidR="00EC23D8" w:rsidRPr="00EC23D8" w:rsidRDefault="00EC23D8" w:rsidP="00DC32C0">
            <w:pPr>
              <w:pStyle w:val="Default"/>
              <w:ind w:left="-113" w:right="-113"/>
              <w:jc w:val="center"/>
              <w:rPr>
                <w:b/>
              </w:rPr>
            </w:pPr>
            <w:proofErr w:type="gramStart"/>
            <w:r w:rsidRPr="00EC23D8">
              <w:t>ОК</w:t>
            </w:r>
            <w:proofErr w:type="gramEnd"/>
            <w:r w:rsidRPr="00EC23D8">
              <w:t xml:space="preserve"> 01– ОК 04 </w:t>
            </w:r>
          </w:p>
        </w:tc>
        <w:tc>
          <w:tcPr>
            <w:tcW w:w="4536" w:type="dxa"/>
          </w:tcPr>
          <w:p w:rsidR="00EC23D8" w:rsidRPr="00EC23D8" w:rsidRDefault="00EC23D8" w:rsidP="00DC32C0">
            <w:pPr>
              <w:pStyle w:val="Default"/>
              <w:ind w:right="-108" w:firstLine="318"/>
              <w:rPr>
                <w:b/>
              </w:rPr>
            </w:pPr>
            <w:r w:rsidRPr="00EC23D8">
              <w:t xml:space="preserve">- применять знания по реализации коммерческой деятельности на рабочем месте,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 </w:t>
            </w:r>
          </w:p>
          <w:p w:rsidR="00EC23D8" w:rsidRPr="00EC23D8" w:rsidRDefault="00EC23D8" w:rsidP="00DC32C0">
            <w:pPr>
              <w:pStyle w:val="Default"/>
              <w:ind w:right="-108" w:firstLine="318"/>
              <w:rPr>
                <w:b/>
              </w:rPr>
            </w:pPr>
            <w:r w:rsidRPr="00EC23D8">
              <w:t xml:space="preserve">- ставить цели по технологии SMART, рассчитывать сроки осуществления планов; </w:t>
            </w:r>
          </w:p>
          <w:p w:rsidR="00EC23D8" w:rsidRPr="00EC23D8" w:rsidRDefault="00EC23D8" w:rsidP="00DC32C0">
            <w:pPr>
              <w:pStyle w:val="Default"/>
              <w:ind w:right="-108" w:firstLine="318"/>
              <w:rPr>
                <w:b/>
              </w:rPr>
            </w:pPr>
            <w:r w:rsidRPr="00EC23D8">
              <w:t xml:space="preserve">- регистрировать юридическое лицо в государственных органах Российской Федерации; </w:t>
            </w:r>
          </w:p>
          <w:p w:rsidR="00EC23D8" w:rsidRPr="00EC23D8" w:rsidRDefault="00EC23D8" w:rsidP="00DC32C0">
            <w:pPr>
              <w:pStyle w:val="Default"/>
              <w:ind w:right="-108" w:firstLine="318"/>
              <w:rPr>
                <w:b/>
              </w:rPr>
            </w:pPr>
            <w:r w:rsidRPr="00EC23D8">
              <w:t xml:space="preserve">- определять выгодность использования различных продуктов банков для различных целей; </w:t>
            </w:r>
          </w:p>
          <w:p w:rsidR="00EC23D8" w:rsidRPr="00EC23D8" w:rsidRDefault="00EC23D8" w:rsidP="00DC32C0">
            <w:pPr>
              <w:pStyle w:val="Default"/>
              <w:ind w:right="-108" w:firstLine="318"/>
              <w:rPr>
                <w:b/>
              </w:rPr>
            </w:pPr>
            <w:r w:rsidRPr="00EC23D8">
              <w:t xml:space="preserve">- разрабатывать собственное уникальное торговое предложение; </w:t>
            </w:r>
          </w:p>
          <w:p w:rsidR="00EC23D8" w:rsidRPr="00EC23D8" w:rsidRDefault="00EC23D8" w:rsidP="00DC32C0">
            <w:pPr>
              <w:pStyle w:val="Default"/>
              <w:ind w:right="-108" w:firstLine="318"/>
              <w:rPr>
                <w:b/>
              </w:rPr>
            </w:pPr>
            <w:r w:rsidRPr="00EC23D8">
              <w:t xml:space="preserve">- анализировать эффективность специалиста индустрии красоты по ключевым показателям 12 «Р»; </w:t>
            </w:r>
          </w:p>
          <w:p w:rsidR="00EC23D8" w:rsidRPr="00EC23D8" w:rsidRDefault="00EC23D8" w:rsidP="00DC32C0">
            <w:pPr>
              <w:pStyle w:val="Default"/>
              <w:ind w:right="-108" w:firstLine="318"/>
              <w:rPr>
                <w:b/>
              </w:rPr>
            </w:pPr>
            <w:r w:rsidRPr="00EC23D8">
              <w:t xml:space="preserve">- привлекать и удерживать клиентов; </w:t>
            </w:r>
          </w:p>
          <w:p w:rsidR="00EC23D8" w:rsidRPr="00EC23D8" w:rsidRDefault="00EC23D8" w:rsidP="00DC32C0">
            <w:pPr>
              <w:pStyle w:val="Default"/>
              <w:ind w:right="-108" w:firstLine="318"/>
              <w:rPr>
                <w:b/>
              </w:rPr>
            </w:pPr>
            <w:r w:rsidRPr="00EC23D8">
              <w:t xml:space="preserve">- составлять план собственного профессионального развития </w:t>
            </w:r>
          </w:p>
        </w:tc>
        <w:tc>
          <w:tcPr>
            <w:tcW w:w="3402" w:type="dxa"/>
          </w:tcPr>
          <w:p w:rsidR="00EC23D8" w:rsidRPr="00EC23D8" w:rsidRDefault="00EC23D8" w:rsidP="00DC32C0">
            <w:pPr>
              <w:pStyle w:val="Default"/>
              <w:ind w:right="-108" w:firstLine="318"/>
              <w:rPr>
                <w:b/>
              </w:rPr>
            </w:pPr>
            <w:r w:rsidRPr="00EC23D8">
              <w:t>- понятие коммерческой деятельности;</w:t>
            </w:r>
          </w:p>
          <w:p w:rsidR="00EC23D8" w:rsidRPr="00EC23D8" w:rsidRDefault="00EC23D8" w:rsidP="00DC32C0">
            <w:pPr>
              <w:pStyle w:val="Default"/>
              <w:ind w:right="-108" w:firstLine="318"/>
              <w:rPr>
                <w:b/>
              </w:rPr>
            </w:pPr>
            <w:r w:rsidRPr="00EC23D8">
              <w:t>- реализация коммерческой деятельности через индивидуальное предпринимательство, образование юридического лица, работу на патентной основе;</w:t>
            </w:r>
          </w:p>
          <w:p w:rsidR="00EC23D8" w:rsidRPr="00EC23D8" w:rsidRDefault="00EC23D8" w:rsidP="00DC32C0">
            <w:pPr>
              <w:pStyle w:val="Default"/>
              <w:ind w:right="-108" w:firstLine="318"/>
              <w:rPr>
                <w:b/>
              </w:rPr>
            </w:pPr>
            <w:r w:rsidRPr="00EC23D8">
              <w:t>- банковское обслуживание;</w:t>
            </w:r>
          </w:p>
          <w:p w:rsidR="00EC23D8" w:rsidRPr="00EC23D8" w:rsidRDefault="00EC23D8" w:rsidP="00DC32C0">
            <w:pPr>
              <w:pStyle w:val="Default"/>
              <w:ind w:right="-108" w:firstLine="318"/>
              <w:rPr>
                <w:b/>
              </w:rPr>
            </w:pPr>
            <w:r w:rsidRPr="00EC23D8">
              <w:t>- налоги (понятие, виды налогов, налоговые вычеты);</w:t>
            </w:r>
          </w:p>
          <w:p w:rsidR="00EC23D8" w:rsidRPr="00EC23D8" w:rsidRDefault="00EC23D8" w:rsidP="00DC32C0">
            <w:pPr>
              <w:pStyle w:val="Default"/>
              <w:ind w:right="-108" w:firstLine="318"/>
              <w:rPr>
                <w:b/>
              </w:rPr>
            </w:pPr>
            <w:r w:rsidRPr="00EC23D8">
              <w:t xml:space="preserve">- ключевые показатели эффективности специалиста индустрии красоты по 12 «Р»: </w:t>
            </w:r>
          </w:p>
          <w:p w:rsidR="00EC23D8" w:rsidRPr="00EC23D8" w:rsidRDefault="00EC23D8" w:rsidP="00DC32C0">
            <w:pPr>
              <w:pStyle w:val="Default"/>
              <w:ind w:right="-108" w:firstLine="318"/>
              <w:rPr>
                <w:b/>
              </w:rPr>
            </w:pPr>
            <w:r w:rsidRPr="00EC23D8">
              <w:t xml:space="preserve">- система продаж, ценообразование, прейскурант; </w:t>
            </w:r>
          </w:p>
          <w:p w:rsidR="00EC23D8" w:rsidRPr="00EC23D8" w:rsidRDefault="00EC23D8" w:rsidP="00DC32C0">
            <w:pPr>
              <w:pStyle w:val="Default"/>
              <w:ind w:right="-108" w:firstLine="318"/>
              <w:rPr>
                <w:b/>
              </w:rPr>
            </w:pPr>
            <w:r w:rsidRPr="00EC23D8">
              <w:t xml:space="preserve">- продвижение услуг специалиста индустрии красоты посредством </w:t>
            </w:r>
            <w:proofErr w:type="gramStart"/>
            <w:r w:rsidRPr="00EC23D8">
              <w:t>интернет-технологий</w:t>
            </w:r>
            <w:proofErr w:type="gramEnd"/>
            <w:r w:rsidRPr="00EC23D8">
              <w:t xml:space="preserve"> </w:t>
            </w:r>
          </w:p>
        </w:tc>
      </w:tr>
    </w:tbl>
    <w:p w:rsidR="00EC23D8" w:rsidRDefault="00EC23D8" w:rsidP="00AD3762">
      <w:pPr>
        <w:suppressAutoHyphens/>
        <w:spacing w:before="120" w:after="120" w:line="240" w:lineRule="auto"/>
        <w:ind w:firstLine="658"/>
        <w:rPr>
          <w:rFonts w:ascii="Times New Roman" w:hAnsi="Times New Roman"/>
          <w:b/>
          <w:sz w:val="24"/>
          <w:szCs w:val="24"/>
        </w:rPr>
      </w:pPr>
    </w:p>
    <w:p w:rsidR="00A514D4" w:rsidRDefault="00A514D4" w:rsidP="00AD3762">
      <w:pPr>
        <w:suppressAutoHyphens/>
        <w:spacing w:before="120" w:after="120" w:line="240" w:lineRule="auto"/>
        <w:ind w:firstLine="658"/>
        <w:rPr>
          <w:rFonts w:ascii="Times New Roman" w:hAnsi="Times New Roman"/>
          <w:b/>
          <w:sz w:val="24"/>
          <w:szCs w:val="24"/>
        </w:rPr>
      </w:pPr>
    </w:p>
    <w:p w:rsidR="00571C1D" w:rsidRPr="00822037" w:rsidRDefault="00571C1D" w:rsidP="00AD3762">
      <w:pPr>
        <w:spacing w:before="240" w:after="0" w:line="240" w:lineRule="auto"/>
        <w:jc w:val="center"/>
        <w:rPr>
          <w:rFonts w:ascii="Times New Roman" w:hAnsi="Times New Roman"/>
          <w:b/>
          <w:sz w:val="24"/>
          <w:szCs w:val="24"/>
        </w:rPr>
      </w:pPr>
      <w:r w:rsidRPr="00822037">
        <w:rPr>
          <w:rFonts w:ascii="Times New Roman" w:hAnsi="Times New Roman"/>
          <w:b/>
          <w:sz w:val="24"/>
          <w:szCs w:val="24"/>
        </w:rPr>
        <w:lastRenderedPageBreak/>
        <w:t>2. СТРУКТУРА И СОДЕРЖАНИЕ УЧЕБНОЙ ДИСЦИПЛИНЫ</w:t>
      </w:r>
    </w:p>
    <w:p w:rsidR="00571C1D" w:rsidRDefault="00571C1D" w:rsidP="00AD3762">
      <w:pPr>
        <w:suppressAutoHyphens/>
        <w:spacing w:before="120" w:after="0"/>
        <w:ind w:left="709"/>
        <w:rPr>
          <w:rFonts w:ascii="Times New Roman" w:hAnsi="Times New Roman"/>
          <w:b/>
          <w:sz w:val="24"/>
          <w:szCs w:val="24"/>
        </w:rPr>
      </w:pPr>
      <w:r w:rsidRPr="00822037">
        <w:rPr>
          <w:rFonts w:ascii="Times New Roman" w:hAnsi="Times New Roman"/>
          <w:b/>
          <w:sz w:val="24"/>
          <w:szCs w:val="24"/>
        </w:rPr>
        <w:t>2.1. Объем учебной дисциплины и виды учебной работы</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51"/>
      </w:tblGrid>
      <w:tr w:rsidR="00EC23D8" w:rsidRPr="00EC23D8" w:rsidTr="00DC32C0">
        <w:trPr>
          <w:trHeight w:val="98"/>
        </w:trPr>
        <w:tc>
          <w:tcPr>
            <w:tcW w:w="7200" w:type="dxa"/>
            <w:vAlign w:val="center"/>
          </w:tcPr>
          <w:p w:rsidR="00EC23D8" w:rsidRPr="00EC1B83" w:rsidRDefault="00EC23D8" w:rsidP="00DC32C0">
            <w:pPr>
              <w:pStyle w:val="Default"/>
              <w:jc w:val="center"/>
              <w:rPr>
                <w:b/>
              </w:rPr>
            </w:pPr>
            <w:r w:rsidRPr="00EC1B83">
              <w:rPr>
                <w:b/>
                <w:bCs/>
              </w:rPr>
              <w:t>Вид учебной работы</w:t>
            </w:r>
          </w:p>
        </w:tc>
        <w:tc>
          <w:tcPr>
            <w:tcW w:w="2551" w:type="dxa"/>
            <w:vAlign w:val="center"/>
          </w:tcPr>
          <w:p w:rsidR="00EC23D8" w:rsidRPr="00EC1B83" w:rsidRDefault="00EC23D8" w:rsidP="00DC32C0">
            <w:pPr>
              <w:pStyle w:val="Default"/>
              <w:jc w:val="center"/>
              <w:rPr>
                <w:b/>
              </w:rPr>
            </w:pPr>
            <w:r w:rsidRPr="00EC1B83">
              <w:rPr>
                <w:b/>
                <w:bCs/>
              </w:rPr>
              <w:t>Объем в часах</w:t>
            </w:r>
          </w:p>
        </w:tc>
      </w:tr>
      <w:tr w:rsidR="00EC23D8" w:rsidRPr="00EC23D8" w:rsidTr="00DC32C0">
        <w:trPr>
          <w:trHeight w:val="102"/>
        </w:trPr>
        <w:tc>
          <w:tcPr>
            <w:tcW w:w="7200" w:type="dxa"/>
          </w:tcPr>
          <w:p w:rsidR="00EC23D8" w:rsidRPr="00EC23D8" w:rsidRDefault="00EC23D8" w:rsidP="00DC32C0">
            <w:pPr>
              <w:pStyle w:val="Default"/>
              <w:rPr>
                <w:b/>
              </w:rPr>
            </w:pPr>
            <w:r w:rsidRPr="00EC23D8">
              <w:rPr>
                <w:bCs/>
              </w:rPr>
              <w:t xml:space="preserve">Объем образовательной программы учебной дисциплины </w:t>
            </w:r>
          </w:p>
        </w:tc>
        <w:tc>
          <w:tcPr>
            <w:tcW w:w="2551" w:type="dxa"/>
          </w:tcPr>
          <w:p w:rsidR="00EC23D8" w:rsidRPr="00EC23D8" w:rsidRDefault="00EC23D8" w:rsidP="00DC32C0">
            <w:pPr>
              <w:pStyle w:val="Default"/>
              <w:jc w:val="center"/>
            </w:pPr>
            <w:r w:rsidRPr="00EC23D8">
              <w:t>86</w:t>
            </w:r>
          </w:p>
        </w:tc>
      </w:tr>
      <w:tr w:rsidR="00EC23D8" w:rsidRPr="00EC23D8" w:rsidTr="00DC32C0">
        <w:trPr>
          <w:trHeight w:val="98"/>
        </w:trPr>
        <w:tc>
          <w:tcPr>
            <w:tcW w:w="7200" w:type="dxa"/>
          </w:tcPr>
          <w:p w:rsidR="00EC23D8" w:rsidRPr="00EC23D8" w:rsidRDefault="00EC23D8" w:rsidP="00DC32C0">
            <w:pPr>
              <w:pStyle w:val="Default"/>
              <w:rPr>
                <w:b/>
              </w:rPr>
            </w:pPr>
            <w:r w:rsidRPr="00EC23D8">
              <w:rPr>
                <w:bCs/>
              </w:rPr>
              <w:t xml:space="preserve">в </w:t>
            </w:r>
            <w:proofErr w:type="spellStart"/>
            <w:r w:rsidRPr="00EC23D8">
              <w:rPr>
                <w:bCs/>
              </w:rPr>
              <w:t>т.ч</w:t>
            </w:r>
            <w:proofErr w:type="spellEnd"/>
            <w:r w:rsidRPr="00EC23D8">
              <w:rPr>
                <w:bCs/>
              </w:rPr>
              <w:t xml:space="preserve">. в форме практической подготовки </w:t>
            </w:r>
          </w:p>
        </w:tc>
        <w:tc>
          <w:tcPr>
            <w:tcW w:w="2551" w:type="dxa"/>
          </w:tcPr>
          <w:p w:rsidR="00EC23D8" w:rsidRPr="00EC23D8" w:rsidRDefault="00EC23D8" w:rsidP="00DC32C0">
            <w:pPr>
              <w:pStyle w:val="Default"/>
              <w:jc w:val="center"/>
              <w:rPr>
                <w:b/>
              </w:rPr>
            </w:pPr>
            <w:r w:rsidRPr="00EC23D8">
              <w:t>26</w:t>
            </w:r>
          </w:p>
        </w:tc>
      </w:tr>
      <w:tr w:rsidR="00EC23D8" w:rsidRPr="00EC23D8" w:rsidTr="00DC32C0">
        <w:trPr>
          <w:trHeight w:val="100"/>
        </w:trPr>
        <w:tc>
          <w:tcPr>
            <w:tcW w:w="9751" w:type="dxa"/>
            <w:gridSpan w:val="2"/>
          </w:tcPr>
          <w:p w:rsidR="00EC23D8" w:rsidRPr="00EC23D8" w:rsidRDefault="00EC23D8" w:rsidP="00DC32C0">
            <w:pPr>
              <w:pStyle w:val="Default"/>
              <w:rPr>
                <w:b/>
              </w:rPr>
            </w:pPr>
            <w:r w:rsidRPr="00EC23D8">
              <w:t xml:space="preserve">в т. ч.: </w:t>
            </w:r>
          </w:p>
        </w:tc>
      </w:tr>
      <w:tr w:rsidR="00EC23D8" w:rsidRPr="00EC23D8" w:rsidTr="00DC32C0">
        <w:trPr>
          <w:trHeight w:val="100"/>
        </w:trPr>
        <w:tc>
          <w:tcPr>
            <w:tcW w:w="7200" w:type="dxa"/>
          </w:tcPr>
          <w:p w:rsidR="00EC23D8" w:rsidRPr="00EC23D8" w:rsidRDefault="00EC23D8" w:rsidP="00DC32C0">
            <w:pPr>
              <w:pStyle w:val="Default"/>
              <w:ind w:left="426"/>
              <w:rPr>
                <w:b/>
              </w:rPr>
            </w:pPr>
            <w:r w:rsidRPr="00EC23D8">
              <w:t xml:space="preserve">теоретическое обучение </w:t>
            </w:r>
          </w:p>
        </w:tc>
        <w:tc>
          <w:tcPr>
            <w:tcW w:w="2551" w:type="dxa"/>
          </w:tcPr>
          <w:p w:rsidR="00EC23D8" w:rsidRPr="00EC23D8" w:rsidRDefault="00EC23D8" w:rsidP="00DC32C0">
            <w:pPr>
              <w:pStyle w:val="Default"/>
              <w:jc w:val="center"/>
              <w:rPr>
                <w:b/>
              </w:rPr>
            </w:pPr>
            <w:r w:rsidRPr="00EC23D8">
              <w:t>50</w:t>
            </w:r>
          </w:p>
        </w:tc>
      </w:tr>
      <w:tr w:rsidR="00EC23D8" w:rsidRPr="00EC23D8" w:rsidTr="00DC32C0">
        <w:trPr>
          <w:trHeight w:val="100"/>
        </w:trPr>
        <w:tc>
          <w:tcPr>
            <w:tcW w:w="7200" w:type="dxa"/>
          </w:tcPr>
          <w:p w:rsidR="00EC23D8" w:rsidRPr="00EC23D8" w:rsidRDefault="00EC23D8" w:rsidP="00DC32C0">
            <w:pPr>
              <w:pStyle w:val="Default"/>
              <w:ind w:left="426"/>
              <w:rPr>
                <w:b/>
              </w:rPr>
            </w:pPr>
            <w:r w:rsidRPr="00EC23D8">
              <w:t xml:space="preserve">практические занятия </w:t>
            </w:r>
          </w:p>
        </w:tc>
        <w:tc>
          <w:tcPr>
            <w:tcW w:w="2551" w:type="dxa"/>
          </w:tcPr>
          <w:p w:rsidR="00EC23D8" w:rsidRPr="00EC23D8" w:rsidRDefault="00EC23D8" w:rsidP="00DC32C0">
            <w:pPr>
              <w:pStyle w:val="Default"/>
              <w:jc w:val="center"/>
              <w:rPr>
                <w:b/>
              </w:rPr>
            </w:pPr>
            <w:r w:rsidRPr="00EC23D8">
              <w:t>26</w:t>
            </w:r>
          </w:p>
        </w:tc>
      </w:tr>
      <w:tr w:rsidR="00EC23D8" w:rsidRPr="00EC23D8" w:rsidTr="00DC32C0">
        <w:trPr>
          <w:trHeight w:val="121"/>
        </w:trPr>
        <w:tc>
          <w:tcPr>
            <w:tcW w:w="7200" w:type="dxa"/>
          </w:tcPr>
          <w:p w:rsidR="00EC23D8" w:rsidRPr="00EC23D8" w:rsidRDefault="00EC23D8" w:rsidP="00DC32C0">
            <w:pPr>
              <w:pStyle w:val="Default"/>
              <w:ind w:left="426"/>
              <w:rPr>
                <w:b/>
              </w:rPr>
            </w:pPr>
            <w:r w:rsidRPr="00EC23D8">
              <w:t xml:space="preserve">самостоятельная работа </w:t>
            </w:r>
          </w:p>
        </w:tc>
        <w:tc>
          <w:tcPr>
            <w:tcW w:w="2551" w:type="dxa"/>
          </w:tcPr>
          <w:p w:rsidR="00EC23D8" w:rsidRPr="00EC23D8" w:rsidRDefault="00EC23D8" w:rsidP="00DC32C0">
            <w:pPr>
              <w:pStyle w:val="Default"/>
              <w:jc w:val="center"/>
              <w:rPr>
                <w:b/>
              </w:rPr>
            </w:pPr>
            <w:r w:rsidRPr="00EC23D8">
              <w:t>10</w:t>
            </w:r>
          </w:p>
        </w:tc>
      </w:tr>
      <w:tr w:rsidR="00EC23D8" w:rsidRPr="00EC23D8" w:rsidTr="00DC32C0">
        <w:trPr>
          <w:trHeight w:val="102"/>
        </w:trPr>
        <w:tc>
          <w:tcPr>
            <w:tcW w:w="7200" w:type="dxa"/>
          </w:tcPr>
          <w:p w:rsidR="00EC23D8" w:rsidRPr="00EC23D8" w:rsidRDefault="00EC23D8" w:rsidP="00DC32C0">
            <w:pPr>
              <w:pStyle w:val="Default"/>
              <w:rPr>
                <w:b/>
              </w:rPr>
            </w:pPr>
            <w:r w:rsidRPr="00EC23D8">
              <w:rPr>
                <w:bCs/>
              </w:rPr>
              <w:t>Промежуточная аттестация -  экзамен</w:t>
            </w:r>
          </w:p>
        </w:tc>
        <w:tc>
          <w:tcPr>
            <w:tcW w:w="2551" w:type="dxa"/>
          </w:tcPr>
          <w:p w:rsidR="00EC23D8" w:rsidRPr="00EC23D8" w:rsidRDefault="00EC23D8" w:rsidP="00DC32C0">
            <w:pPr>
              <w:pStyle w:val="Default"/>
              <w:jc w:val="center"/>
            </w:pPr>
          </w:p>
        </w:tc>
      </w:tr>
    </w:tbl>
    <w:p w:rsidR="00EC23D8" w:rsidRDefault="00EC23D8" w:rsidP="00AD3762">
      <w:pPr>
        <w:suppressAutoHyphens/>
        <w:spacing w:before="120" w:after="0"/>
        <w:ind w:left="709"/>
        <w:rPr>
          <w:rFonts w:ascii="Times New Roman" w:hAnsi="Times New Roman"/>
          <w:b/>
          <w:sz w:val="24"/>
          <w:szCs w:val="24"/>
        </w:rPr>
      </w:pPr>
    </w:p>
    <w:p w:rsidR="00F072A6" w:rsidRPr="00F072A6" w:rsidRDefault="00F072A6" w:rsidP="00AD3762">
      <w:pPr>
        <w:suppressAutoHyphens/>
        <w:spacing w:before="240" w:after="120"/>
        <w:ind w:firstLine="709"/>
        <w:rPr>
          <w:rFonts w:ascii="Times New Roman" w:hAnsi="Times New Roman"/>
          <w:b/>
          <w:sz w:val="24"/>
          <w:szCs w:val="24"/>
        </w:rPr>
      </w:pPr>
      <w:r w:rsidRPr="00F072A6">
        <w:rPr>
          <w:rFonts w:ascii="Times New Roman" w:hAnsi="Times New Roman"/>
          <w:b/>
          <w:sz w:val="24"/>
          <w:szCs w:val="24"/>
        </w:rPr>
        <w:t>2.2. Тематический план учебной дисциплины</w:t>
      </w:r>
    </w:p>
    <w:p w:rsidR="00613BFF" w:rsidRDefault="00DB1C33" w:rsidP="00571C1D">
      <w:pPr>
        <w:spacing w:after="0"/>
        <w:rPr>
          <w:rFonts w:ascii="Times New Roman" w:hAnsi="Times New Roman"/>
          <w:b/>
          <w:bCs/>
          <w:sz w:val="24"/>
          <w:szCs w:val="24"/>
        </w:rPr>
      </w:pPr>
      <w:r w:rsidRPr="00DB1C33">
        <w:rPr>
          <w:rFonts w:ascii="Times New Roman" w:hAnsi="Times New Roman"/>
          <w:b/>
          <w:bCs/>
          <w:sz w:val="24"/>
          <w:szCs w:val="24"/>
        </w:rPr>
        <w:t xml:space="preserve">Раздел 1. </w:t>
      </w:r>
      <w:r w:rsidR="00EC23D8" w:rsidRPr="00EC23D8">
        <w:rPr>
          <w:rFonts w:ascii="Times New Roman" w:hAnsi="Times New Roman"/>
          <w:b/>
          <w:bCs/>
          <w:sz w:val="24"/>
          <w:szCs w:val="24"/>
        </w:rPr>
        <w:t xml:space="preserve">Сущность и содержание коммерческой деятельности </w:t>
      </w:r>
      <w:r w:rsidR="00EC23D8">
        <w:rPr>
          <w:rFonts w:ascii="Times New Roman" w:hAnsi="Times New Roman"/>
          <w:b/>
          <w:bCs/>
          <w:sz w:val="24"/>
          <w:szCs w:val="24"/>
        </w:rPr>
        <w:t>16</w:t>
      </w:r>
      <w:r>
        <w:rPr>
          <w:rFonts w:ascii="Times New Roman" w:hAnsi="Times New Roman"/>
          <w:b/>
          <w:bCs/>
          <w:sz w:val="24"/>
          <w:szCs w:val="24"/>
        </w:rPr>
        <w:t> </w:t>
      </w:r>
      <w:r w:rsidR="00613BFF">
        <w:rPr>
          <w:rFonts w:ascii="Times New Roman" w:hAnsi="Times New Roman"/>
          <w:b/>
          <w:bCs/>
          <w:sz w:val="24"/>
          <w:szCs w:val="24"/>
        </w:rPr>
        <w:t xml:space="preserve">ч. </w:t>
      </w:r>
    </w:p>
    <w:p w:rsidR="00FC03B2" w:rsidRPr="00FC03B2" w:rsidRDefault="00613BFF" w:rsidP="00FC03B2">
      <w:pPr>
        <w:kinsoku w:val="0"/>
        <w:overflowPunct w:val="0"/>
        <w:spacing w:after="0" w:line="240" w:lineRule="auto"/>
        <w:ind w:left="993" w:hanging="567"/>
        <w:rPr>
          <w:rFonts w:ascii="Times New Roman" w:hAnsi="Times New Roman"/>
          <w:sz w:val="24"/>
          <w:szCs w:val="24"/>
          <w:lang w:eastAsia="en-US"/>
        </w:rPr>
      </w:pPr>
      <w:r w:rsidRPr="00573DDC">
        <w:rPr>
          <w:rFonts w:ascii="Times New Roman" w:hAnsi="Times New Roman"/>
          <w:sz w:val="24"/>
          <w:szCs w:val="24"/>
          <w:lang w:eastAsia="en-US"/>
        </w:rPr>
        <w:t xml:space="preserve">Тема 1.1. </w:t>
      </w:r>
      <w:r w:rsidR="00EC23D8" w:rsidRPr="00EC23D8">
        <w:rPr>
          <w:rFonts w:ascii="Times New Roman" w:hAnsi="Times New Roman"/>
          <w:sz w:val="24"/>
          <w:szCs w:val="24"/>
          <w:lang w:eastAsia="en-US"/>
        </w:rPr>
        <w:t>Целеполагание в коммерческой деятельности</w:t>
      </w:r>
    </w:p>
    <w:p w:rsidR="00F072A6" w:rsidRDefault="00A90484" w:rsidP="00DC7A99">
      <w:pPr>
        <w:kinsoku w:val="0"/>
        <w:overflowPunct w:val="0"/>
        <w:spacing w:after="0" w:line="240" w:lineRule="auto"/>
        <w:rPr>
          <w:rFonts w:ascii="Times New Roman" w:hAnsi="Times New Roman"/>
          <w:b/>
          <w:bCs/>
          <w:sz w:val="24"/>
          <w:szCs w:val="24"/>
        </w:rPr>
      </w:pPr>
      <w:r w:rsidRPr="00822037">
        <w:rPr>
          <w:rFonts w:ascii="Times New Roman" w:hAnsi="Times New Roman"/>
          <w:b/>
          <w:bCs/>
          <w:sz w:val="24"/>
          <w:szCs w:val="24"/>
        </w:rPr>
        <w:t>Раздел 2</w:t>
      </w:r>
      <w:r w:rsidR="00613BFF" w:rsidRPr="00822037">
        <w:rPr>
          <w:rFonts w:ascii="Times New Roman" w:hAnsi="Times New Roman"/>
          <w:b/>
          <w:bCs/>
          <w:sz w:val="24"/>
          <w:szCs w:val="24"/>
        </w:rPr>
        <w:t xml:space="preserve">. </w:t>
      </w:r>
      <w:r w:rsidR="00CF207F" w:rsidRPr="00CF207F">
        <w:rPr>
          <w:rFonts w:ascii="Times New Roman" w:hAnsi="Times New Roman"/>
          <w:b/>
          <w:bCs/>
          <w:sz w:val="24"/>
          <w:szCs w:val="24"/>
        </w:rPr>
        <w:t xml:space="preserve">Финансовый учет в коммерческой деятельности </w:t>
      </w:r>
      <w:r w:rsidR="00CF207F">
        <w:rPr>
          <w:rFonts w:ascii="Times New Roman" w:hAnsi="Times New Roman"/>
          <w:b/>
          <w:bCs/>
          <w:sz w:val="24"/>
          <w:szCs w:val="24"/>
        </w:rPr>
        <w:t>2</w:t>
      </w:r>
      <w:r w:rsidR="00FC03B2">
        <w:rPr>
          <w:rFonts w:ascii="Times New Roman" w:hAnsi="Times New Roman"/>
          <w:b/>
          <w:bCs/>
          <w:sz w:val="24"/>
          <w:szCs w:val="24"/>
        </w:rPr>
        <w:t>6</w:t>
      </w:r>
      <w:r w:rsidR="00834F0D">
        <w:rPr>
          <w:rFonts w:ascii="Times New Roman" w:hAnsi="Times New Roman"/>
          <w:b/>
          <w:bCs/>
          <w:sz w:val="24"/>
          <w:szCs w:val="24"/>
        </w:rPr>
        <w:t> ч.</w:t>
      </w:r>
    </w:p>
    <w:p w:rsidR="00CF207F" w:rsidRDefault="00613BFF" w:rsidP="00FC03B2">
      <w:pPr>
        <w:pStyle w:val="Default"/>
        <w:ind w:left="57" w:firstLine="369"/>
        <w:rPr>
          <w:bCs/>
          <w:sz w:val="23"/>
          <w:szCs w:val="23"/>
        </w:rPr>
      </w:pPr>
      <w:r w:rsidRPr="00B77EAC">
        <w:rPr>
          <w:bCs/>
          <w:sz w:val="23"/>
          <w:szCs w:val="23"/>
        </w:rPr>
        <w:t xml:space="preserve">Тема 2.1. </w:t>
      </w:r>
      <w:r w:rsidR="00CF207F">
        <w:rPr>
          <w:bCs/>
          <w:sz w:val="23"/>
          <w:szCs w:val="23"/>
        </w:rPr>
        <w:t xml:space="preserve">Банковская система в РФ </w:t>
      </w:r>
    </w:p>
    <w:p w:rsidR="004406E9" w:rsidRDefault="00FC03B2" w:rsidP="00FC03B2">
      <w:pPr>
        <w:pStyle w:val="Default"/>
        <w:ind w:left="57" w:firstLine="369"/>
        <w:rPr>
          <w:bCs/>
          <w:sz w:val="23"/>
          <w:szCs w:val="23"/>
        </w:rPr>
      </w:pPr>
      <w:r w:rsidRPr="00B22050">
        <w:rPr>
          <w:bCs/>
        </w:rPr>
        <w:t xml:space="preserve">Тема 2.2. </w:t>
      </w:r>
      <w:r w:rsidR="00CF207F">
        <w:rPr>
          <w:bCs/>
          <w:sz w:val="23"/>
          <w:szCs w:val="23"/>
        </w:rPr>
        <w:t>Налоговая система</w:t>
      </w:r>
    </w:p>
    <w:p w:rsidR="00CF207F" w:rsidRDefault="00CF207F" w:rsidP="00CF207F">
      <w:pPr>
        <w:pStyle w:val="Default"/>
        <w:ind w:left="57" w:firstLine="369"/>
        <w:rPr>
          <w:bCs/>
        </w:rPr>
      </w:pPr>
      <w:r>
        <w:rPr>
          <w:bCs/>
          <w:sz w:val="23"/>
          <w:szCs w:val="23"/>
        </w:rPr>
        <w:t>Тема 2.3. Финансовые продукты банковской системы</w:t>
      </w:r>
    </w:p>
    <w:p w:rsidR="00FC03B2" w:rsidRPr="00FC03B2" w:rsidRDefault="00FC03B2" w:rsidP="00FC03B2">
      <w:pPr>
        <w:kinsoku w:val="0"/>
        <w:overflowPunct w:val="0"/>
        <w:spacing w:after="0" w:line="240" w:lineRule="auto"/>
        <w:rPr>
          <w:rFonts w:ascii="Times New Roman" w:hAnsi="Times New Roman"/>
          <w:b/>
          <w:bCs/>
          <w:sz w:val="24"/>
          <w:szCs w:val="24"/>
        </w:rPr>
      </w:pPr>
      <w:r w:rsidRPr="00FC03B2">
        <w:rPr>
          <w:rFonts w:ascii="Times New Roman" w:hAnsi="Times New Roman"/>
          <w:b/>
          <w:bCs/>
          <w:sz w:val="24"/>
          <w:szCs w:val="24"/>
        </w:rPr>
        <w:t xml:space="preserve">Раздел 3. </w:t>
      </w:r>
      <w:r w:rsidR="00CF207F" w:rsidRPr="00CF207F">
        <w:rPr>
          <w:rFonts w:ascii="Times New Roman" w:hAnsi="Times New Roman"/>
          <w:b/>
          <w:bCs/>
          <w:sz w:val="24"/>
          <w:szCs w:val="24"/>
        </w:rPr>
        <w:t xml:space="preserve">Маркетинг отраслевого рынка </w:t>
      </w:r>
      <w:r w:rsidR="00CF207F">
        <w:rPr>
          <w:rFonts w:ascii="Times New Roman" w:hAnsi="Times New Roman"/>
          <w:b/>
          <w:bCs/>
          <w:sz w:val="24"/>
          <w:szCs w:val="24"/>
        </w:rPr>
        <w:t>2</w:t>
      </w:r>
      <w:r>
        <w:rPr>
          <w:rFonts w:ascii="Times New Roman" w:hAnsi="Times New Roman"/>
          <w:b/>
          <w:bCs/>
          <w:sz w:val="24"/>
          <w:szCs w:val="24"/>
        </w:rPr>
        <w:t>4 ч.</w:t>
      </w:r>
    </w:p>
    <w:p w:rsidR="00FC03B2" w:rsidRDefault="00FC03B2" w:rsidP="00FC03B2">
      <w:pPr>
        <w:pStyle w:val="Default"/>
        <w:ind w:left="57" w:firstLine="369"/>
        <w:rPr>
          <w:bCs/>
          <w:sz w:val="23"/>
          <w:szCs w:val="23"/>
        </w:rPr>
      </w:pPr>
      <w:r w:rsidRPr="00B22050">
        <w:rPr>
          <w:bCs/>
        </w:rPr>
        <w:t xml:space="preserve">Тема 3.1. </w:t>
      </w:r>
      <w:r w:rsidR="00CF207F">
        <w:rPr>
          <w:bCs/>
          <w:sz w:val="23"/>
          <w:szCs w:val="23"/>
        </w:rPr>
        <w:t>Ключевые показатели эффективности работы специалиста</w:t>
      </w:r>
    </w:p>
    <w:p w:rsidR="00CF207F" w:rsidRDefault="00CF207F" w:rsidP="00CF207F">
      <w:pPr>
        <w:pStyle w:val="Default"/>
        <w:ind w:left="57" w:firstLine="369"/>
        <w:rPr>
          <w:bCs/>
          <w:sz w:val="23"/>
          <w:szCs w:val="23"/>
        </w:rPr>
      </w:pPr>
      <w:r>
        <w:rPr>
          <w:bCs/>
          <w:sz w:val="23"/>
          <w:szCs w:val="23"/>
        </w:rPr>
        <w:t xml:space="preserve">Тема 3.2.  Ценообразование на рабочем месте специалиста </w:t>
      </w:r>
    </w:p>
    <w:p w:rsidR="00CF207F" w:rsidRPr="00CF207F" w:rsidRDefault="00CF207F" w:rsidP="00CF207F">
      <w:pPr>
        <w:kinsoku w:val="0"/>
        <w:overflowPunct w:val="0"/>
        <w:spacing w:after="0" w:line="240" w:lineRule="auto"/>
        <w:rPr>
          <w:rFonts w:ascii="Times New Roman" w:hAnsi="Times New Roman"/>
          <w:b/>
          <w:bCs/>
          <w:sz w:val="24"/>
          <w:szCs w:val="24"/>
        </w:rPr>
      </w:pPr>
      <w:r w:rsidRPr="00CF207F">
        <w:rPr>
          <w:rFonts w:ascii="Times New Roman" w:hAnsi="Times New Roman"/>
          <w:b/>
          <w:bCs/>
          <w:sz w:val="24"/>
          <w:szCs w:val="24"/>
        </w:rPr>
        <w:t xml:space="preserve">Раздел 4. Технологии </w:t>
      </w:r>
      <w:proofErr w:type="gramStart"/>
      <w:r w:rsidRPr="00CF207F">
        <w:rPr>
          <w:rFonts w:ascii="Times New Roman" w:hAnsi="Times New Roman"/>
          <w:b/>
          <w:bCs/>
          <w:sz w:val="24"/>
          <w:szCs w:val="24"/>
        </w:rPr>
        <w:t>продвижения услуг специалиста индустрии красоты</w:t>
      </w:r>
      <w:proofErr w:type="gramEnd"/>
      <w:r>
        <w:rPr>
          <w:rFonts w:ascii="Times New Roman" w:hAnsi="Times New Roman"/>
          <w:b/>
          <w:bCs/>
          <w:sz w:val="24"/>
          <w:szCs w:val="24"/>
        </w:rPr>
        <w:t xml:space="preserve"> 20 ч.</w:t>
      </w:r>
    </w:p>
    <w:p w:rsidR="00CF207F" w:rsidRDefault="00CF207F" w:rsidP="00FC03B2">
      <w:pPr>
        <w:pStyle w:val="Default"/>
        <w:ind w:left="57" w:firstLine="369"/>
        <w:rPr>
          <w:bCs/>
          <w:sz w:val="23"/>
          <w:szCs w:val="23"/>
        </w:rPr>
      </w:pPr>
      <w:r>
        <w:rPr>
          <w:bCs/>
          <w:sz w:val="23"/>
          <w:szCs w:val="23"/>
        </w:rPr>
        <w:t>Тема 4.1. Привлечение и удержание клиента</w:t>
      </w:r>
    </w:p>
    <w:p w:rsidR="00CF207F" w:rsidRDefault="00CF207F" w:rsidP="00FC03B2">
      <w:pPr>
        <w:pStyle w:val="Default"/>
        <w:ind w:left="57" w:firstLine="369"/>
        <w:rPr>
          <w:bCs/>
          <w:sz w:val="23"/>
          <w:szCs w:val="23"/>
        </w:rPr>
      </w:pPr>
    </w:p>
    <w:p w:rsidR="00CF207F" w:rsidRDefault="00CF207F" w:rsidP="00FC03B2">
      <w:pPr>
        <w:pStyle w:val="Default"/>
        <w:ind w:left="57" w:firstLine="369"/>
        <w:rPr>
          <w:bCs/>
        </w:rPr>
      </w:pPr>
    </w:p>
    <w:p w:rsidR="00AD3762" w:rsidRDefault="00AD3762" w:rsidP="00FC03B2">
      <w:pPr>
        <w:pStyle w:val="Default"/>
        <w:ind w:left="57" w:firstLine="369"/>
        <w:rPr>
          <w:bCs/>
        </w:rPr>
      </w:pPr>
    </w:p>
    <w:p w:rsidR="009F632B" w:rsidRDefault="00613BFF" w:rsidP="00573DDC">
      <w:pPr>
        <w:spacing w:after="0" w:line="240" w:lineRule="auto"/>
        <w:rPr>
          <w:rFonts w:ascii="Times New Roman" w:hAnsi="Times New Roman"/>
          <w:b/>
          <w:sz w:val="24"/>
          <w:szCs w:val="24"/>
        </w:rPr>
      </w:pPr>
      <w:r>
        <w:rPr>
          <w:rFonts w:ascii="Times New Roman" w:hAnsi="Times New Roman"/>
          <w:b/>
          <w:sz w:val="24"/>
          <w:szCs w:val="24"/>
        </w:rPr>
        <w:t>3</w:t>
      </w:r>
      <w:r w:rsidR="00571C1D" w:rsidRPr="00822037">
        <w:rPr>
          <w:rFonts w:ascii="Times New Roman" w:hAnsi="Times New Roman"/>
          <w:b/>
          <w:sz w:val="24"/>
          <w:szCs w:val="24"/>
        </w:rPr>
        <w:t>. КОНТРОЛЬ И ОЦЕНКА РЕЗУЛЬТАТОВ ОСВОЕНИЯ УЧЕБНОЙ ДИСЦИПЛИНЫ</w:t>
      </w:r>
    </w:p>
    <w:p w:rsidR="00CF207F" w:rsidRPr="00CF207F" w:rsidRDefault="00CF207F" w:rsidP="00573DDC">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6"/>
        <w:gridCol w:w="3402"/>
      </w:tblGrid>
      <w:tr w:rsidR="00CF207F" w:rsidRPr="00EC1B83" w:rsidTr="00DC32C0">
        <w:trPr>
          <w:trHeight w:val="98"/>
        </w:trPr>
        <w:tc>
          <w:tcPr>
            <w:tcW w:w="3369" w:type="dxa"/>
          </w:tcPr>
          <w:p w:rsidR="00CF207F" w:rsidRPr="00EC1B83" w:rsidRDefault="00CF207F" w:rsidP="00DC32C0">
            <w:pPr>
              <w:pStyle w:val="Default"/>
              <w:jc w:val="center"/>
              <w:rPr>
                <w:b/>
              </w:rPr>
            </w:pPr>
            <w:bookmarkStart w:id="0" w:name="_GoBack"/>
            <w:r w:rsidRPr="00EC1B83">
              <w:rPr>
                <w:b/>
                <w:bCs/>
              </w:rPr>
              <w:t>Результаты обучения</w:t>
            </w:r>
          </w:p>
        </w:tc>
        <w:tc>
          <w:tcPr>
            <w:tcW w:w="2976" w:type="dxa"/>
          </w:tcPr>
          <w:p w:rsidR="00CF207F" w:rsidRPr="00EC1B83" w:rsidRDefault="00CF207F" w:rsidP="00DC32C0">
            <w:pPr>
              <w:pStyle w:val="Default"/>
              <w:jc w:val="center"/>
              <w:rPr>
                <w:b/>
              </w:rPr>
            </w:pPr>
            <w:r w:rsidRPr="00EC1B83">
              <w:rPr>
                <w:b/>
                <w:bCs/>
              </w:rPr>
              <w:t>Критерии оценки</w:t>
            </w:r>
          </w:p>
        </w:tc>
        <w:tc>
          <w:tcPr>
            <w:tcW w:w="3402" w:type="dxa"/>
          </w:tcPr>
          <w:p w:rsidR="00CF207F" w:rsidRPr="00EC1B83" w:rsidRDefault="00CF207F" w:rsidP="00DC32C0">
            <w:pPr>
              <w:pStyle w:val="Default"/>
              <w:jc w:val="center"/>
              <w:rPr>
                <w:b/>
              </w:rPr>
            </w:pPr>
            <w:r w:rsidRPr="00EC1B83">
              <w:rPr>
                <w:b/>
                <w:bCs/>
              </w:rPr>
              <w:t>Методы оценки</w:t>
            </w:r>
          </w:p>
        </w:tc>
      </w:tr>
      <w:tr w:rsidR="00CF207F" w:rsidRPr="00EC1B83" w:rsidTr="00DC32C0">
        <w:trPr>
          <w:trHeight w:val="286"/>
        </w:trPr>
        <w:tc>
          <w:tcPr>
            <w:tcW w:w="3369" w:type="dxa"/>
          </w:tcPr>
          <w:p w:rsidR="00CF207F" w:rsidRPr="00EC1B83" w:rsidRDefault="00CF207F" w:rsidP="00DC32C0">
            <w:pPr>
              <w:pStyle w:val="Default"/>
              <w:rPr>
                <w:b/>
              </w:rPr>
            </w:pPr>
            <w:r w:rsidRPr="00EC1B83">
              <w:rPr>
                <w:b/>
                <w:bCs/>
              </w:rPr>
              <w:t xml:space="preserve">Перечень знаний, осваиваемых в рамках дисциплины: </w:t>
            </w:r>
          </w:p>
          <w:p w:rsidR="00CF207F" w:rsidRPr="00EC1B83" w:rsidRDefault="00CF207F" w:rsidP="00DC32C0">
            <w:pPr>
              <w:pStyle w:val="Default"/>
              <w:ind w:firstLine="284"/>
              <w:rPr>
                <w:b/>
              </w:rPr>
            </w:pPr>
            <w:r w:rsidRPr="00EC1B83">
              <w:t xml:space="preserve">Понятие коммерческой деятельности </w:t>
            </w:r>
          </w:p>
          <w:p w:rsidR="00CF207F" w:rsidRPr="00EC1B83" w:rsidRDefault="00CF207F" w:rsidP="00DC32C0">
            <w:pPr>
              <w:pStyle w:val="Default"/>
              <w:ind w:firstLine="284"/>
              <w:rPr>
                <w:b/>
              </w:rPr>
            </w:pPr>
            <w:r w:rsidRPr="00EC1B83">
              <w:t xml:space="preserve">Реализация коммерческой деятельности через индивидуальное предпринимательство, образование юридического лица, работа на патентной основе. </w:t>
            </w:r>
          </w:p>
          <w:p w:rsidR="00CF207F" w:rsidRPr="00EC1B83" w:rsidRDefault="00CF207F" w:rsidP="00DC32C0">
            <w:pPr>
              <w:pStyle w:val="Default"/>
              <w:ind w:firstLine="284"/>
              <w:rPr>
                <w:b/>
              </w:rPr>
            </w:pPr>
            <w:r w:rsidRPr="00EC1B83">
              <w:t xml:space="preserve">Банковское обслуживание </w:t>
            </w:r>
          </w:p>
          <w:p w:rsidR="00CF207F" w:rsidRPr="00EC1B83" w:rsidRDefault="00CF207F" w:rsidP="00DC32C0">
            <w:pPr>
              <w:pStyle w:val="Default"/>
              <w:ind w:firstLine="284"/>
              <w:rPr>
                <w:b/>
              </w:rPr>
            </w:pPr>
            <w:r w:rsidRPr="00EC1B83">
              <w:t xml:space="preserve">Налоги (понятие, виды налогов, налоговые вычеты). </w:t>
            </w:r>
          </w:p>
          <w:p w:rsidR="00CF207F" w:rsidRPr="00EC1B83" w:rsidRDefault="00CF207F" w:rsidP="00DC32C0">
            <w:pPr>
              <w:pStyle w:val="Default"/>
              <w:ind w:firstLine="284"/>
              <w:rPr>
                <w:b/>
              </w:rPr>
            </w:pPr>
            <w:r w:rsidRPr="00EC1B83">
              <w:t xml:space="preserve">Ключевые показатели эффективности специалиста индустрии красоты по 12 «Р» </w:t>
            </w:r>
          </w:p>
          <w:p w:rsidR="00CF207F" w:rsidRPr="00EC1B83" w:rsidRDefault="00CF207F" w:rsidP="00DC32C0">
            <w:pPr>
              <w:pStyle w:val="Default"/>
              <w:ind w:firstLine="284"/>
              <w:rPr>
                <w:b/>
              </w:rPr>
            </w:pPr>
            <w:r w:rsidRPr="00EC1B83">
              <w:t xml:space="preserve">Система продаж, ценообразование, </w:t>
            </w:r>
            <w:r w:rsidRPr="00EC1B83">
              <w:lastRenderedPageBreak/>
              <w:t xml:space="preserve">прейскурант </w:t>
            </w:r>
          </w:p>
          <w:p w:rsidR="00CF207F" w:rsidRPr="00EC1B83" w:rsidRDefault="00CF207F" w:rsidP="00DC32C0">
            <w:pPr>
              <w:pStyle w:val="Default"/>
              <w:ind w:firstLine="284"/>
              <w:rPr>
                <w:b/>
              </w:rPr>
            </w:pPr>
            <w:r w:rsidRPr="00EC1B83">
              <w:t xml:space="preserve">Продвижение услуг специалиста индустрии красоты посредством </w:t>
            </w:r>
            <w:proofErr w:type="gramStart"/>
            <w:r w:rsidRPr="00EC1B83">
              <w:t>интернет-технологий</w:t>
            </w:r>
            <w:proofErr w:type="gramEnd"/>
            <w:r w:rsidRPr="00EC1B83">
              <w:t xml:space="preserve"> </w:t>
            </w:r>
          </w:p>
        </w:tc>
        <w:tc>
          <w:tcPr>
            <w:tcW w:w="2976" w:type="dxa"/>
          </w:tcPr>
          <w:p w:rsidR="00CF207F" w:rsidRPr="00EC1B83" w:rsidRDefault="00CF207F" w:rsidP="00DC32C0">
            <w:pPr>
              <w:pStyle w:val="Default"/>
              <w:ind w:firstLine="317"/>
              <w:rPr>
                <w:b/>
              </w:rPr>
            </w:pPr>
            <w:r w:rsidRPr="00EC1B83">
              <w:rPr>
                <w:bCs/>
              </w:rPr>
              <w:lastRenderedPageBreak/>
              <w:t xml:space="preserve">Применять знания  </w:t>
            </w:r>
            <w:r w:rsidRPr="00EC1B83">
              <w:t xml:space="preserve">о реализации коммерческой деятельности через индивидуальное предпринимательство, образование юридического лица, работа на патентной основе </w:t>
            </w:r>
          </w:p>
          <w:p w:rsidR="00CF207F" w:rsidRPr="00EC1B83" w:rsidRDefault="00CF207F" w:rsidP="00DC32C0">
            <w:pPr>
              <w:pStyle w:val="Default"/>
              <w:ind w:firstLine="317"/>
              <w:rPr>
                <w:b/>
              </w:rPr>
            </w:pPr>
          </w:p>
          <w:p w:rsidR="00CF207F" w:rsidRPr="00EC1B83" w:rsidRDefault="00CF207F" w:rsidP="00DC32C0">
            <w:pPr>
              <w:pStyle w:val="Default"/>
              <w:ind w:firstLine="317"/>
              <w:rPr>
                <w:b/>
              </w:rPr>
            </w:pPr>
            <w:r w:rsidRPr="00EC1B83">
              <w:t xml:space="preserve">Применять знания о налогах и банковском обслуживании </w:t>
            </w:r>
          </w:p>
          <w:p w:rsidR="00CF207F" w:rsidRPr="00EC1B83" w:rsidRDefault="00CF207F" w:rsidP="00DC32C0">
            <w:pPr>
              <w:pStyle w:val="Default"/>
              <w:ind w:firstLine="317"/>
              <w:rPr>
                <w:b/>
              </w:rPr>
            </w:pPr>
          </w:p>
          <w:p w:rsidR="00CF207F" w:rsidRPr="00EC1B83" w:rsidRDefault="00CF207F" w:rsidP="00DC32C0">
            <w:pPr>
              <w:pStyle w:val="Default"/>
              <w:ind w:firstLine="317"/>
              <w:rPr>
                <w:b/>
              </w:rPr>
            </w:pPr>
            <w:r w:rsidRPr="00EC1B83">
              <w:t xml:space="preserve">Демонстрировать знания  о ключевых показателях эффективности специалиста индустрии красоты по 12 «Р» </w:t>
            </w:r>
          </w:p>
          <w:p w:rsidR="00CF207F" w:rsidRPr="00EC1B83" w:rsidRDefault="00CF207F" w:rsidP="00DC32C0">
            <w:pPr>
              <w:pStyle w:val="Default"/>
              <w:rPr>
                <w:b/>
              </w:rPr>
            </w:pPr>
            <w:r w:rsidRPr="00EC1B83">
              <w:lastRenderedPageBreak/>
              <w:t xml:space="preserve">о способах продвижения услуг специалиста посредством </w:t>
            </w:r>
            <w:proofErr w:type="gramStart"/>
            <w:r w:rsidRPr="00EC1B83">
              <w:t>интернет-технологий</w:t>
            </w:r>
            <w:proofErr w:type="gramEnd"/>
            <w:r w:rsidRPr="00EC1B83">
              <w:t xml:space="preserve"> </w:t>
            </w:r>
          </w:p>
        </w:tc>
        <w:tc>
          <w:tcPr>
            <w:tcW w:w="3402" w:type="dxa"/>
          </w:tcPr>
          <w:p w:rsidR="00CF207F" w:rsidRPr="00EC1B83" w:rsidRDefault="00CF207F" w:rsidP="00DC32C0">
            <w:pPr>
              <w:pStyle w:val="Default"/>
              <w:spacing w:after="120"/>
              <w:rPr>
                <w:b/>
              </w:rPr>
            </w:pPr>
            <w:r w:rsidRPr="00EC1B83">
              <w:rPr>
                <w:bCs/>
              </w:rPr>
              <w:lastRenderedPageBreak/>
              <w:t xml:space="preserve">Тестирование по темам курса </w:t>
            </w:r>
          </w:p>
          <w:p w:rsidR="00CF207F" w:rsidRPr="00EC1B83" w:rsidRDefault="00CF207F" w:rsidP="00DC32C0">
            <w:pPr>
              <w:pStyle w:val="Default"/>
              <w:spacing w:after="120"/>
              <w:rPr>
                <w:b/>
              </w:rPr>
            </w:pPr>
            <w:r w:rsidRPr="00EC1B83">
              <w:t xml:space="preserve">Экспертная оценка </w:t>
            </w:r>
          </w:p>
          <w:p w:rsidR="00CF207F" w:rsidRPr="00EC1B83" w:rsidRDefault="00CF207F" w:rsidP="00DC32C0">
            <w:pPr>
              <w:pStyle w:val="Default"/>
              <w:spacing w:after="120"/>
              <w:ind w:right="-73"/>
              <w:rPr>
                <w:b/>
              </w:rPr>
            </w:pPr>
            <w:r w:rsidRPr="00EC1B83">
              <w:t xml:space="preserve">Экспертная оценка результатов деятельности обучающихся в процессе выполнения практических работ  </w:t>
            </w:r>
          </w:p>
        </w:tc>
      </w:tr>
      <w:tr w:rsidR="00CF207F" w:rsidRPr="00EC1B83" w:rsidTr="00DC32C0">
        <w:trPr>
          <w:trHeight w:val="1744"/>
        </w:trPr>
        <w:tc>
          <w:tcPr>
            <w:tcW w:w="3369" w:type="dxa"/>
          </w:tcPr>
          <w:p w:rsidR="00CF207F" w:rsidRPr="00EC1B83" w:rsidRDefault="00CF207F" w:rsidP="00DC32C0">
            <w:pPr>
              <w:pStyle w:val="Default"/>
              <w:rPr>
                <w:b/>
              </w:rPr>
            </w:pPr>
            <w:r w:rsidRPr="00EC1B83">
              <w:rPr>
                <w:b/>
                <w:bCs/>
              </w:rPr>
              <w:lastRenderedPageBreak/>
              <w:t xml:space="preserve">Перечень умений, осваиваемых в рамках дисциплины: </w:t>
            </w:r>
          </w:p>
          <w:p w:rsidR="00CF207F" w:rsidRPr="00EC1B83" w:rsidRDefault="00CF207F" w:rsidP="00DC32C0">
            <w:pPr>
              <w:pStyle w:val="Default"/>
              <w:ind w:firstLine="284"/>
              <w:rPr>
                <w:b/>
              </w:rPr>
            </w:pPr>
            <w:r w:rsidRPr="00EC1B83">
              <w:t>Применять знания по реализации коммерческой деятельности на рабочем месте,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CF207F" w:rsidRPr="00EC1B83" w:rsidRDefault="00CF207F" w:rsidP="00DC32C0">
            <w:pPr>
              <w:pStyle w:val="Default"/>
              <w:ind w:firstLine="284"/>
              <w:rPr>
                <w:b/>
              </w:rPr>
            </w:pPr>
            <w:r w:rsidRPr="00EC1B83">
              <w:t>- ставить цели по технологии SMART, рассчитывать сроки осуществления планов;</w:t>
            </w:r>
          </w:p>
          <w:p w:rsidR="00CF207F" w:rsidRPr="00EC1B83" w:rsidRDefault="00CF207F" w:rsidP="00DC32C0">
            <w:pPr>
              <w:pStyle w:val="Default"/>
              <w:ind w:firstLine="284"/>
              <w:rPr>
                <w:b/>
              </w:rPr>
            </w:pPr>
            <w:r w:rsidRPr="00EC1B83">
              <w:t>- регистрировать юридическое лицо в государственных органах Российской Федерации;</w:t>
            </w:r>
          </w:p>
          <w:p w:rsidR="00CF207F" w:rsidRPr="00EC1B83" w:rsidRDefault="00CF207F" w:rsidP="00DC32C0">
            <w:pPr>
              <w:pStyle w:val="Default"/>
              <w:ind w:firstLine="284"/>
              <w:rPr>
                <w:b/>
              </w:rPr>
            </w:pPr>
            <w:r w:rsidRPr="00EC1B83">
              <w:t>- определять выгодность использования различных продуктов банков для различных целей;</w:t>
            </w:r>
          </w:p>
          <w:p w:rsidR="00CF207F" w:rsidRPr="00EC1B83" w:rsidRDefault="00CF207F" w:rsidP="00DC32C0">
            <w:pPr>
              <w:pStyle w:val="Default"/>
              <w:ind w:firstLine="284"/>
              <w:rPr>
                <w:b/>
              </w:rPr>
            </w:pPr>
            <w:r w:rsidRPr="00EC1B83">
              <w:t xml:space="preserve">- разрабатывать собственное уникальное торговое предложение </w:t>
            </w:r>
          </w:p>
          <w:p w:rsidR="00CF207F" w:rsidRPr="00EC1B83" w:rsidRDefault="00CF207F" w:rsidP="00DC32C0">
            <w:pPr>
              <w:pStyle w:val="Default"/>
              <w:ind w:firstLine="284"/>
              <w:rPr>
                <w:b/>
              </w:rPr>
            </w:pPr>
            <w:r w:rsidRPr="00EC1B83">
              <w:t xml:space="preserve">- анализировать эффективность специалиста индустрии красоты по ключевым показателям 12Р; </w:t>
            </w:r>
          </w:p>
          <w:p w:rsidR="00CF207F" w:rsidRPr="00EC1B83" w:rsidRDefault="00CF207F" w:rsidP="00DC32C0">
            <w:pPr>
              <w:pStyle w:val="Default"/>
              <w:ind w:firstLine="284"/>
              <w:rPr>
                <w:b/>
              </w:rPr>
            </w:pPr>
            <w:r w:rsidRPr="00EC1B83">
              <w:t xml:space="preserve">- привлекать и удерживать клиентов </w:t>
            </w:r>
          </w:p>
          <w:p w:rsidR="00CF207F" w:rsidRPr="00EC1B83" w:rsidRDefault="00CF207F" w:rsidP="00DC32C0">
            <w:pPr>
              <w:pStyle w:val="Default"/>
              <w:ind w:firstLine="284"/>
              <w:rPr>
                <w:b/>
              </w:rPr>
            </w:pPr>
            <w:r w:rsidRPr="00EC1B83">
              <w:t xml:space="preserve">- составлять план собственного профессионального развития </w:t>
            </w:r>
          </w:p>
        </w:tc>
        <w:tc>
          <w:tcPr>
            <w:tcW w:w="2976" w:type="dxa"/>
          </w:tcPr>
          <w:p w:rsidR="00CF207F" w:rsidRPr="00EC1B83" w:rsidRDefault="00CF207F" w:rsidP="00DC32C0">
            <w:pPr>
              <w:pStyle w:val="Default"/>
              <w:rPr>
                <w:b/>
              </w:rPr>
            </w:pPr>
            <w:r w:rsidRPr="00EC1B83">
              <w:rPr>
                <w:bCs/>
              </w:rPr>
              <w:t xml:space="preserve">Применять умения: </w:t>
            </w:r>
          </w:p>
          <w:p w:rsidR="00CF207F" w:rsidRPr="00EC1B83" w:rsidRDefault="00CF207F" w:rsidP="00DC32C0">
            <w:pPr>
              <w:pStyle w:val="Default"/>
              <w:ind w:firstLine="175"/>
              <w:rPr>
                <w:b/>
              </w:rPr>
            </w:pPr>
            <w:r w:rsidRPr="00EC1B83">
              <w:t xml:space="preserve">- при постановке цели по технологии SMART; </w:t>
            </w:r>
          </w:p>
          <w:p w:rsidR="00CF207F" w:rsidRPr="00EC1B83" w:rsidRDefault="00CF207F" w:rsidP="00DC32C0">
            <w:pPr>
              <w:pStyle w:val="Default"/>
              <w:ind w:firstLine="175"/>
              <w:rPr>
                <w:b/>
              </w:rPr>
            </w:pPr>
            <w:r w:rsidRPr="00EC1B83">
              <w:t>- при регистрации юридического лица в государственных органах Российской Федерации;</w:t>
            </w:r>
          </w:p>
          <w:p w:rsidR="00CF207F" w:rsidRPr="00EC1B83" w:rsidRDefault="00CF207F" w:rsidP="00DC32C0">
            <w:pPr>
              <w:pStyle w:val="Default"/>
              <w:ind w:firstLine="175"/>
              <w:rPr>
                <w:b/>
              </w:rPr>
            </w:pPr>
            <w:r w:rsidRPr="00EC1B83">
              <w:t xml:space="preserve">- при определении выгодности использования различных продуктов банков для различных целей; </w:t>
            </w:r>
          </w:p>
          <w:p w:rsidR="00CF207F" w:rsidRPr="00EC1B83" w:rsidRDefault="00CF207F" w:rsidP="00DC32C0">
            <w:pPr>
              <w:pStyle w:val="Default"/>
              <w:ind w:firstLine="175"/>
              <w:rPr>
                <w:b/>
              </w:rPr>
            </w:pPr>
            <w:r w:rsidRPr="00EC1B83">
              <w:t xml:space="preserve">- при разработке собственного уникального торгового предложения </w:t>
            </w:r>
          </w:p>
          <w:p w:rsidR="00CF207F" w:rsidRPr="00EC1B83" w:rsidRDefault="00CF207F" w:rsidP="00DC32C0">
            <w:pPr>
              <w:pStyle w:val="Default"/>
              <w:ind w:firstLine="175"/>
              <w:rPr>
                <w:b/>
              </w:rPr>
            </w:pPr>
            <w:r w:rsidRPr="00EC1B83">
              <w:t xml:space="preserve">- при привлечении и удержании клиентов; </w:t>
            </w:r>
          </w:p>
          <w:p w:rsidR="00CF207F" w:rsidRPr="00EC1B83" w:rsidRDefault="00CF207F" w:rsidP="00DC32C0">
            <w:pPr>
              <w:pStyle w:val="Default"/>
              <w:ind w:firstLine="175"/>
              <w:rPr>
                <w:b/>
              </w:rPr>
            </w:pPr>
            <w:r w:rsidRPr="00EC1B83">
              <w:t xml:space="preserve">- при анализе эффективности специалиста индустрии красоты по ключевым показателям 12 «Р»; </w:t>
            </w:r>
          </w:p>
          <w:p w:rsidR="00CF207F" w:rsidRPr="00EC1B83" w:rsidRDefault="00CF207F" w:rsidP="00DC32C0">
            <w:pPr>
              <w:pStyle w:val="Default"/>
              <w:ind w:firstLine="175"/>
              <w:rPr>
                <w:b/>
              </w:rPr>
            </w:pPr>
            <w:r w:rsidRPr="00EC1B83">
              <w:t xml:space="preserve">- при составлении плана собственного профессионального развития </w:t>
            </w:r>
          </w:p>
        </w:tc>
        <w:tc>
          <w:tcPr>
            <w:tcW w:w="3402" w:type="dxa"/>
          </w:tcPr>
          <w:p w:rsidR="00CF207F" w:rsidRPr="00EC1B83" w:rsidRDefault="00CF207F" w:rsidP="00DC32C0">
            <w:pPr>
              <w:pStyle w:val="Default"/>
              <w:rPr>
                <w:b/>
              </w:rPr>
            </w:pPr>
            <w:r w:rsidRPr="00EC1B83">
              <w:t xml:space="preserve"> </w:t>
            </w:r>
          </w:p>
          <w:p w:rsidR="00CF207F" w:rsidRPr="00EC1B83" w:rsidRDefault="00CF207F" w:rsidP="00DC32C0">
            <w:pPr>
              <w:pStyle w:val="Default"/>
              <w:spacing w:after="120"/>
              <w:ind w:right="-73"/>
              <w:rPr>
                <w:b/>
              </w:rPr>
            </w:pPr>
            <w:r w:rsidRPr="00EC1B83">
              <w:t xml:space="preserve">Тестирование по темам курса </w:t>
            </w:r>
          </w:p>
          <w:p w:rsidR="00CF207F" w:rsidRPr="00EC1B83" w:rsidRDefault="00CF207F" w:rsidP="00DC32C0">
            <w:pPr>
              <w:pStyle w:val="Default"/>
              <w:spacing w:after="120"/>
              <w:ind w:right="-73"/>
              <w:rPr>
                <w:b/>
              </w:rPr>
            </w:pPr>
            <w:r w:rsidRPr="00EC1B83">
              <w:t xml:space="preserve">Экспертная оценка </w:t>
            </w:r>
          </w:p>
          <w:p w:rsidR="00CF207F" w:rsidRPr="00EC1B83" w:rsidRDefault="00CF207F" w:rsidP="00DC32C0">
            <w:pPr>
              <w:pStyle w:val="Default"/>
              <w:spacing w:after="120"/>
              <w:ind w:right="-73"/>
              <w:rPr>
                <w:b/>
              </w:rPr>
            </w:pPr>
            <w:r w:rsidRPr="00EC1B83">
              <w:t xml:space="preserve">Экспертная оценка результатов деятельности обучающихся в процессе выполнения практических работ </w:t>
            </w:r>
          </w:p>
        </w:tc>
      </w:tr>
      <w:bookmarkEnd w:id="0"/>
    </w:tbl>
    <w:p w:rsidR="00CF207F" w:rsidRDefault="00CF207F" w:rsidP="00573DDC">
      <w:pPr>
        <w:spacing w:after="0" w:line="240" w:lineRule="auto"/>
        <w:rPr>
          <w:rFonts w:ascii="Times New Roman" w:hAnsi="Times New Roman"/>
          <w:b/>
          <w:sz w:val="24"/>
          <w:szCs w:val="24"/>
        </w:rPr>
      </w:pPr>
    </w:p>
    <w:p w:rsidR="00CF207F" w:rsidRDefault="00CF207F" w:rsidP="00573DDC">
      <w:pPr>
        <w:spacing w:after="0" w:line="240" w:lineRule="auto"/>
        <w:rPr>
          <w:rFonts w:ascii="Times New Roman" w:hAnsi="Times New Roman"/>
          <w:b/>
          <w:sz w:val="24"/>
          <w:szCs w:val="24"/>
        </w:rPr>
      </w:pPr>
    </w:p>
    <w:p w:rsidR="00CF207F" w:rsidRDefault="00CF207F" w:rsidP="00573DDC">
      <w:pPr>
        <w:spacing w:after="0" w:line="240" w:lineRule="auto"/>
        <w:rPr>
          <w:rFonts w:ascii="Times New Roman" w:hAnsi="Times New Roman"/>
          <w:b/>
          <w:sz w:val="24"/>
          <w:szCs w:val="24"/>
        </w:rPr>
      </w:pPr>
    </w:p>
    <w:p w:rsidR="00CF207F" w:rsidRDefault="00CF207F" w:rsidP="00573DDC">
      <w:pPr>
        <w:spacing w:after="0" w:line="240" w:lineRule="auto"/>
        <w:rPr>
          <w:rFonts w:ascii="Times New Roman" w:hAnsi="Times New Roman"/>
          <w:b/>
          <w:sz w:val="24"/>
          <w:szCs w:val="24"/>
        </w:rPr>
      </w:pPr>
    </w:p>
    <w:p w:rsidR="009F632B" w:rsidRDefault="009F632B" w:rsidP="00573DDC">
      <w:pPr>
        <w:spacing w:after="0" w:line="240" w:lineRule="auto"/>
        <w:rPr>
          <w:rFonts w:ascii="Times New Roman" w:hAnsi="Times New Roman"/>
          <w:b/>
          <w:sz w:val="24"/>
          <w:szCs w:val="24"/>
        </w:rPr>
      </w:pPr>
    </w:p>
    <w:p w:rsidR="009F632B" w:rsidRDefault="009F632B" w:rsidP="00573DDC">
      <w:pPr>
        <w:spacing w:after="0" w:line="240" w:lineRule="auto"/>
        <w:rPr>
          <w:rFonts w:ascii="Times New Roman" w:hAnsi="Times New Roman"/>
          <w:b/>
          <w:sz w:val="24"/>
          <w:szCs w:val="24"/>
        </w:rPr>
      </w:pPr>
    </w:p>
    <w:p w:rsidR="009E6F61" w:rsidRDefault="009E6F61" w:rsidP="00573DDC">
      <w:pPr>
        <w:spacing w:after="0" w:line="240" w:lineRule="auto"/>
        <w:rPr>
          <w:rFonts w:ascii="Times New Roman" w:hAnsi="Times New Roman"/>
          <w:b/>
          <w:sz w:val="24"/>
          <w:szCs w:val="24"/>
        </w:rPr>
      </w:pPr>
    </w:p>
    <w:p w:rsidR="009E6F61" w:rsidRDefault="009E6F61" w:rsidP="00573DDC">
      <w:pPr>
        <w:spacing w:after="0" w:line="240" w:lineRule="auto"/>
        <w:rPr>
          <w:rFonts w:ascii="Times New Roman" w:hAnsi="Times New Roman"/>
          <w:b/>
          <w:sz w:val="24"/>
          <w:szCs w:val="24"/>
        </w:rPr>
      </w:pPr>
    </w:p>
    <w:sectPr w:rsidR="009E6F61" w:rsidSect="00613BFF">
      <w:footerReference w:type="default" r:id="rId8"/>
      <w:type w:val="continuous"/>
      <w:pgSz w:w="11906" w:h="16838"/>
      <w:pgMar w:top="1134" w:right="850"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E2" w:rsidRDefault="00FA13E2" w:rsidP="00571C1D">
      <w:pPr>
        <w:spacing w:after="0" w:line="240" w:lineRule="auto"/>
      </w:pPr>
      <w:r>
        <w:separator/>
      </w:r>
    </w:p>
  </w:endnote>
  <w:endnote w:type="continuationSeparator" w:id="0">
    <w:p w:rsidR="00FA13E2" w:rsidRDefault="00FA13E2"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580"/>
      <w:docPartObj>
        <w:docPartGallery w:val="Page Numbers (Bottom of Page)"/>
        <w:docPartUnique/>
      </w:docPartObj>
    </w:sdtPr>
    <w:sdtEndPr/>
    <w:sdtContent>
      <w:p w:rsidR="00F47328" w:rsidRDefault="00F47328">
        <w:pPr>
          <w:pStyle w:val="ab"/>
          <w:jc w:val="right"/>
        </w:pPr>
        <w:r>
          <w:fldChar w:fldCharType="begin"/>
        </w:r>
        <w:r>
          <w:instrText>PAGE   \* MERGEFORMAT</w:instrText>
        </w:r>
        <w:r>
          <w:fldChar w:fldCharType="separate"/>
        </w:r>
        <w:r w:rsidR="00EC1B83">
          <w:rPr>
            <w:noProof/>
          </w:rPr>
          <w:t>3</w:t>
        </w:r>
        <w:r>
          <w:fldChar w:fldCharType="end"/>
        </w:r>
      </w:p>
    </w:sdtContent>
  </w:sdt>
  <w:p w:rsidR="00F47328" w:rsidRDefault="00F473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E2" w:rsidRDefault="00FA13E2" w:rsidP="00571C1D">
      <w:pPr>
        <w:spacing w:after="0" w:line="240" w:lineRule="auto"/>
      </w:pPr>
      <w:r>
        <w:separator/>
      </w:r>
    </w:p>
  </w:footnote>
  <w:footnote w:type="continuationSeparator" w:id="0">
    <w:p w:rsidR="00FA13E2" w:rsidRDefault="00FA13E2" w:rsidP="00571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432B0C9E"/>
    <w:multiLevelType w:val="hybridMultilevel"/>
    <w:tmpl w:val="EDAC791A"/>
    <w:lvl w:ilvl="0" w:tplc="3C9C9858">
      <w:numFmt w:val="bullet"/>
      <w:lvlText w:val="•"/>
      <w:lvlJc w:val="left"/>
      <w:pPr>
        <w:ind w:left="360" w:hanging="360"/>
      </w:pPr>
      <w:rPr>
        <w:rFonts w:ascii="Times New Roman" w:eastAsia="Times New Roman" w:hAnsi="Times New Roman" w:hint="default"/>
        <w:color w:val="231F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4D556BED"/>
    <w:multiLevelType w:val="hybridMultilevel"/>
    <w:tmpl w:val="592A1CF2"/>
    <w:lvl w:ilvl="0" w:tplc="3E9AFC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1D"/>
    <w:rsid w:val="00013EF9"/>
    <w:rsid w:val="00087D87"/>
    <w:rsid w:val="000920C3"/>
    <w:rsid w:val="000B12F5"/>
    <w:rsid w:val="000C05CB"/>
    <w:rsid w:val="00107B79"/>
    <w:rsid w:val="0011105D"/>
    <w:rsid w:val="00150211"/>
    <w:rsid w:val="00155A78"/>
    <w:rsid w:val="00193151"/>
    <w:rsid w:val="002437C6"/>
    <w:rsid w:val="00270358"/>
    <w:rsid w:val="0027165F"/>
    <w:rsid w:val="002A2F92"/>
    <w:rsid w:val="002C02D2"/>
    <w:rsid w:val="002F6CB2"/>
    <w:rsid w:val="00300A09"/>
    <w:rsid w:val="0033113E"/>
    <w:rsid w:val="003549D9"/>
    <w:rsid w:val="00360601"/>
    <w:rsid w:val="003675DE"/>
    <w:rsid w:val="00371FC8"/>
    <w:rsid w:val="00390B12"/>
    <w:rsid w:val="003D1937"/>
    <w:rsid w:val="00431FB4"/>
    <w:rsid w:val="004406E9"/>
    <w:rsid w:val="0047053F"/>
    <w:rsid w:val="00485498"/>
    <w:rsid w:val="005214AF"/>
    <w:rsid w:val="00571C1D"/>
    <w:rsid w:val="00573DDC"/>
    <w:rsid w:val="005A0C88"/>
    <w:rsid w:val="005B1813"/>
    <w:rsid w:val="005B586B"/>
    <w:rsid w:val="00613BFF"/>
    <w:rsid w:val="00662E0F"/>
    <w:rsid w:val="006D5C44"/>
    <w:rsid w:val="006F1601"/>
    <w:rsid w:val="0070665E"/>
    <w:rsid w:val="0073782F"/>
    <w:rsid w:val="00804113"/>
    <w:rsid w:val="008204D6"/>
    <w:rsid w:val="00834F0D"/>
    <w:rsid w:val="00857E94"/>
    <w:rsid w:val="008624D0"/>
    <w:rsid w:val="008A458D"/>
    <w:rsid w:val="008C56C4"/>
    <w:rsid w:val="00902D90"/>
    <w:rsid w:val="009D6DFF"/>
    <w:rsid w:val="009E6F61"/>
    <w:rsid w:val="009F4B3D"/>
    <w:rsid w:val="009F632B"/>
    <w:rsid w:val="00A06E56"/>
    <w:rsid w:val="00A33117"/>
    <w:rsid w:val="00A338B4"/>
    <w:rsid w:val="00A514D4"/>
    <w:rsid w:val="00A55940"/>
    <w:rsid w:val="00A70E7F"/>
    <w:rsid w:val="00A90484"/>
    <w:rsid w:val="00AB6FC5"/>
    <w:rsid w:val="00AD3762"/>
    <w:rsid w:val="00AD38B6"/>
    <w:rsid w:val="00AF743E"/>
    <w:rsid w:val="00B25461"/>
    <w:rsid w:val="00B34EB9"/>
    <w:rsid w:val="00B50027"/>
    <w:rsid w:val="00B52A57"/>
    <w:rsid w:val="00B54E9E"/>
    <w:rsid w:val="00B77EAC"/>
    <w:rsid w:val="00B871D7"/>
    <w:rsid w:val="00C06382"/>
    <w:rsid w:val="00C15130"/>
    <w:rsid w:val="00C544C4"/>
    <w:rsid w:val="00C74E5C"/>
    <w:rsid w:val="00CC7C23"/>
    <w:rsid w:val="00CF207F"/>
    <w:rsid w:val="00D0706E"/>
    <w:rsid w:val="00DB1C33"/>
    <w:rsid w:val="00DC49F3"/>
    <w:rsid w:val="00DC7A99"/>
    <w:rsid w:val="00DD60CC"/>
    <w:rsid w:val="00E81BBE"/>
    <w:rsid w:val="00E82545"/>
    <w:rsid w:val="00E972D2"/>
    <w:rsid w:val="00EC1B83"/>
    <w:rsid w:val="00EC23D8"/>
    <w:rsid w:val="00ED66BC"/>
    <w:rsid w:val="00EE50C4"/>
    <w:rsid w:val="00EF770A"/>
    <w:rsid w:val="00F072A6"/>
    <w:rsid w:val="00F22EF0"/>
    <w:rsid w:val="00F4063D"/>
    <w:rsid w:val="00F47328"/>
    <w:rsid w:val="00F64BCF"/>
    <w:rsid w:val="00F71914"/>
    <w:rsid w:val="00FA13E2"/>
    <w:rsid w:val="00FC03B2"/>
    <w:rsid w:val="00FF7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1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571C1D"/>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71C1D"/>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571C1D"/>
    <w:rPr>
      <w:rFonts w:cs="Times New Roman"/>
      <w:vertAlign w:val="superscript"/>
    </w:rPr>
  </w:style>
  <w:style w:type="character" w:styleId="a6">
    <w:name w:val="Hyperlink"/>
    <w:uiPriority w:val="99"/>
    <w:rsid w:val="00571C1D"/>
    <w:rPr>
      <w:rFonts w:cs="Times New Roman"/>
      <w:color w:val="0000FF"/>
      <w:u w:val="single"/>
    </w:rPr>
  </w:style>
  <w:style w:type="paragraph" w:styleId="a7">
    <w:name w:val="List Paragraph"/>
    <w:aliases w:val="Содержание. 2 уровень"/>
    <w:basedOn w:val="a"/>
    <w:link w:val="a8"/>
    <w:uiPriority w:val="34"/>
    <w:qFormat/>
    <w:rsid w:val="00571C1D"/>
    <w:pPr>
      <w:spacing w:before="120" w:after="120" w:line="240" w:lineRule="auto"/>
      <w:ind w:left="708"/>
    </w:pPr>
    <w:rPr>
      <w:rFonts w:ascii="Times New Roman" w:hAnsi="Times New Roman"/>
      <w:sz w:val="24"/>
      <w:szCs w:val="20"/>
    </w:rPr>
  </w:style>
  <w:style w:type="character" w:customStyle="1" w:styleId="apple-converted-space">
    <w:name w:val="apple-converted-space"/>
    <w:uiPriority w:val="99"/>
    <w:rsid w:val="00571C1D"/>
  </w:style>
  <w:style w:type="paragraph" w:customStyle="1" w:styleId="Default">
    <w:name w:val="Default"/>
    <w:rsid w:val="00571C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8">
    <w:name w:val="Абзац списка Знак"/>
    <w:aliases w:val="Содержание. 2 уровень Знак"/>
    <w:link w:val="a7"/>
    <w:uiPriority w:val="34"/>
    <w:locked/>
    <w:rsid w:val="00571C1D"/>
    <w:rPr>
      <w:rFonts w:ascii="Times New Roman" w:eastAsia="Times New Roman" w:hAnsi="Times New Roman" w:cs="Times New Roman"/>
      <w:sz w:val="24"/>
      <w:szCs w:val="20"/>
      <w:lang w:eastAsia="ru-RU"/>
    </w:rPr>
  </w:style>
  <w:style w:type="paragraph" w:styleId="a9">
    <w:name w:val="header"/>
    <w:basedOn w:val="a"/>
    <w:link w:val="aa"/>
    <w:uiPriority w:val="99"/>
    <w:unhideWhenUsed/>
    <w:rsid w:val="00F473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7328"/>
    <w:rPr>
      <w:rFonts w:ascii="Calibri" w:eastAsia="Times New Roman" w:hAnsi="Calibri" w:cs="Times New Roman"/>
      <w:lang w:eastAsia="ru-RU"/>
    </w:rPr>
  </w:style>
  <w:style w:type="paragraph" w:styleId="ab">
    <w:name w:val="footer"/>
    <w:basedOn w:val="a"/>
    <w:link w:val="ac"/>
    <w:uiPriority w:val="99"/>
    <w:unhideWhenUsed/>
    <w:rsid w:val="00F473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7328"/>
    <w:rPr>
      <w:rFonts w:ascii="Calibri" w:eastAsia="Times New Roman" w:hAnsi="Calibri" w:cs="Times New Roman"/>
      <w:lang w:eastAsia="ru-RU"/>
    </w:rPr>
  </w:style>
  <w:style w:type="character" w:customStyle="1" w:styleId="markedcontent">
    <w:name w:val="markedcontent"/>
    <w:basedOn w:val="a0"/>
    <w:rsid w:val="00F072A6"/>
  </w:style>
  <w:style w:type="paragraph" w:customStyle="1" w:styleId="TableParagraph">
    <w:name w:val="Table Paragraph"/>
    <w:basedOn w:val="a"/>
    <w:uiPriority w:val="1"/>
    <w:qFormat/>
    <w:rsid w:val="00573DDC"/>
    <w:pPr>
      <w:widowControl w:val="0"/>
      <w:autoSpaceDE w:val="0"/>
      <w:autoSpaceDN w:val="0"/>
      <w:spacing w:after="0" w:line="240" w:lineRule="auto"/>
      <w:ind w:left="9"/>
    </w:pPr>
    <w:rPr>
      <w:rFonts w:ascii="Times New Roman" w:hAnsi="Times New Roman"/>
      <w:lang w:eastAsia="en-US"/>
    </w:rPr>
  </w:style>
  <w:style w:type="character" w:customStyle="1" w:styleId="ad">
    <w:name w:val="Без интервала Знак"/>
    <w:link w:val="ae"/>
    <w:uiPriority w:val="99"/>
    <w:locked/>
    <w:rsid w:val="009F632B"/>
    <w:rPr>
      <w:rFonts w:ascii="Calibri" w:hAnsi="Calibri"/>
      <w:lang w:eastAsia="ru-RU"/>
    </w:rPr>
  </w:style>
  <w:style w:type="paragraph" w:styleId="ae">
    <w:name w:val="No Spacing"/>
    <w:link w:val="ad"/>
    <w:uiPriority w:val="99"/>
    <w:qFormat/>
    <w:rsid w:val="009F632B"/>
    <w:pPr>
      <w:spacing w:after="0" w:line="240" w:lineRule="auto"/>
    </w:pPr>
    <w:rPr>
      <w:rFonts w:ascii="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10</cp:revision>
  <dcterms:created xsi:type="dcterms:W3CDTF">2023-06-27T07:59:00Z</dcterms:created>
  <dcterms:modified xsi:type="dcterms:W3CDTF">2023-06-30T08:17:00Z</dcterms:modified>
</cp:coreProperties>
</file>