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6" w:rsidRDefault="002C5B3C" w:rsidP="00395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-721360</wp:posOffset>
            </wp:positionV>
            <wp:extent cx="7482840" cy="10680700"/>
            <wp:effectExtent l="0" t="0" r="0" b="0"/>
            <wp:wrapTight wrapText="bothSides">
              <wp:wrapPolygon edited="0">
                <wp:start x="0" y="0"/>
                <wp:lineTo x="0" y="21574"/>
                <wp:lineTo x="21556" y="21574"/>
                <wp:lineTo x="21556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ОснЛат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ОснЛатЯ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b/>
          <w:sz w:val="28"/>
          <w:szCs w:val="28"/>
        </w:rPr>
        <w:t>43.02.12 Технология эстетических услуг,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 xml:space="preserve">43.00.00 Сервис и туризм. </w:t>
      </w: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СПО по ППССЗ в очной форме обучения - 2 года 10 месяцев.</w:t>
      </w: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3950E6" w:rsidRDefault="003950E6" w:rsidP="003950E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ГАПОУ НСО «Новосибирский колледж парикмахерского искусства» </w:t>
      </w: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Л.С., зам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</w:t>
      </w:r>
    </w:p>
    <w:p w:rsidR="003950E6" w:rsidRDefault="003950E6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Черницкая Н.В., </w:t>
      </w:r>
      <w:r>
        <w:rPr>
          <w:color w:val="000000"/>
          <w:spacing w:val="-4"/>
          <w:sz w:val="28"/>
          <w:szCs w:val="28"/>
        </w:rPr>
        <w:t>методист ВК</w:t>
      </w:r>
    </w:p>
    <w:p w:rsidR="003950E6" w:rsidRDefault="00DE6077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Протасова Л.В.</w:t>
      </w:r>
      <w:r w:rsidR="003950E6" w:rsidRPr="007E3B53">
        <w:rPr>
          <w:sz w:val="28"/>
          <w:szCs w:val="28"/>
        </w:rPr>
        <w:t xml:space="preserve">, преподаватель </w:t>
      </w:r>
      <w:proofErr w:type="spellStart"/>
      <w:r w:rsidR="003950E6">
        <w:rPr>
          <w:sz w:val="28"/>
          <w:szCs w:val="28"/>
        </w:rPr>
        <w:t>спецдисциплин</w:t>
      </w:r>
      <w:proofErr w:type="spellEnd"/>
      <w:r w:rsidR="003950E6">
        <w:rPr>
          <w:sz w:val="28"/>
          <w:szCs w:val="28"/>
        </w:rPr>
        <w:t xml:space="preserve"> </w:t>
      </w:r>
      <w:r w:rsidR="002C5B3C">
        <w:rPr>
          <w:sz w:val="28"/>
          <w:szCs w:val="28"/>
        </w:rPr>
        <w:t>1КК</w:t>
      </w:r>
      <w:bookmarkStart w:id="0" w:name="_GoBack"/>
      <w:bookmarkEnd w:id="0"/>
    </w:p>
    <w:p w:rsidR="00263520" w:rsidRPr="00373F18" w:rsidRDefault="00263520" w:rsidP="00263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263520" w:rsidRPr="00373F18" w:rsidRDefault="003B131A" w:rsidP="00263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63520" w:rsidRPr="00373F18">
        <w:rPr>
          <w:sz w:val="28"/>
          <w:szCs w:val="28"/>
        </w:rPr>
        <w:t>.0</w:t>
      </w:r>
      <w:r w:rsidR="00263520">
        <w:rPr>
          <w:sz w:val="28"/>
          <w:szCs w:val="28"/>
        </w:rPr>
        <w:t>8</w:t>
      </w:r>
      <w:r w:rsidR="00263520" w:rsidRPr="00373F18">
        <w:rPr>
          <w:sz w:val="28"/>
          <w:szCs w:val="28"/>
        </w:rPr>
        <w:t>.20</w:t>
      </w:r>
      <w:r w:rsidR="00DE60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63520" w:rsidRPr="00373F18">
        <w:rPr>
          <w:sz w:val="28"/>
          <w:szCs w:val="28"/>
        </w:rPr>
        <w:t xml:space="preserve">г.   протокол № </w:t>
      </w:r>
      <w:r w:rsidR="00263520">
        <w:rPr>
          <w:sz w:val="28"/>
          <w:szCs w:val="28"/>
        </w:rPr>
        <w:t>1</w:t>
      </w:r>
      <w:r w:rsidR="00263520" w:rsidRPr="00373F18">
        <w:rPr>
          <w:sz w:val="28"/>
          <w:szCs w:val="28"/>
        </w:rPr>
        <w:t xml:space="preserve"> </w:t>
      </w:r>
    </w:p>
    <w:p w:rsidR="00263520" w:rsidRDefault="00263520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63520" w:rsidRDefault="00263520" w:rsidP="00395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950E6" w:rsidRDefault="003950E6" w:rsidP="003950E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3950E6" w:rsidRDefault="003950E6" w:rsidP="003950E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950E6" w:rsidRDefault="003950E6" w:rsidP="003950E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© ГАПОУ НСО «Новосибирский колледж парикмахерского искусства», 20</w:t>
      </w:r>
      <w:r w:rsidR="00DE6077">
        <w:rPr>
          <w:sz w:val="28"/>
          <w:szCs w:val="28"/>
        </w:rPr>
        <w:t>2</w:t>
      </w:r>
      <w:r w:rsidR="003B131A">
        <w:rPr>
          <w:sz w:val="28"/>
          <w:szCs w:val="28"/>
        </w:rPr>
        <w:t>2</w:t>
      </w:r>
    </w:p>
    <w:p w:rsidR="00FF6A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СОДЕРЖАНИЕ</w:t>
      </w:r>
    </w:p>
    <w:p w:rsidR="0064060F" w:rsidRDefault="0064060F" w:rsidP="0064060F"/>
    <w:p w:rsidR="0064060F" w:rsidRDefault="0064060F" w:rsidP="0064060F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4060F" w:rsidRPr="00822037" w:rsidTr="001572AB">
        <w:trPr>
          <w:trHeight w:val="382"/>
        </w:trPr>
        <w:tc>
          <w:tcPr>
            <w:tcW w:w="8789" w:type="dxa"/>
          </w:tcPr>
          <w:p w:rsidR="0064060F" w:rsidRPr="00822037" w:rsidRDefault="0064060F" w:rsidP="001572AB">
            <w:pPr>
              <w:suppressAutoHyphens/>
              <w:ind w:left="3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4060F" w:rsidRDefault="0064060F" w:rsidP="001572AB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64060F" w:rsidRPr="00822037" w:rsidRDefault="0064060F" w:rsidP="001572AB">
            <w:pPr>
              <w:jc w:val="center"/>
              <w:rPr>
                <w:b/>
              </w:rPr>
            </w:pPr>
          </w:p>
        </w:tc>
      </w:tr>
      <w:tr w:rsidR="0064060F" w:rsidRPr="00822037" w:rsidTr="001572AB">
        <w:trPr>
          <w:trHeight w:val="851"/>
        </w:trPr>
        <w:tc>
          <w:tcPr>
            <w:tcW w:w="8789" w:type="dxa"/>
          </w:tcPr>
          <w:p w:rsidR="0064060F" w:rsidRPr="00822037" w:rsidRDefault="0064060F" w:rsidP="0064060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822037">
              <w:rPr>
                <w:b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4060F" w:rsidRPr="00822037" w:rsidRDefault="00987D57" w:rsidP="001572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060F" w:rsidRPr="00822037" w:rsidTr="001572AB">
        <w:trPr>
          <w:trHeight w:val="853"/>
        </w:trPr>
        <w:tc>
          <w:tcPr>
            <w:tcW w:w="8789" w:type="dxa"/>
          </w:tcPr>
          <w:p w:rsidR="0064060F" w:rsidRPr="00822037" w:rsidRDefault="0064060F" w:rsidP="0064060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СТРУКТУРА И СОДЕРЖАНИЕ УЧЕБНОЙ ДИСЦИПЛИНЫ</w:t>
            </w:r>
          </w:p>
          <w:p w:rsidR="0064060F" w:rsidRPr="00822037" w:rsidRDefault="0064060F" w:rsidP="001572AB">
            <w:pPr>
              <w:suppressAutoHyphens/>
              <w:ind w:left="318" w:hanging="284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4060F" w:rsidRPr="00822037" w:rsidRDefault="00987D57" w:rsidP="001572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060F" w:rsidRPr="00822037" w:rsidTr="001572AB">
        <w:trPr>
          <w:trHeight w:val="837"/>
        </w:trPr>
        <w:tc>
          <w:tcPr>
            <w:tcW w:w="8789" w:type="dxa"/>
          </w:tcPr>
          <w:p w:rsidR="0064060F" w:rsidRPr="00822037" w:rsidRDefault="0064060F" w:rsidP="0064060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4060F" w:rsidRPr="00822037" w:rsidRDefault="00987D57" w:rsidP="001572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4060F" w:rsidRPr="00822037" w:rsidTr="001572AB">
        <w:trPr>
          <w:trHeight w:val="851"/>
        </w:trPr>
        <w:tc>
          <w:tcPr>
            <w:tcW w:w="8789" w:type="dxa"/>
          </w:tcPr>
          <w:p w:rsidR="0064060F" w:rsidRPr="00822037" w:rsidRDefault="0064060F" w:rsidP="0064060F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318" w:hanging="284"/>
              <w:jc w:val="both"/>
              <w:rPr>
                <w:b/>
              </w:rPr>
            </w:pPr>
            <w:r w:rsidRPr="0082203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4060F" w:rsidRPr="00822037" w:rsidRDefault="00987D57" w:rsidP="001572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64060F" w:rsidRPr="0064060F" w:rsidRDefault="0064060F" w:rsidP="0064060F"/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495577" w:rsidRDefault="00FF6AC7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4060F" w:rsidRDefault="00FF6AC7" w:rsidP="002F0BFD">
      <w:pPr>
        <w:shd w:val="clear" w:color="auto" w:fill="FFFFFF"/>
        <w:spacing w:line="276" w:lineRule="auto"/>
        <w:ind w:right="-284"/>
        <w:jc w:val="center"/>
        <w:rPr>
          <w:b/>
        </w:rPr>
      </w:pPr>
      <w:r w:rsidRPr="00495577">
        <w:rPr>
          <w:b/>
          <w:caps/>
          <w:sz w:val="28"/>
          <w:szCs w:val="28"/>
          <w:u w:val="single"/>
        </w:rPr>
        <w:br w:type="page"/>
      </w:r>
      <w:r w:rsidR="0064060F" w:rsidRPr="00E30D9E">
        <w:rPr>
          <w:b/>
        </w:rPr>
        <w:lastRenderedPageBreak/>
        <w:t xml:space="preserve">1. ОБЩАЯ ХАРАКТЕРИСТИКА РАБОЧЕЙ ПРОГРАММЫ УЧЕБНОЙ ДИСЦИПЛИНЫ </w:t>
      </w:r>
      <w:r w:rsidR="0064060F" w:rsidRPr="0064060F">
        <w:rPr>
          <w:b/>
        </w:rPr>
        <w:t xml:space="preserve">ОП 08. </w:t>
      </w:r>
      <w:r w:rsidR="0064060F" w:rsidRPr="0064060F">
        <w:rPr>
          <w:b/>
          <w:caps/>
          <w:color w:val="000000"/>
        </w:rPr>
        <w:t>о</w:t>
      </w:r>
      <w:r w:rsidR="0064060F" w:rsidRPr="0064060F">
        <w:rPr>
          <w:b/>
          <w:color w:val="000000"/>
        </w:rPr>
        <w:t>сновы латинского языка с медицинской терминологией</w:t>
      </w:r>
    </w:p>
    <w:p w:rsidR="0064060F" w:rsidRPr="00E30D9E" w:rsidRDefault="0064060F" w:rsidP="0064060F">
      <w:pPr>
        <w:spacing w:before="240" w:after="120" w:line="276" w:lineRule="auto"/>
        <w:ind w:firstLine="660"/>
        <w:rPr>
          <w:b/>
        </w:rPr>
      </w:pPr>
      <w:r w:rsidRPr="00E30D9E">
        <w:rPr>
          <w:b/>
        </w:rPr>
        <w:t>1.1. Область применения рабочей программы</w:t>
      </w:r>
    </w:p>
    <w:p w:rsidR="0064060F" w:rsidRPr="00E30D9E" w:rsidRDefault="0064060F" w:rsidP="0064060F">
      <w:pPr>
        <w:shd w:val="clear" w:color="auto" w:fill="FFFFFF"/>
        <w:spacing w:line="276" w:lineRule="auto"/>
        <w:ind w:right="-284" w:firstLine="709"/>
        <w:jc w:val="both"/>
      </w:pPr>
      <w:r w:rsidRPr="0064060F">
        <w:t xml:space="preserve">Рабочая программа учебной дисциплины ОП 08. </w:t>
      </w:r>
      <w:r w:rsidRPr="0064060F">
        <w:rPr>
          <w:caps/>
          <w:color w:val="000000"/>
        </w:rPr>
        <w:t>о</w:t>
      </w:r>
      <w:r w:rsidRPr="0064060F">
        <w:rPr>
          <w:color w:val="000000"/>
        </w:rPr>
        <w:t>сновы латинского языка с медицинской терминологией</w:t>
      </w:r>
      <w:r>
        <w:rPr>
          <w:color w:val="000000"/>
        </w:rPr>
        <w:t xml:space="preserve"> </w:t>
      </w:r>
      <w:r w:rsidRPr="0064060F">
        <w:t>является частью основной профессиональной образовательной программы</w:t>
      </w:r>
      <w:r w:rsidRPr="00E30D9E">
        <w:t xml:space="preserve"> в соответствии с ФГОС СПО по специальности 43.02.12  Технология эстетических услуг. </w:t>
      </w:r>
    </w:p>
    <w:p w:rsidR="00EF2B23" w:rsidRPr="005872C1" w:rsidRDefault="00EF2B23" w:rsidP="00A50984">
      <w:pPr>
        <w:spacing w:before="120" w:after="120" w:line="276" w:lineRule="auto"/>
        <w:ind w:firstLine="658"/>
        <w:rPr>
          <w:b/>
        </w:rPr>
      </w:pPr>
      <w:r>
        <w:rPr>
          <w:b/>
        </w:rPr>
        <w:t xml:space="preserve">1.2. </w:t>
      </w:r>
      <w:r w:rsidRPr="005872C1">
        <w:rPr>
          <w:b/>
        </w:rPr>
        <w:t>Место дисциплины в структуре основной профессиональной образовательной программы</w:t>
      </w:r>
    </w:p>
    <w:p w:rsidR="00EF2B23" w:rsidRPr="00157407" w:rsidRDefault="00EF2B23" w:rsidP="00157407">
      <w:pPr>
        <w:shd w:val="clear" w:color="auto" w:fill="FFFFFF"/>
        <w:spacing w:line="276" w:lineRule="auto"/>
        <w:ind w:right="-284" w:firstLine="709"/>
        <w:jc w:val="both"/>
        <w:rPr>
          <w:color w:val="000000"/>
        </w:rPr>
      </w:pPr>
      <w:r w:rsidRPr="00157407">
        <w:rPr>
          <w:color w:val="000000"/>
        </w:rPr>
        <w:t>Учебная дисциплина «</w:t>
      </w:r>
      <w:r w:rsidR="00773785" w:rsidRPr="00157407">
        <w:rPr>
          <w:color w:val="000000"/>
        </w:rPr>
        <w:t>О</w:t>
      </w:r>
      <w:r w:rsidRPr="00157407">
        <w:rPr>
          <w:color w:val="000000"/>
        </w:rPr>
        <w:t>сновы латинского языка с медицинской терминологией» входит в общепрофессиональный учебный цикл и сформирована за счет вариативной части образовательной программы, связана с учебной дисциплиной: ОГСЭ.04 «Иностранный язык в профессиональной деятельности».</w:t>
      </w:r>
    </w:p>
    <w:p w:rsidR="00EF2B23" w:rsidRPr="005872C1" w:rsidRDefault="00EF2B23" w:rsidP="00157407">
      <w:pPr>
        <w:pStyle w:val="a8"/>
        <w:spacing w:before="120"/>
        <w:ind w:right="108" w:firstLine="607"/>
        <w:jc w:val="both"/>
        <w:rPr>
          <w:b/>
        </w:rPr>
      </w:pPr>
      <w:r w:rsidRPr="005872C1">
        <w:rPr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8"/>
        <w:gridCol w:w="1275"/>
        <w:gridCol w:w="6379"/>
      </w:tblGrid>
      <w:tr w:rsidR="003B131A" w:rsidRPr="00E30D9E" w:rsidTr="007007A7">
        <w:trPr>
          <w:trHeight w:val="649"/>
        </w:trPr>
        <w:tc>
          <w:tcPr>
            <w:tcW w:w="959" w:type="dxa"/>
            <w:vAlign w:val="center"/>
          </w:tcPr>
          <w:p w:rsidR="003B131A" w:rsidRPr="003B131A" w:rsidRDefault="003B131A" w:rsidP="003B131A">
            <w:pPr>
              <w:suppressAutoHyphens/>
              <w:ind w:left="-142" w:right="-108"/>
              <w:jc w:val="center"/>
              <w:rPr>
                <w:b/>
              </w:rPr>
            </w:pPr>
            <w:r w:rsidRPr="003B131A">
              <w:rPr>
                <w:b/>
              </w:rPr>
              <w:t xml:space="preserve">Код </w:t>
            </w:r>
          </w:p>
          <w:p w:rsidR="003B131A" w:rsidRPr="003B131A" w:rsidRDefault="003B131A" w:rsidP="003B131A">
            <w:pPr>
              <w:suppressAutoHyphens/>
              <w:ind w:left="-142" w:right="-108"/>
              <w:jc w:val="center"/>
              <w:rPr>
                <w:b/>
              </w:rPr>
            </w:pPr>
            <w:r w:rsidRPr="003B131A">
              <w:rPr>
                <w:b/>
              </w:rPr>
              <w:t xml:space="preserve">ПК, </w:t>
            </w:r>
            <w:proofErr w:type="gramStart"/>
            <w:r w:rsidRPr="003B131A">
              <w:rPr>
                <w:b/>
              </w:rPr>
              <w:t>ОК</w:t>
            </w:r>
            <w:proofErr w:type="gramEnd"/>
          </w:p>
        </w:tc>
        <w:tc>
          <w:tcPr>
            <w:tcW w:w="1418" w:type="dxa"/>
            <w:vAlign w:val="center"/>
          </w:tcPr>
          <w:p w:rsidR="003B131A" w:rsidRPr="003B131A" w:rsidRDefault="003B131A" w:rsidP="001572AB">
            <w:pPr>
              <w:suppressAutoHyphens/>
              <w:jc w:val="center"/>
              <w:rPr>
                <w:b/>
              </w:rPr>
            </w:pPr>
            <w:r w:rsidRPr="003B131A">
              <w:rPr>
                <w:b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3B131A" w:rsidRPr="003B131A" w:rsidRDefault="003B131A" w:rsidP="001572AB">
            <w:pPr>
              <w:suppressAutoHyphens/>
              <w:jc w:val="center"/>
              <w:rPr>
                <w:b/>
              </w:rPr>
            </w:pPr>
            <w:r w:rsidRPr="003B131A">
              <w:rPr>
                <w:b/>
              </w:rPr>
              <w:t>Знания</w:t>
            </w:r>
          </w:p>
        </w:tc>
        <w:tc>
          <w:tcPr>
            <w:tcW w:w="6379" w:type="dxa"/>
            <w:vAlign w:val="center"/>
          </w:tcPr>
          <w:p w:rsidR="003B131A" w:rsidRPr="00901DAD" w:rsidRDefault="003B131A" w:rsidP="00B120F6">
            <w:pPr>
              <w:keepNext/>
              <w:widowControl w:val="0"/>
              <w:suppressAutoHyphens/>
              <w:jc w:val="center"/>
              <w:rPr>
                <w:b/>
              </w:rPr>
            </w:pPr>
            <w:r w:rsidRPr="00901DAD">
              <w:rPr>
                <w:b/>
              </w:rPr>
              <w:t xml:space="preserve">Личностные </w:t>
            </w:r>
            <w:r w:rsidRPr="00273416">
              <w:rPr>
                <w:b/>
              </w:rPr>
              <w:t>результаты (ЛР)</w:t>
            </w:r>
          </w:p>
        </w:tc>
      </w:tr>
      <w:tr w:rsidR="003B131A" w:rsidRPr="00E30D9E" w:rsidTr="007007A7">
        <w:trPr>
          <w:trHeight w:val="212"/>
        </w:trPr>
        <w:tc>
          <w:tcPr>
            <w:tcW w:w="959" w:type="dxa"/>
          </w:tcPr>
          <w:p w:rsidR="003B131A" w:rsidRDefault="003B131A" w:rsidP="003B131A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  <w:r w:rsidRPr="00822037">
              <w:rPr>
                <w:bCs/>
              </w:rPr>
              <w:t>.</w:t>
            </w:r>
          </w:p>
          <w:p w:rsidR="003B131A" w:rsidRDefault="003B131A" w:rsidP="003B131A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3B131A" w:rsidRDefault="003B131A" w:rsidP="003B131A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3.3</w:t>
            </w:r>
          </w:p>
          <w:p w:rsidR="003B131A" w:rsidRDefault="003B131A" w:rsidP="003B131A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3B131A" w:rsidRPr="001E15F5" w:rsidRDefault="003B131A" w:rsidP="003B131A">
            <w:pPr>
              <w:suppressAutoHyphens/>
              <w:ind w:left="-142" w:right="-108"/>
              <w:jc w:val="center"/>
            </w:pPr>
            <w:r w:rsidRPr="001E15F5">
              <w:t>ОК.2, ОК.3, ОК.5, ОК.9, ОК.10</w:t>
            </w:r>
          </w:p>
        </w:tc>
        <w:tc>
          <w:tcPr>
            <w:tcW w:w="1418" w:type="dxa"/>
          </w:tcPr>
          <w:p w:rsidR="003B131A" w:rsidRPr="007436BD" w:rsidRDefault="003B131A" w:rsidP="00D9224E">
            <w:pPr>
              <w:pStyle w:val="af4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249" w:hanging="175"/>
              <w:rPr>
                <w:color w:val="000000"/>
                <w:spacing w:val="2"/>
              </w:rPr>
            </w:pPr>
            <w:r w:rsidRPr="007436BD">
              <w:rPr>
                <w:color w:val="000000"/>
                <w:spacing w:val="2"/>
              </w:rPr>
              <w:t>правильно писать знаковую латинскую лексику;</w:t>
            </w:r>
          </w:p>
          <w:p w:rsidR="003B131A" w:rsidRPr="007436BD" w:rsidRDefault="003B131A" w:rsidP="00D9224E">
            <w:pPr>
              <w:pStyle w:val="af4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249" w:hanging="175"/>
              <w:rPr>
                <w:color w:val="000000"/>
                <w:spacing w:val="2"/>
              </w:rPr>
            </w:pPr>
            <w:r w:rsidRPr="007436BD">
              <w:rPr>
                <w:color w:val="000000"/>
                <w:spacing w:val="2"/>
              </w:rPr>
              <w:t>владеть лексическим минимумом в 500 единиц;</w:t>
            </w:r>
          </w:p>
          <w:p w:rsidR="003B131A" w:rsidRPr="0064060F" w:rsidRDefault="003B131A" w:rsidP="00D9224E">
            <w:pPr>
              <w:pStyle w:val="af4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249" w:hanging="175"/>
            </w:pPr>
            <w:r w:rsidRPr="007436BD">
              <w:rPr>
                <w:color w:val="000000"/>
                <w:spacing w:val="2"/>
              </w:rPr>
              <w:t>читать по латыни</w:t>
            </w:r>
          </w:p>
        </w:tc>
        <w:tc>
          <w:tcPr>
            <w:tcW w:w="1275" w:type="dxa"/>
          </w:tcPr>
          <w:p w:rsidR="003B131A" w:rsidRPr="0064060F" w:rsidRDefault="003B131A" w:rsidP="003B131A">
            <w:pPr>
              <w:widowControl w:val="0"/>
              <w:shd w:val="clear" w:color="auto" w:fill="FFFFFF"/>
              <w:tabs>
                <w:tab w:val="left" w:pos="0"/>
                <w:tab w:val="left" w:pos="188"/>
              </w:tabs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pacing w:val="2"/>
              </w:rPr>
            </w:pPr>
            <w:r w:rsidRPr="0064060F">
              <w:rPr>
                <w:color w:val="000000"/>
                <w:spacing w:val="2"/>
              </w:rPr>
              <w:t>основную медицинскую и фармацевтическую, косметологическую терминологию на латинском языке.</w:t>
            </w:r>
          </w:p>
          <w:p w:rsidR="003B131A" w:rsidRPr="0064060F" w:rsidRDefault="003B131A" w:rsidP="00BB6601">
            <w:pPr>
              <w:spacing w:line="276" w:lineRule="auto"/>
              <w:ind w:left="-57" w:right="-57"/>
              <w:jc w:val="both"/>
            </w:pPr>
          </w:p>
        </w:tc>
        <w:tc>
          <w:tcPr>
            <w:tcW w:w="6379" w:type="dxa"/>
          </w:tcPr>
          <w:p w:rsidR="003B131A" w:rsidRPr="001949F8" w:rsidRDefault="003B131A" w:rsidP="00B120F6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1949F8">
              <w:t xml:space="preserve">4. </w:t>
            </w:r>
            <w:proofErr w:type="gramStart"/>
            <w:r w:rsidRPr="001949F8">
              <w:t>Проявляющий</w:t>
            </w:r>
            <w:proofErr w:type="gramEnd"/>
            <w:r w:rsidRPr="001949F8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t>Стремящийся</w:t>
            </w:r>
            <w:proofErr w:type="gramEnd"/>
            <w:r w:rsidRPr="001949F8"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3B131A" w:rsidRPr="001949F8" w:rsidRDefault="003B131A" w:rsidP="00B120F6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</w:rPr>
            </w:pPr>
            <w:r w:rsidRPr="001949F8">
              <w:t xml:space="preserve">7. </w:t>
            </w:r>
            <w:proofErr w:type="gramStart"/>
            <w:r w:rsidRPr="001949F8">
              <w:t>Осознающий</w:t>
            </w:r>
            <w:proofErr w:type="gramEnd"/>
            <w:r w:rsidRPr="001949F8">
              <w:t xml:space="preserve"> приоритетную ценность личности человека. </w:t>
            </w:r>
            <w:proofErr w:type="gramStart"/>
            <w:r w:rsidRPr="001949F8">
              <w:t>Уважающий</w:t>
            </w:r>
            <w:proofErr w:type="gramEnd"/>
            <w:r w:rsidRPr="001949F8"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3B131A" w:rsidRPr="001949F8" w:rsidRDefault="003B131A" w:rsidP="00B120F6">
            <w:pPr>
              <w:keepNext/>
              <w:widowControl w:val="0"/>
              <w:tabs>
                <w:tab w:val="left" w:pos="176"/>
                <w:tab w:val="left" w:pos="338"/>
              </w:tabs>
              <w:ind w:left="-45"/>
              <w:jc w:val="both"/>
              <w:rPr>
                <w:bCs/>
                <w:iCs/>
                <w:lang w:val="x-none" w:eastAsia="x-none"/>
              </w:rPr>
            </w:pPr>
            <w:r w:rsidRPr="002D60ED">
              <w:t>со своими детьми и их финансового содержания</w:t>
            </w:r>
            <w:r w:rsidRPr="001949F8">
              <w:t xml:space="preserve"> </w:t>
            </w:r>
          </w:p>
          <w:p w:rsidR="003B131A" w:rsidRPr="00024CB3" w:rsidRDefault="003B131A" w:rsidP="00B120F6">
            <w:pPr>
              <w:keepNext/>
              <w:widowControl w:val="0"/>
              <w:tabs>
                <w:tab w:val="left" w:pos="176"/>
                <w:tab w:val="left" w:pos="247"/>
              </w:tabs>
              <w:ind w:left="-45"/>
              <w:jc w:val="both"/>
              <w:rPr>
                <w:bCs/>
                <w:iCs/>
                <w:color w:val="FF0000"/>
                <w:highlight w:val="yellow"/>
                <w:lang w:val="x-none" w:eastAsia="x-none"/>
              </w:rPr>
            </w:pPr>
            <w:r w:rsidRPr="001949F8">
              <w:t xml:space="preserve">15. </w:t>
            </w:r>
            <w:proofErr w:type="gramStart"/>
            <w:r w:rsidRPr="001949F8">
              <w:t>Соблюдающий</w:t>
            </w:r>
            <w:proofErr w:type="gramEnd"/>
            <w:r w:rsidRPr="001949F8"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7007A7" w:rsidRDefault="007007A7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B06A4C" w:rsidRPr="0064060F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060F">
        <w:rPr>
          <w:b/>
        </w:rPr>
        <w:t>2</w:t>
      </w:r>
      <w:r w:rsidR="005040D8" w:rsidRPr="0064060F">
        <w:rPr>
          <w:b/>
        </w:rPr>
        <w:t>. СТРУКТУРА И СОДЕРЖАНИЕ УЧЕБНОЙ ДИСЦИПЛИНЫ</w:t>
      </w:r>
    </w:p>
    <w:p w:rsidR="00FF6AC7" w:rsidRPr="0064060F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64060F">
        <w:rPr>
          <w:b/>
        </w:rPr>
        <w:t>2.</w:t>
      </w:r>
      <w:r w:rsidR="002F118B" w:rsidRPr="0064060F">
        <w:rPr>
          <w:b/>
        </w:rPr>
        <w:t xml:space="preserve">1. </w:t>
      </w:r>
      <w:r w:rsidR="00FF6AC7" w:rsidRPr="0064060F">
        <w:rPr>
          <w:b/>
        </w:rPr>
        <w:t>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FF6AC7" w:rsidRPr="0064060F" w:rsidTr="007007A7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64060F" w:rsidRDefault="00FF6AC7" w:rsidP="00032050">
            <w:pPr>
              <w:spacing w:line="360" w:lineRule="auto"/>
              <w:jc w:val="center"/>
            </w:pPr>
            <w:r w:rsidRPr="0064060F">
              <w:rPr>
                <w:b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C7" w:rsidRPr="00032050" w:rsidRDefault="00361C74" w:rsidP="00032050">
            <w:pPr>
              <w:spacing w:line="360" w:lineRule="auto"/>
              <w:jc w:val="center"/>
              <w:rPr>
                <w:iCs/>
              </w:rPr>
            </w:pPr>
            <w:r w:rsidRPr="00032050">
              <w:rPr>
                <w:b/>
                <w:iCs/>
              </w:rPr>
              <w:t>Объем часов</w:t>
            </w:r>
          </w:p>
        </w:tc>
      </w:tr>
      <w:tr w:rsidR="0064060F" w:rsidRPr="0064060F" w:rsidTr="007007A7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64060F" w:rsidRPr="00822037" w:rsidRDefault="0064060F" w:rsidP="00032050">
            <w:pPr>
              <w:suppressAutoHyphens/>
              <w:spacing w:line="360" w:lineRule="auto"/>
              <w:rPr>
                <w:b/>
                <w:lang w:eastAsia="en-US"/>
              </w:rPr>
            </w:pPr>
            <w:r w:rsidRPr="00822037">
              <w:rPr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060F" w:rsidRPr="004526E3" w:rsidRDefault="0064060F" w:rsidP="00032050">
            <w:pPr>
              <w:suppressAutoHyphens/>
              <w:spacing w:line="360" w:lineRule="auto"/>
              <w:jc w:val="center"/>
              <w:rPr>
                <w:b/>
                <w:iCs/>
                <w:lang w:eastAsia="en-US"/>
              </w:rPr>
            </w:pPr>
            <w:r w:rsidRPr="004526E3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06</w:t>
            </w:r>
          </w:p>
        </w:tc>
      </w:tr>
      <w:tr w:rsidR="0064060F" w:rsidRPr="0064060F" w:rsidTr="007007A7">
        <w:tc>
          <w:tcPr>
            <w:tcW w:w="7904" w:type="dxa"/>
            <w:shd w:val="clear" w:color="auto" w:fill="auto"/>
            <w:vAlign w:val="center"/>
          </w:tcPr>
          <w:p w:rsidR="0064060F" w:rsidRPr="00822037" w:rsidRDefault="0064060F" w:rsidP="00032050">
            <w:pPr>
              <w:suppressAutoHyphens/>
              <w:spacing w:line="360" w:lineRule="auto"/>
              <w:rPr>
                <w:b/>
                <w:lang w:eastAsia="en-US"/>
              </w:rPr>
            </w:pPr>
            <w:r w:rsidRPr="00822037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060F" w:rsidRPr="004526E3" w:rsidRDefault="0064060F" w:rsidP="00032050">
            <w:pPr>
              <w:suppressAutoHyphens/>
              <w:spacing w:line="360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</w:t>
            </w:r>
            <w:r w:rsidRPr="004526E3">
              <w:rPr>
                <w:b/>
                <w:iCs/>
                <w:lang w:eastAsia="en-US"/>
              </w:rPr>
              <w:t>0</w:t>
            </w:r>
          </w:p>
        </w:tc>
      </w:tr>
      <w:tr w:rsidR="00AC609B" w:rsidRPr="0064060F" w:rsidTr="007007A7">
        <w:tc>
          <w:tcPr>
            <w:tcW w:w="7904" w:type="dxa"/>
            <w:shd w:val="clear" w:color="auto" w:fill="auto"/>
            <w:vAlign w:val="center"/>
          </w:tcPr>
          <w:p w:rsidR="00AC609B" w:rsidRPr="0064060F" w:rsidRDefault="00AC609B" w:rsidP="00032050">
            <w:pPr>
              <w:spacing w:line="360" w:lineRule="auto"/>
              <w:jc w:val="both"/>
            </w:pPr>
            <w:r w:rsidRPr="0064060F"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609B" w:rsidRPr="0064060F" w:rsidRDefault="00AC609B" w:rsidP="00032050">
            <w:pPr>
              <w:shd w:val="clear" w:color="auto" w:fill="FFFFFF"/>
              <w:spacing w:line="360" w:lineRule="auto"/>
              <w:rPr>
                <w:iCs/>
                <w:color w:val="000000"/>
              </w:rPr>
            </w:pPr>
          </w:p>
        </w:tc>
      </w:tr>
      <w:tr w:rsidR="00AC609B" w:rsidRPr="0064060F" w:rsidTr="007007A7">
        <w:tc>
          <w:tcPr>
            <w:tcW w:w="7904" w:type="dxa"/>
            <w:shd w:val="clear" w:color="auto" w:fill="auto"/>
            <w:vAlign w:val="center"/>
          </w:tcPr>
          <w:p w:rsidR="00AC609B" w:rsidRPr="0064060F" w:rsidRDefault="00AC609B" w:rsidP="00032050">
            <w:pPr>
              <w:spacing w:line="360" w:lineRule="auto"/>
              <w:jc w:val="both"/>
            </w:pPr>
            <w:r w:rsidRPr="0064060F">
              <w:t xml:space="preserve">     практические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609B" w:rsidRPr="0064060F" w:rsidRDefault="00FF5D44" w:rsidP="00032050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</w:rPr>
            </w:pPr>
            <w:r w:rsidRPr="0064060F">
              <w:rPr>
                <w:iCs/>
                <w:color w:val="000000"/>
              </w:rPr>
              <w:t>90</w:t>
            </w:r>
          </w:p>
        </w:tc>
      </w:tr>
      <w:tr w:rsidR="00963770" w:rsidRPr="0064060F" w:rsidTr="007007A7">
        <w:tc>
          <w:tcPr>
            <w:tcW w:w="7904" w:type="dxa"/>
            <w:shd w:val="clear" w:color="auto" w:fill="auto"/>
            <w:vAlign w:val="center"/>
          </w:tcPr>
          <w:p w:rsidR="00963770" w:rsidRPr="0064060F" w:rsidRDefault="00963770" w:rsidP="00032050">
            <w:pPr>
              <w:spacing w:line="360" w:lineRule="auto"/>
              <w:jc w:val="both"/>
              <w:rPr>
                <w:b/>
              </w:rPr>
            </w:pPr>
            <w:r w:rsidRPr="0064060F">
              <w:rPr>
                <w:b/>
              </w:rPr>
              <w:t xml:space="preserve">Самостоятельная работа </w:t>
            </w:r>
            <w:proofErr w:type="gramStart"/>
            <w:r w:rsidRPr="0064060F">
              <w:rPr>
                <w:b/>
              </w:rPr>
              <w:t>обучающегося</w:t>
            </w:r>
            <w:proofErr w:type="gramEnd"/>
            <w:r w:rsidRPr="0064060F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3770" w:rsidRPr="0064060F" w:rsidRDefault="0064060F" w:rsidP="00032050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413F18" w:rsidRPr="0064060F" w:rsidTr="007007A7">
        <w:tc>
          <w:tcPr>
            <w:tcW w:w="10031" w:type="dxa"/>
            <w:gridSpan w:val="2"/>
            <w:shd w:val="clear" w:color="auto" w:fill="auto"/>
            <w:vAlign w:val="center"/>
          </w:tcPr>
          <w:p w:rsidR="00413F18" w:rsidRPr="0064060F" w:rsidRDefault="0064060F" w:rsidP="00032050">
            <w:pPr>
              <w:spacing w:line="360" w:lineRule="auto"/>
              <w:rPr>
                <w:iCs/>
              </w:rPr>
            </w:pPr>
            <w:r w:rsidRPr="004526E3">
              <w:rPr>
                <w:b/>
                <w:iCs/>
                <w:lang w:eastAsia="en-US"/>
              </w:rPr>
              <w:t>Промежуточная</w:t>
            </w:r>
            <w:r w:rsidR="00413F18" w:rsidRPr="0064060F">
              <w:rPr>
                <w:b/>
                <w:iCs/>
              </w:rPr>
              <w:t xml:space="preserve"> аттестация</w:t>
            </w:r>
            <w:r w:rsidR="00413F18" w:rsidRPr="0064060F">
              <w:rPr>
                <w:iCs/>
              </w:rPr>
              <w:t xml:space="preserve"> в форме </w:t>
            </w:r>
            <w:r w:rsidR="005E3FEA" w:rsidRPr="0064060F">
              <w:rPr>
                <w:iCs/>
              </w:rPr>
              <w:t xml:space="preserve">дифференцированного </w:t>
            </w:r>
            <w:r w:rsidR="00AC609B" w:rsidRPr="0064060F">
              <w:rPr>
                <w:iCs/>
              </w:rPr>
              <w:t>зачета</w:t>
            </w:r>
            <w:r w:rsidR="00413F18" w:rsidRPr="0064060F">
              <w:rPr>
                <w:iCs/>
              </w:rPr>
              <w:t xml:space="preserve"> </w:t>
            </w:r>
          </w:p>
        </w:tc>
      </w:tr>
    </w:tbl>
    <w:p w:rsidR="002D0793" w:rsidRPr="0064060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64060F" w:rsidSect="0082373F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FF6AC7" w:rsidRPr="00032050" w:rsidRDefault="00F72B8A" w:rsidP="00032050">
      <w:pPr>
        <w:shd w:val="clear" w:color="auto" w:fill="FFFFFF"/>
        <w:spacing w:after="120"/>
        <w:rPr>
          <w:b/>
        </w:rPr>
      </w:pPr>
      <w:r w:rsidRPr="00032050">
        <w:rPr>
          <w:b/>
        </w:rPr>
        <w:lastRenderedPageBreak/>
        <w:t>2.</w:t>
      </w:r>
      <w:r w:rsidR="002F118B" w:rsidRPr="00032050">
        <w:rPr>
          <w:b/>
        </w:rPr>
        <w:t xml:space="preserve">2. </w:t>
      </w:r>
      <w:r w:rsidR="00032050" w:rsidRPr="00032050">
        <w:rPr>
          <w:b/>
        </w:rPr>
        <w:t>Т</w:t>
      </w:r>
      <w:r w:rsidRPr="00032050">
        <w:rPr>
          <w:b/>
        </w:rPr>
        <w:t>ематический план и содержание учебной дисциплины</w:t>
      </w:r>
      <w:r w:rsidR="005D09B7" w:rsidRPr="00032050">
        <w:rPr>
          <w:b/>
          <w:caps/>
        </w:rPr>
        <w:t xml:space="preserve"> </w:t>
      </w:r>
    </w:p>
    <w:tbl>
      <w:tblPr>
        <w:tblW w:w="147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425"/>
        <w:gridCol w:w="7654"/>
        <w:gridCol w:w="993"/>
        <w:gridCol w:w="1134"/>
        <w:gridCol w:w="1701"/>
        <w:gridCol w:w="1135"/>
      </w:tblGrid>
      <w:tr w:rsidR="008A4586" w:rsidRPr="00032050" w:rsidTr="008A4586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586" w:rsidRPr="00032050" w:rsidRDefault="008A4586" w:rsidP="001572AB">
            <w:pPr>
              <w:snapToGrid w:val="0"/>
              <w:ind w:left="-137" w:right="-12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586" w:rsidRDefault="008A4586" w:rsidP="001572AB">
            <w:pPr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</w:p>
          <w:p w:rsidR="008A4586" w:rsidRPr="00032050" w:rsidRDefault="008A4586" w:rsidP="001572AB">
            <w:pPr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586" w:rsidRPr="00032050" w:rsidRDefault="008A4586" w:rsidP="001572AB">
            <w:pPr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586" w:rsidRPr="00032050" w:rsidRDefault="008A4586" w:rsidP="004D6348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B4D0F">
              <w:rPr>
                <w:b/>
                <w:bCs/>
              </w:rPr>
              <w:t>Коды формир</w:t>
            </w:r>
            <w:r>
              <w:rPr>
                <w:b/>
                <w:bCs/>
              </w:rPr>
              <w:t xml:space="preserve">уемых </w:t>
            </w:r>
            <w:r w:rsidRPr="00DB4D0F">
              <w:rPr>
                <w:b/>
                <w:bCs/>
              </w:rPr>
              <w:t>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8A4586">
            <w:pPr>
              <w:snapToGrid w:val="0"/>
              <w:ind w:left="-108" w:right="-107"/>
              <w:jc w:val="center"/>
              <w:rPr>
                <w:b/>
                <w:bCs/>
              </w:rPr>
            </w:pPr>
            <w:r w:rsidRPr="00082BF2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>ЛР</w:t>
            </w:r>
            <w:r w:rsidRPr="00082BF2">
              <w:rPr>
                <w:b/>
                <w:bCs/>
              </w:rPr>
              <w:t>, формированию которых способствует элемент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86" w:rsidRPr="00032050" w:rsidRDefault="008A4586" w:rsidP="004D6348">
            <w:pPr>
              <w:snapToGrid w:val="0"/>
              <w:ind w:left="-108" w:right="-107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Уровень освоения</w:t>
            </w:r>
          </w:p>
        </w:tc>
      </w:tr>
      <w:tr w:rsidR="008A4586" w:rsidRPr="00032050" w:rsidTr="008A4586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86" w:rsidRPr="00032050" w:rsidRDefault="008A4586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37061" w:rsidRPr="00032050" w:rsidTr="00337061">
        <w:trPr>
          <w:trHeight w:val="192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061" w:rsidRPr="00032050" w:rsidRDefault="00337061" w:rsidP="007436BD">
            <w:pPr>
              <w:snapToGrid w:val="0"/>
              <w:ind w:left="5" w:right="-118"/>
              <w:jc w:val="center"/>
              <w:rPr>
                <w:b/>
                <w:bCs/>
              </w:rPr>
            </w:pPr>
            <w:r w:rsidRPr="00032050">
              <w:rPr>
                <w:b/>
              </w:rPr>
              <w:t>Раздел 1.</w:t>
            </w:r>
            <w:r w:rsidRPr="00032050">
              <w:rPr>
                <w:b/>
                <w:bCs/>
              </w:rPr>
              <w:t xml:space="preserve"> Введение. Изучение основных вопросов фонетики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61" w:rsidRPr="00032050" w:rsidRDefault="00337061" w:rsidP="001572AB">
            <w:pPr>
              <w:snapToGrid w:val="0"/>
              <w:jc w:val="center"/>
              <w:rPr>
                <w:b/>
              </w:rPr>
            </w:pPr>
            <w:r w:rsidRPr="00032050">
              <w:rPr>
                <w:b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337061" w:rsidRPr="001E15F5" w:rsidRDefault="00337061" w:rsidP="001E15F5">
            <w:pPr>
              <w:snapToGrid w:val="0"/>
              <w:ind w:left="-142" w:right="-108"/>
              <w:jc w:val="center"/>
              <w:rPr>
                <w:bCs/>
              </w:rPr>
            </w:pPr>
            <w:r w:rsidRPr="001E15F5">
              <w:t xml:space="preserve">ОК.2, </w:t>
            </w:r>
            <w:r>
              <w:t>О</w:t>
            </w:r>
            <w:r w:rsidRPr="001E15F5">
              <w:t>К.3, ОК.5, ОК.9, ОК.10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061" w:rsidRPr="00032050" w:rsidRDefault="00337061" w:rsidP="00260567">
            <w:pPr>
              <w:snapToGrid w:val="0"/>
              <w:jc w:val="center"/>
              <w:rPr>
                <w:bCs/>
              </w:rPr>
            </w:pPr>
            <w:r w:rsidRPr="00082BF2">
              <w:t>ЛР 4, ЛР 7, ЛР 15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  <w:rPr>
                <w:bCs/>
              </w:rPr>
            </w:pPr>
          </w:p>
        </w:tc>
      </w:tr>
      <w:tr w:rsidR="00337061" w:rsidRPr="00032050" w:rsidTr="00337061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  <w:r w:rsidRPr="00032050">
              <w:rPr>
                <w:b/>
              </w:rPr>
              <w:t>Тема 1.1</w:t>
            </w:r>
          </w:p>
          <w:p w:rsidR="00337061" w:rsidRPr="00032050" w:rsidRDefault="00337061" w:rsidP="001572AB">
            <w:pPr>
              <w:snapToGrid w:val="0"/>
              <w:rPr>
                <w:b/>
              </w:rPr>
            </w:pPr>
            <w:r w:rsidRPr="00032050">
              <w:rPr>
                <w:b/>
                <w:bCs/>
              </w:rPr>
              <w:t>Фонетика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37061" w:rsidRPr="00032050" w:rsidRDefault="00337061" w:rsidP="00260567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337061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  <w:rPr>
                <w:iCs/>
              </w:rPr>
            </w:pPr>
            <w:r w:rsidRPr="00032050">
              <w:rPr>
                <w:i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7061" w:rsidRPr="00032050" w:rsidRDefault="00337061" w:rsidP="00256720">
            <w:pPr>
              <w:snapToGrid w:val="0"/>
              <w:rPr>
                <w:iCs/>
              </w:rPr>
            </w:pPr>
            <w:r w:rsidRPr="00032050">
              <w:rPr>
                <w:bCs/>
              </w:rPr>
              <w:t>Краткая история латинского языка, его роль в медицине, косметологии и  общегуманитарное значение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37061" w:rsidRPr="00032050" w:rsidRDefault="00337061" w:rsidP="00260567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7A7120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  <w:rPr>
                <w:iCs/>
              </w:rPr>
            </w:pPr>
            <w:r w:rsidRPr="00032050">
              <w:rPr>
                <w:iCs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Cs/>
              </w:rPr>
            </w:pPr>
            <w:r w:rsidRPr="00032050">
              <w:rPr>
                <w:bCs/>
              </w:rPr>
              <w:t xml:space="preserve">Фонетика. Латинский алфавит. Правила чтения. </w:t>
            </w:r>
            <w:r w:rsidRPr="00032050">
              <w:rPr>
                <w:iCs/>
              </w:rPr>
              <w:t>Произношение гласных, согласных и буквосочетаний. Долгота и краткость слогов. Ударение.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37061" w:rsidRPr="00032050" w:rsidRDefault="00337061" w:rsidP="0026056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rPr>
          <w:trHeight w:val="334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756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EE1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1572AB">
            <w:pPr>
              <w:snapToGrid w:val="0"/>
              <w:rPr>
                <w:bCs/>
              </w:rPr>
            </w:pPr>
            <w:r w:rsidRPr="00032050">
              <w:rPr>
                <w:bCs/>
              </w:rPr>
              <w:t>Выполнение индивидуальных заданий и упражнений:</w:t>
            </w:r>
          </w:p>
          <w:p w:rsidR="00337061" w:rsidRPr="00032050" w:rsidRDefault="00337061" w:rsidP="001572AB">
            <w:pPr>
              <w:rPr>
                <w:bCs/>
              </w:rPr>
            </w:pPr>
            <w:r w:rsidRPr="00032050">
              <w:rPr>
                <w:bCs/>
              </w:rPr>
              <w:t>- работа с учебником по  разбору упражнений;</w:t>
            </w:r>
          </w:p>
          <w:p w:rsidR="00337061" w:rsidRPr="00032050" w:rsidRDefault="00337061" w:rsidP="001572AB">
            <w:pPr>
              <w:rPr>
                <w:bCs/>
                <w:i/>
              </w:rPr>
            </w:pPr>
            <w:r w:rsidRPr="00032050">
              <w:rPr>
                <w:bCs/>
              </w:rPr>
              <w:t>- составление  схемы соответствия согласных звуков и вариантов буквенных обозначений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337061">
            <w:pPr>
              <w:snapToGrid w:val="0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337061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7436BD">
            <w:pPr>
              <w:jc w:val="center"/>
              <w:rPr>
                <w:b/>
              </w:rPr>
            </w:pPr>
            <w:r w:rsidRPr="00032050">
              <w:rPr>
                <w:b/>
              </w:rPr>
              <w:t>Раздел 2. Изучение основных морфологических элементов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61" w:rsidRPr="00032050" w:rsidRDefault="00337061" w:rsidP="001209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337061" w:rsidRPr="001E15F5" w:rsidRDefault="00337061" w:rsidP="001E15F5">
            <w:pPr>
              <w:snapToGrid w:val="0"/>
              <w:ind w:left="-142" w:right="-108"/>
              <w:jc w:val="center"/>
              <w:rPr>
                <w:bCs/>
              </w:rPr>
            </w:pPr>
            <w:r w:rsidRPr="001E15F5">
              <w:t xml:space="preserve">ОК.2, </w:t>
            </w:r>
            <w:r>
              <w:t>О</w:t>
            </w:r>
            <w:r w:rsidRPr="001E15F5">
              <w:t>К.3, ОК.5, ОК.9, ОК.10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7061" w:rsidRPr="00032050" w:rsidRDefault="00337061" w:rsidP="001572AB">
            <w:pPr>
              <w:snapToGrid w:val="0"/>
              <w:jc w:val="center"/>
              <w:rPr>
                <w:bCs/>
              </w:rPr>
            </w:pPr>
            <w:r w:rsidRPr="00082BF2">
              <w:t>ЛР 4, ЛР 7, ЛР 15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  <w:rPr>
                <w:bCs/>
              </w:rPr>
            </w:pPr>
          </w:p>
        </w:tc>
      </w:tr>
      <w:tr w:rsidR="00337061" w:rsidRPr="00032050" w:rsidTr="008A4586">
        <w:trPr>
          <w:trHeight w:val="6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Тема 2.1</w:t>
            </w:r>
          </w:p>
          <w:p w:rsidR="00337061" w:rsidRPr="00032050" w:rsidRDefault="00337061" w:rsidP="001572AB">
            <w:pPr>
              <w:rPr>
                <w:b/>
              </w:rPr>
            </w:pPr>
            <w:r w:rsidRPr="00032050">
              <w:rPr>
                <w:b/>
              </w:rPr>
              <w:t>Глагол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>
            <w:r w:rsidRPr="00032050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2098F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679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32050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32050">
              <w:rPr>
                <w:bCs/>
              </w:rPr>
              <w:t>Изучение морфологических основ глагола.</w:t>
            </w:r>
            <w:r w:rsidRPr="00032050">
              <w:t xml:space="preserve">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</w:t>
            </w:r>
            <w:r>
              <w:t>ний</w:t>
            </w:r>
            <w:r w:rsidRPr="00032050">
              <w:t>, их употребление в стандартных рецептурных формулировках.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rPr>
          <w:trHeight w:val="334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 xml:space="preserve">: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345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EE1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32050">
              <w:rPr>
                <w:bCs/>
              </w:rPr>
              <w:t>1.</w:t>
            </w:r>
            <w:r w:rsidRPr="00032050">
              <w:rPr>
                <w:bCs/>
                <w:i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B75F65">
            <w:pPr>
              <w:rPr>
                <w:bCs/>
                <w:i/>
              </w:rPr>
            </w:pPr>
            <w:r w:rsidRPr="00032050">
              <w:rPr>
                <w:bCs/>
              </w:rPr>
              <w:t>Выполнение индивидуальных заданий и упражнений (по образованию сослагательных наклонений).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33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Тема 2.2</w:t>
            </w:r>
          </w:p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lastRenderedPageBreak/>
              <w:t xml:space="preserve"> </w:t>
            </w:r>
            <w:r w:rsidRPr="00032050">
              <w:rPr>
                <w:b/>
              </w:rPr>
              <w:t>Имя существительное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  <w:r w:rsidRPr="00032050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1407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1572AB">
            <w:pPr>
              <w:snapToGrid w:val="0"/>
            </w:pPr>
            <w:r w:rsidRPr="00032050">
              <w:t xml:space="preserve"> Пять склонений существительных. Словарная форма существительного. Первое и второе склонения. Латинизированные греческие существительные на </w:t>
            </w:r>
            <w:proofErr w:type="gramStart"/>
            <w:r w:rsidRPr="00032050">
              <w:t>–е</w:t>
            </w:r>
            <w:proofErr w:type="gramEnd"/>
            <w:r w:rsidRPr="00032050">
              <w:t>. несогласованное определение. Латинизированные греческие существительные на –</w:t>
            </w:r>
            <w:r w:rsidRPr="00032050">
              <w:rPr>
                <w:lang w:val="en-US"/>
              </w:rPr>
              <w:t>on</w:t>
            </w:r>
            <w:r w:rsidRPr="00032050">
              <w:t>. Название лекарственных препаратов. Третье склонение имен существительных. Существительные греческого происхождения. Четвертое и пятое склонение существительных.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rPr>
          <w:trHeight w:val="266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061" w:rsidRPr="007436BD" w:rsidRDefault="00337061" w:rsidP="00EE1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 xml:space="preserve">: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74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B75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050">
              <w:rPr>
                <w:bCs/>
              </w:rPr>
              <w:t>Выполнение индивидуальных заданий и упражнений.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14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B75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050">
              <w:rPr>
                <w:bCs/>
              </w:rPr>
              <w:t>Составление  словаря медицинских,  фармацевтических, косметологических терминов.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</w:pPr>
            <w:r w:rsidRPr="00032050">
              <w:rPr>
                <w:b/>
                <w:bCs/>
              </w:rPr>
              <w:t>Тема 2.3</w:t>
            </w:r>
            <w:r w:rsidRPr="00032050">
              <w:t xml:space="preserve"> </w:t>
            </w:r>
          </w:p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</w:rPr>
              <w:t>Имя прилагательное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032050">
            <w:pPr>
              <w:snapToGrid w:val="0"/>
              <w:jc w:val="center"/>
            </w:pPr>
            <w:r w:rsidRPr="00032050">
              <w:t>1</w:t>
            </w: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032050">
              <w:t>Прилагательное первой группы. Согласованное определение. Имя прилагательное. Прилагательное второй группы. Несогласованное определение. Причастие.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rPr>
          <w:trHeight w:val="263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88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таблицы «</w:t>
            </w:r>
            <w:r w:rsidRPr="00032050">
              <w:rPr>
                <w:bCs/>
              </w:rPr>
              <w:t>Алгоритм согласования прилагательных с существительными»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63"/>
        </w:trPr>
        <w:tc>
          <w:tcPr>
            <w:tcW w:w="1673" w:type="dxa"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050">
              <w:rPr>
                <w:bCs/>
              </w:rPr>
              <w:t>Составление  словаря медицинских,  фармацевтических, косметологических терминов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337061">
        <w:trPr>
          <w:trHeight w:val="22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7436BD">
            <w:pPr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Раздел 3. Изучение правил словообразования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61" w:rsidRPr="00032050" w:rsidRDefault="00337061" w:rsidP="00032050">
            <w:pPr>
              <w:snapToGrid w:val="0"/>
              <w:jc w:val="center"/>
              <w:rPr>
                <w:b/>
              </w:rPr>
            </w:pPr>
            <w:r w:rsidRPr="0003205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3.1 – 3.3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337061" w:rsidRPr="001E15F5" w:rsidRDefault="00337061" w:rsidP="001E15F5">
            <w:pPr>
              <w:snapToGrid w:val="0"/>
              <w:ind w:left="-108" w:right="-108"/>
              <w:jc w:val="center"/>
            </w:pPr>
            <w:r w:rsidRPr="001E15F5">
              <w:t xml:space="preserve">ОК.2, </w:t>
            </w:r>
            <w:r>
              <w:t>О</w:t>
            </w:r>
            <w:r w:rsidRPr="001E15F5">
              <w:t>К.3, ОК.5, ОК.9, ОК.10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061" w:rsidRPr="00032050" w:rsidRDefault="00337061" w:rsidP="00EE1AB5">
            <w:pPr>
              <w:snapToGrid w:val="0"/>
              <w:jc w:val="center"/>
            </w:pPr>
            <w:r w:rsidRPr="00082BF2">
              <w:t>ЛР 4, ЛР 7, ЛР 15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6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Тема 3.1</w:t>
            </w:r>
          </w:p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Состав слова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32050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061" w:rsidRPr="00032050" w:rsidRDefault="00337061" w:rsidP="00032050">
            <w:pPr>
              <w:snapToGrid w:val="0"/>
              <w:jc w:val="center"/>
            </w:pPr>
            <w:r w:rsidRPr="00032050">
              <w:t>1</w:t>
            </w: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37061" w:rsidRPr="00032050" w:rsidRDefault="00337061" w:rsidP="00EE1AB5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54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EE1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Cs/>
              </w:rPr>
            </w:pPr>
            <w:r w:rsidRPr="00032050">
              <w:rPr>
                <w:bCs/>
              </w:rPr>
              <w:t xml:space="preserve">Состав слова. Важнейшие латинские и греческие приставки. Клиническая терминология. </w:t>
            </w:r>
            <w:proofErr w:type="spellStart"/>
            <w:r w:rsidRPr="00032050">
              <w:rPr>
                <w:bCs/>
              </w:rPr>
              <w:t>Терминоэлементы</w:t>
            </w:r>
            <w:proofErr w:type="spellEnd"/>
            <w:r w:rsidRPr="00032050">
              <w:rPr>
                <w:bCs/>
              </w:rPr>
              <w:t xml:space="preserve"> и греческие корни. Название групп лекарственных средств по их фармакологическому действию. Частотные отрезки  в названии лекарственных веществ и препаратов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EE1AB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37061" w:rsidRPr="00032050" w:rsidRDefault="00337061" w:rsidP="00EE1AB5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EE1AB5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984D05">
        <w:trPr>
          <w:trHeight w:val="263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984D05">
        <w:trPr>
          <w:trHeight w:val="126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61" w:rsidRPr="00032050" w:rsidRDefault="00337061" w:rsidP="00F5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32050">
              <w:rPr>
                <w:bCs/>
              </w:rPr>
              <w:t>Реферат по теме: «Латинское наследие в грамматике русского языка»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984D05">
        <w:trPr>
          <w:trHeight w:val="334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061" w:rsidRPr="00032050" w:rsidRDefault="00337061" w:rsidP="00B75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32050">
              <w:rPr>
                <w:bCs/>
              </w:rPr>
              <w:t>Составление  словаря медицинских,  фармацевтических, косметологических терминов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337061">
        <w:trPr>
          <w:trHeight w:val="32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7436BD">
            <w:pPr>
              <w:snapToGrid w:val="0"/>
              <w:jc w:val="center"/>
              <w:rPr>
                <w:b/>
                <w:bCs/>
              </w:rPr>
            </w:pPr>
            <w:r w:rsidRPr="00032050">
              <w:rPr>
                <w:b/>
                <w:bCs/>
              </w:rPr>
              <w:t>Раздел 4.  Изучение медицинской,  фармацевтической, косметологической терминологии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 w:rsidRPr="00822037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ПК 2.1 – 2.6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 xml:space="preserve">ПК 3.1 – </w:t>
            </w:r>
            <w:r>
              <w:rPr>
                <w:bCs/>
              </w:rPr>
              <w:lastRenderedPageBreak/>
              <w:t>3.3</w:t>
            </w:r>
          </w:p>
          <w:p w:rsidR="00337061" w:rsidRDefault="00337061" w:rsidP="001E15F5">
            <w:pPr>
              <w:suppressAutoHyphens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ВД 4</w:t>
            </w:r>
          </w:p>
          <w:p w:rsidR="00337061" w:rsidRPr="001E15F5" w:rsidRDefault="00337061" w:rsidP="001E15F5">
            <w:pPr>
              <w:snapToGrid w:val="0"/>
              <w:ind w:left="-108" w:right="-108"/>
              <w:jc w:val="center"/>
            </w:pPr>
            <w:r w:rsidRPr="001E15F5">
              <w:t xml:space="preserve">ОК.2, </w:t>
            </w:r>
            <w:r>
              <w:t>О</w:t>
            </w:r>
            <w:r w:rsidRPr="001E15F5">
              <w:t>К.3, ОК.5, ОК.9, ОК.10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61" w:rsidRPr="00032050" w:rsidRDefault="00337061" w:rsidP="001572AB">
            <w:pPr>
              <w:snapToGrid w:val="0"/>
              <w:jc w:val="center"/>
            </w:pPr>
            <w:r w:rsidRPr="00082BF2">
              <w:lastRenderedPageBreak/>
              <w:t>ЛР 4, ЛР 7, ЛР 15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63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Тема 4.1</w:t>
            </w:r>
          </w:p>
          <w:p w:rsidR="00337061" w:rsidRPr="00032050" w:rsidRDefault="00337061" w:rsidP="00A26B6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Терминолог</w:t>
            </w:r>
            <w:r w:rsidRPr="00032050">
              <w:rPr>
                <w:b/>
                <w:bCs/>
              </w:rPr>
              <w:lastRenderedPageBreak/>
              <w:t>ическое словообразование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32050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63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61" w:rsidRPr="00032050" w:rsidRDefault="00337061" w:rsidP="008854E8">
            <w:pPr>
              <w:snapToGrid w:val="0"/>
              <w:rPr>
                <w:bCs/>
              </w:rPr>
            </w:pPr>
            <w:proofErr w:type="spellStart"/>
            <w:r w:rsidRPr="00032050">
              <w:rPr>
                <w:bCs/>
              </w:rPr>
              <w:t>Терминоэлементы</w:t>
            </w:r>
            <w:proofErr w:type="spellEnd"/>
            <w:r w:rsidRPr="00032050">
              <w:rPr>
                <w:bCs/>
              </w:rPr>
              <w:t xml:space="preserve">. Частотные отрезки в названиях лекарственных </w:t>
            </w:r>
            <w:r w:rsidRPr="00032050">
              <w:rPr>
                <w:bCs/>
              </w:rPr>
              <w:lastRenderedPageBreak/>
              <w:t xml:space="preserve">веществ и препаратов. Клиническая терминология  и греческие корни. Греко-латинские дублеты. Особенности структуры клинических терминов. Суффиксы  в клинической терминологии. Греческие </w:t>
            </w:r>
            <w:proofErr w:type="spellStart"/>
            <w:r w:rsidRPr="00032050">
              <w:rPr>
                <w:bCs/>
              </w:rPr>
              <w:t>терминоэлементы</w:t>
            </w:r>
            <w:proofErr w:type="spellEnd"/>
            <w:r w:rsidRPr="00032050">
              <w:rPr>
                <w:bCs/>
              </w:rPr>
              <w:t xml:space="preserve">. </w:t>
            </w:r>
            <w:r w:rsidRPr="00032050">
              <w:t xml:space="preserve">Названия методов обследования и лечения.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rPr>
          <w:trHeight w:val="173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 xml:space="preserve">: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178"/>
        </w:trPr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B75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050">
              <w:rPr>
                <w:bCs/>
              </w:rPr>
              <w:t>Составление таблиц по теме: «</w:t>
            </w:r>
            <w:proofErr w:type="spellStart"/>
            <w:r w:rsidRPr="00032050">
              <w:rPr>
                <w:bCs/>
              </w:rPr>
              <w:t>Терминоэлементы</w:t>
            </w:r>
            <w:proofErr w:type="spellEnd"/>
            <w:r w:rsidRPr="00032050">
              <w:rPr>
                <w:bCs/>
              </w:rPr>
              <w:t xml:space="preserve"> в названии  лекарственных препаратов».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8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050">
              <w:rPr>
                <w:bCs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050">
              <w:rPr>
                <w:bCs/>
              </w:rPr>
              <w:t>Составление  словаря медицинских,  фармацевтических, косметологических терминов.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rPr>
          <w:trHeight w:val="224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  <w:r w:rsidRPr="00032050">
              <w:rPr>
                <w:b/>
                <w:bCs/>
              </w:rPr>
              <w:t>Тема 4.2</w:t>
            </w:r>
          </w:p>
          <w:p w:rsidR="00337061" w:rsidRPr="00032050" w:rsidRDefault="00337061" w:rsidP="007436BD">
            <w:pPr>
              <w:snapToGrid w:val="0"/>
              <w:ind w:right="-108"/>
              <w:jc w:val="center"/>
              <w:rPr>
                <w:bCs/>
              </w:rPr>
            </w:pPr>
            <w:r w:rsidRPr="00032050">
              <w:rPr>
                <w:b/>
                <w:bCs/>
              </w:rPr>
              <w:t xml:space="preserve">Медицинская,  </w:t>
            </w:r>
            <w:proofErr w:type="spellStart"/>
            <w:proofErr w:type="gramStart"/>
            <w:r w:rsidRPr="00032050">
              <w:rPr>
                <w:b/>
                <w:bCs/>
              </w:rPr>
              <w:t>фармацевти</w:t>
            </w:r>
            <w:r>
              <w:rPr>
                <w:b/>
                <w:bCs/>
              </w:rPr>
              <w:t>-</w:t>
            </w:r>
            <w:r w:rsidRPr="00032050">
              <w:rPr>
                <w:b/>
                <w:bCs/>
              </w:rPr>
              <w:t>ческая</w:t>
            </w:r>
            <w:proofErr w:type="spellEnd"/>
            <w:proofErr w:type="gramEnd"/>
            <w:r w:rsidRPr="00032050">
              <w:rPr>
                <w:b/>
                <w:bCs/>
              </w:rPr>
              <w:t>, косметологи</w:t>
            </w:r>
            <w:r>
              <w:rPr>
                <w:b/>
                <w:bCs/>
              </w:rPr>
              <w:t>-</w:t>
            </w:r>
            <w:proofErr w:type="spellStart"/>
            <w:r w:rsidRPr="00032050">
              <w:rPr>
                <w:b/>
                <w:bCs/>
              </w:rPr>
              <w:t>ческая</w:t>
            </w:r>
            <w:proofErr w:type="spellEnd"/>
            <w:r w:rsidRPr="00032050">
              <w:rPr>
                <w:b/>
                <w:bCs/>
              </w:rPr>
              <w:t xml:space="preserve"> терминология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32050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032050">
            <w:pPr>
              <w:snapToGrid w:val="0"/>
              <w:jc w:val="center"/>
            </w:pPr>
            <w:r w:rsidRPr="00032050">
              <w:t>2</w:t>
            </w: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  <w:rPr>
                <w:iCs/>
              </w:rPr>
            </w:pPr>
            <w:r w:rsidRPr="00032050">
              <w:rPr>
                <w:i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pStyle w:val="Default"/>
              <w:ind w:right="-108"/>
              <w:rPr>
                <w:iCs/>
              </w:rPr>
            </w:pPr>
            <w:r w:rsidRPr="00032050">
              <w:t xml:space="preserve">Общие сведения о заполнении рецепта. Правила оформления латинской части рецепта. Названия лекарственных форм. Общепринятые рецептурные сокращения. Клинические термины в биологии и микробиологии. Числительные – приставки в анатомических и клинических терминах. </w:t>
            </w:r>
            <w:r w:rsidRPr="00032050">
              <w:rPr>
                <w:iCs/>
              </w:rPr>
              <w:t xml:space="preserve">Лексические упражнения.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061" w:rsidRPr="00032050" w:rsidRDefault="00337061" w:rsidP="001572AB">
            <w:pPr>
              <w:snapToGrid w:val="0"/>
              <w:jc w:val="center"/>
            </w:pPr>
            <w:r w:rsidRPr="00032050">
              <w:t>2</w:t>
            </w:r>
          </w:p>
        </w:tc>
      </w:tr>
      <w:tr w:rsidR="00337061" w:rsidRPr="00032050" w:rsidTr="008A4586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7436BD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 w:rsidRPr="007436BD">
              <w:rPr>
                <w:b/>
                <w:bCs/>
                <w:i/>
              </w:rPr>
              <w:t xml:space="preserve">Самостоятельная   работа </w:t>
            </w:r>
            <w:proofErr w:type="gramStart"/>
            <w:r w:rsidRPr="007436BD">
              <w:rPr>
                <w:b/>
                <w:bCs/>
                <w:i/>
              </w:rPr>
              <w:t>обучающихся</w:t>
            </w:r>
            <w:proofErr w:type="gramEnd"/>
            <w:r w:rsidRPr="007436BD">
              <w:rPr>
                <w:b/>
                <w:bCs/>
                <w:i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1673" w:type="dxa"/>
            <w:vMerge/>
            <w:tcBorders>
              <w:left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32050"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292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32050">
              <w:rPr>
                <w:bCs/>
              </w:rPr>
              <w:t>Реферат на тему «</w:t>
            </w:r>
            <w:r w:rsidRPr="00032050">
              <w:t xml:space="preserve">Употребление в рецептуре глаголов в форме повелительного и сослагательного наклонения», «Общее представление о фармацевтической терминологии», «Медицинская терминология в биологии, микробиологии»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32050">
              <w:rPr>
                <w:bCs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32050">
              <w:rPr>
                <w:bCs/>
              </w:rPr>
              <w:t>Составление  словаря медицинских,  фармацевтических, косметологических терминов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61" w:rsidRPr="001E15F5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  <w:tr w:rsidR="00337061" w:rsidRPr="00032050" w:rsidTr="008A4586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032050">
              <w:rPr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61" w:rsidRPr="00032050" w:rsidRDefault="00337061" w:rsidP="00032050">
            <w:pPr>
              <w:snapToGrid w:val="0"/>
              <w:jc w:val="center"/>
              <w:rPr>
                <w:b/>
              </w:rPr>
            </w:pPr>
            <w:r w:rsidRPr="00032050">
              <w:rPr>
                <w:b/>
              </w:rPr>
              <w:t>1</w:t>
            </w: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061" w:rsidRPr="00032050" w:rsidRDefault="00337061" w:rsidP="001572AB">
            <w:pPr>
              <w:snapToGrid w:val="0"/>
              <w:jc w:val="center"/>
            </w:pPr>
          </w:p>
        </w:tc>
      </w:tr>
    </w:tbl>
    <w:p w:rsidR="00FF6AC7" w:rsidRPr="00F56937" w:rsidRDefault="00FF6AC7" w:rsidP="003C6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</w:pPr>
      <w:r w:rsidRPr="00F56937">
        <w:t>Для характеристики уровня освоения учебного материала испо</w:t>
      </w:r>
      <w:r w:rsidR="00413F18" w:rsidRPr="00F56937">
        <w:t>льзуются следующие обозначения:</w:t>
      </w:r>
    </w:p>
    <w:p w:rsidR="00FF6AC7" w:rsidRPr="00F5693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56937">
        <w:t>1</w:t>
      </w:r>
      <w:r w:rsidR="00413F18" w:rsidRPr="00F56937">
        <w:t>.</w:t>
      </w:r>
      <w:r w:rsidRPr="00F56937">
        <w:t> </w:t>
      </w:r>
      <w:r w:rsidR="00413F18" w:rsidRPr="00F56937">
        <w:t>–</w:t>
      </w:r>
      <w:r w:rsidRPr="00F56937">
        <w:t xml:space="preserve"> </w:t>
      </w:r>
      <w:proofErr w:type="gramStart"/>
      <w:r w:rsidRPr="00F56937">
        <w:t>ознакомительный</w:t>
      </w:r>
      <w:proofErr w:type="gramEnd"/>
      <w:r w:rsidRPr="00F56937">
        <w:t xml:space="preserve"> (узнавание ранее изученных объектов, свойств); </w:t>
      </w:r>
    </w:p>
    <w:p w:rsidR="00FF6AC7" w:rsidRPr="00F5693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56937">
        <w:t>2</w:t>
      </w:r>
      <w:r w:rsidR="00413F18" w:rsidRPr="00F56937">
        <w:t>.</w:t>
      </w:r>
      <w:r w:rsidRPr="00F56937">
        <w:t> </w:t>
      </w:r>
      <w:r w:rsidR="00413F18" w:rsidRPr="00F56937">
        <w:t>–</w:t>
      </w:r>
      <w:r w:rsidRPr="00F56937">
        <w:t> </w:t>
      </w:r>
      <w:proofErr w:type="gramStart"/>
      <w:r w:rsidRPr="00F56937">
        <w:t>репродуктивный</w:t>
      </w:r>
      <w:proofErr w:type="gramEnd"/>
      <w:r w:rsidRPr="00F56937">
        <w:t xml:space="preserve"> (выполнение деятельности по образцу, инструкции или под руководством)</w:t>
      </w:r>
    </w:p>
    <w:p w:rsidR="00FF6AC7" w:rsidRPr="00F56937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56937">
        <w:t>3</w:t>
      </w:r>
      <w:r w:rsidR="00413F18" w:rsidRPr="00F56937">
        <w:t>.</w:t>
      </w:r>
      <w:r w:rsidRPr="00F56937">
        <w:t xml:space="preserve"> – </w:t>
      </w:r>
      <w:proofErr w:type="gramStart"/>
      <w:r w:rsidRPr="00F56937">
        <w:t>продуктивный</w:t>
      </w:r>
      <w:proofErr w:type="gramEnd"/>
      <w:r w:rsidRPr="00F56937">
        <w:t xml:space="preserve"> (планирование и самостоятельное выполнение деятельности, решение проблемных задач)</w:t>
      </w:r>
    </w:p>
    <w:p w:rsidR="002F118B" w:rsidRPr="00495577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495577" w:rsidSect="001572AB">
          <w:pgSz w:w="16840" w:h="11907" w:orient="landscape"/>
          <w:pgMar w:top="1134" w:right="1134" w:bottom="851" w:left="1134" w:header="709" w:footer="57" w:gutter="0"/>
          <w:cols w:space="720"/>
          <w:docGrid w:linePitch="326"/>
        </w:sectPr>
      </w:pPr>
    </w:p>
    <w:p w:rsidR="001572AB" w:rsidRPr="00822037" w:rsidRDefault="001572AB" w:rsidP="001572AB">
      <w:pPr>
        <w:spacing w:line="276" w:lineRule="auto"/>
        <w:jc w:val="center"/>
        <w:rPr>
          <w:b/>
          <w:bCs/>
        </w:rPr>
      </w:pPr>
      <w:r w:rsidRPr="00822037">
        <w:rPr>
          <w:b/>
          <w:bCs/>
        </w:rPr>
        <w:lastRenderedPageBreak/>
        <w:t>3. УСЛОВИЯ РЕАЛИЗАЦИИ ПРОГРАММЫ УЧЕБНОЙ ДИСЦИПЛИНЫ</w:t>
      </w:r>
    </w:p>
    <w:p w:rsidR="001572AB" w:rsidRDefault="001572AB" w:rsidP="00EC6CC4">
      <w:pPr>
        <w:suppressAutoHyphens/>
        <w:spacing w:before="120" w:after="120" w:line="276" w:lineRule="auto"/>
        <w:jc w:val="both"/>
        <w:rPr>
          <w:bCs/>
        </w:rPr>
      </w:pPr>
      <w:r w:rsidRPr="00822037">
        <w:rPr>
          <w:b/>
          <w:bCs/>
        </w:rPr>
        <w:t xml:space="preserve">3.1. Для реализации программы учебной дисциплины предусмотрены </w:t>
      </w:r>
      <w:r w:rsidR="00EC6CC4">
        <w:rPr>
          <w:b/>
          <w:bCs/>
        </w:rPr>
        <w:t xml:space="preserve">следующие специальные помещения - </w:t>
      </w:r>
      <w:r w:rsidRPr="00822037">
        <w:rPr>
          <w:bCs/>
        </w:rPr>
        <w:t>Кабинет «</w:t>
      </w:r>
      <w:r w:rsidRPr="00822037">
        <w:rPr>
          <w:spacing w:val="-2"/>
        </w:rPr>
        <w:t>Иностранного языка</w:t>
      </w:r>
      <w:r w:rsidRPr="00822037">
        <w:rPr>
          <w:bCs/>
        </w:rPr>
        <w:t>»</w:t>
      </w:r>
      <w:r w:rsidRPr="00822037">
        <w:rPr>
          <w:lang w:eastAsia="en-US"/>
        </w:rPr>
        <w:t>,</w:t>
      </w:r>
      <w:r>
        <w:rPr>
          <w:lang w:eastAsia="en-US"/>
        </w:rPr>
        <w:t xml:space="preserve"> </w:t>
      </w:r>
      <w:r w:rsidRPr="00822037">
        <w:t>оснащенный о</w:t>
      </w:r>
      <w:r w:rsidRPr="00822037">
        <w:rPr>
          <w:bCs/>
        </w:rPr>
        <w:t xml:space="preserve">борудованием: </w:t>
      </w:r>
    </w:p>
    <w:p w:rsidR="001572AB" w:rsidRPr="00822037" w:rsidRDefault="001572AB" w:rsidP="00EC6CC4">
      <w:pPr>
        <w:suppressAutoHyphens/>
        <w:autoSpaceDE w:val="0"/>
        <w:autoSpaceDN w:val="0"/>
        <w:adjustRightInd w:val="0"/>
        <w:spacing w:line="276" w:lineRule="auto"/>
        <w:jc w:val="both"/>
      </w:pPr>
      <w:r w:rsidRPr="00822037">
        <w:rPr>
          <w:bCs/>
        </w:rPr>
        <w:t xml:space="preserve">доской учебной, рабочим местом преподавателя, столами, стульями (по числу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), техническими средствами обучения (</w:t>
      </w:r>
      <w:r w:rsidRPr="00822037">
        <w:t xml:space="preserve">компьютером, средствами </w:t>
      </w:r>
      <w:proofErr w:type="spellStart"/>
      <w:r w:rsidRPr="00822037">
        <w:t>аудиовизуализации</w:t>
      </w:r>
      <w:proofErr w:type="spellEnd"/>
      <w:r w:rsidRPr="00822037">
        <w:t>, наглядными пособиями).</w:t>
      </w:r>
    </w:p>
    <w:p w:rsidR="001572AB" w:rsidRPr="00822037" w:rsidRDefault="001572AB" w:rsidP="001572AB">
      <w:pPr>
        <w:suppressAutoHyphens/>
        <w:spacing w:before="120" w:after="120" w:line="276" w:lineRule="auto"/>
        <w:jc w:val="both"/>
        <w:rPr>
          <w:b/>
          <w:bCs/>
        </w:rPr>
      </w:pPr>
      <w:r w:rsidRPr="00822037">
        <w:rPr>
          <w:b/>
          <w:bCs/>
        </w:rPr>
        <w:t>3.2. Информационное обеспечение реализации программы</w:t>
      </w:r>
    </w:p>
    <w:p w:rsidR="001572AB" w:rsidRPr="00822037" w:rsidRDefault="001572AB" w:rsidP="008E6FEA">
      <w:pPr>
        <w:suppressAutoHyphens/>
        <w:spacing w:line="276" w:lineRule="auto"/>
        <w:ind w:firstLine="658"/>
        <w:jc w:val="both"/>
      </w:pPr>
      <w:r w:rsidRPr="00822037">
        <w:rPr>
          <w:bCs/>
        </w:rPr>
        <w:t xml:space="preserve">Для реализации программы библиотечный фонд </w:t>
      </w:r>
      <w:r>
        <w:rPr>
          <w:bCs/>
        </w:rPr>
        <w:t>колледжа</w:t>
      </w:r>
      <w:r w:rsidRPr="00822037">
        <w:rPr>
          <w:bCs/>
        </w:rPr>
        <w:t xml:space="preserve"> име</w:t>
      </w:r>
      <w:r>
        <w:rPr>
          <w:bCs/>
        </w:rPr>
        <w:t>ет</w:t>
      </w:r>
      <w:r w:rsidRPr="00822037">
        <w:rPr>
          <w:bCs/>
        </w:rPr>
        <w:t xml:space="preserve">  п</w:t>
      </w:r>
      <w:r w:rsidRPr="00822037"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1572AB" w:rsidRPr="00822037" w:rsidRDefault="001572AB" w:rsidP="00615EFF">
      <w:pPr>
        <w:spacing w:before="120" w:after="120" w:line="276" w:lineRule="auto"/>
        <w:ind w:firstLine="426"/>
        <w:jc w:val="both"/>
        <w:rPr>
          <w:b/>
        </w:rPr>
      </w:pPr>
      <w:r w:rsidRPr="00822037">
        <w:rPr>
          <w:b/>
        </w:rPr>
        <w:t>3.2.1. Печатные издания</w:t>
      </w:r>
    </w:p>
    <w:p w:rsidR="002603D9" w:rsidRDefault="002603D9" w:rsidP="002603D9">
      <w:pPr>
        <w:pStyle w:val="af4"/>
        <w:numPr>
          <w:ilvl w:val="0"/>
          <w:numId w:val="44"/>
        </w:numPr>
        <w:tabs>
          <w:tab w:val="left" w:pos="0"/>
        </w:tabs>
        <w:spacing w:line="276" w:lineRule="auto"/>
        <w:ind w:left="0" w:firstLine="360"/>
        <w:jc w:val="both"/>
      </w:pPr>
      <w:proofErr w:type="spellStart"/>
      <w:r>
        <w:t>Городкова</w:t>
      </w:r>
      <w:proofErr w:type="spellEnd"/>
      <w:r>
        <w:t xml:space="preserve"> Ю.И. Латинский язык (для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фарм. колледжей и училищ): учебник/ Ю.И. </w:t>
      </w:r>
      <w:proofErr w:type="spellStart"/>
      <w:r>
        <w:t>Городкова</w:t>
      </w:r>
      <w:proofErr w:type="spellEnd"/>
      <w:r>
        <w:t>. – 27-е изд. – М.: КНОРУС, 2021. – 264с.</w:t>
      </w:r>
    </w:p>
    <w:p w:rsidR="002603D9" w:rsidRDefault="002603D9" w:rsidP="002603D9">
      <w:pPr>
        <w:pStyle w:val="af4"/>
        <w:numPr>
          <w:ilvl w:val="0"/>
          <w:numId w:val="44"/>
        </w:numPr>
        <w:tabs>
          <w:tab w:val="left" w:pos="0"/>
        </w:tabs>
        <w:spacing w:line="276" w:lineRule="auto"/>
        <w:ind w:left="0" w:firstLine="360"/>
        <w:jc w:val="both"/>
      </w:pPr>
      <w:proofErr w:type="spellStart"/>
      <w:r>
        <w:t>Кондакова</w:t>
      </w:r>
      <w:proofErr w:type="spellEnd"/>
      <w:r>
        <w:t xml:space="preserve"> Э.Б. Основы латинского языка с медицинской терминологией. Практикум: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Э.Б. </w:t>
      </w:r>
      <w:proofErr w:type="spellStart"/>
      <w:r>
        <w:t>Кондакова</w:t>
      </w:r>
      <w:proofErr w:type="spellEnd"/>
      <w:r>
        <w:t xml:space="preserve">, А.А. </w:t>
      </w:r>
      <w:proofErr w:type="spellStart"/>
      <w:r>
        <w:t>Сергиевич</w:t>
      </w:r>
      <w:proofErr w:type="spellEnd"/>
      <w:r>
        <w:t>. – М.: КНОРУС, 2021.</w:t>
      </w:r>
    </w:p>
    <w:p w:rsidR="00904778" w:rsidRPr="00904778" w:rsidRDefault="00904778" w:rsidP="002603D9">
      <w:pPr>
        <w:pStyle w:val="af4"/>
        <w:numPr>
          <w:ilvl w:val="0"/>
          <w:numId w:val="44"/>
        </w:numPr>
        <w:tabs>
          <w:tab w:val="left" w:pos="0"/>
        </w:tabs>
        <w:spacing w:line="276" w:lineRule="auto"/>
        <w:ind w:left="0" w:firstLine="360"/>
        <w:jc w:val="both"/>
      </w:pPr>
      <w:r w:rsidRPr="002603D9">
        <w:rPr>
          <w:iCs/>
          <w:color w:val="000000"/>
          <w:shd w:val="clear" w:color="auto" w:fill="FFFFFF"/>
        </w:rPr>
        <w:t>Лемпель Н.М.</w:t>
      </w:r>
      <w:r w:rsidRPr="002603D9">
        <w:rPr>
          <w:i/>
          <w:iCs/>
          <w:color w:val="000000"/>
          <w:shd w:val="clear" w:color="auto" w:fill="FFFFFF"/>
        </w:rPr>
        <w:t> </w:t>
      </w:r>
      <w:r w:rsidRPr="002603D9">
        <w:rPr>
          <w:color w:val="000000"/>
          <w:shd w:val="clear" w:color="auto" w:fill="FFFFFF"/>
        </w:rPr>
        <w:t> Латинский язык для медиков: учебник для среднего профессионального образования / Н. М. Лемпель. </w:t>
      </w:r>
      <w:r>
        <w:t>–</w:t>
      </w:r>
      <w:r w:rsidRPr="002603D9">
        <w:rPr>
          <w:color w:val="000000"/>
          <w:shd w:val="clear" w:color="auto" w:fill="FFFFFF"/>
        </w:rPr>
        <w:t xml:space="preserve"> Москва: Издательство «</w:t>
      </w:r>
      <w:proofErr w:type="spellStart"/>
      <w:r w:rsidRPr="002603D9">
        <w:rPr>
          <w:color w:val="000000"/>
          <w:shd w:val="clear" w:color="auto" w:fill="FFFFFF"/>
        </w:rPr>
        <w:t>Юрайт</w:t>
      </w:r>
      <w:proofErr w:type="spellEnd"/>
      <w:r w:rsidRPr="002603D9">
        <w:rPr>
          <w:color w:val="000000"/>
          <w:shd w:val="clear" w:color="auto" w:fill="FFFFFF"/>
        </w:rPr>
        <w:t>», 2020. </w:t>
      </w:r>
      <w:r>
        <w:t>–</w:t>
      </w:r>
      <w:r w:rsidRPr="002603D9">
        <w:rPr>
          <w:color w:val="000000"/>
          <w:shd w:val="clear" w:color="auto" w:fill="FFFFFF"/>
        </w:rPr>
        <w:t xml:space="preserve"> 253 с.</w:t>
      </w:r>
    </w:p>
    <w:p w:rsidR="007A1C68" w:rsidRDefault="007A1C68" w:rsidP="002603D9">
      <w:pPr>
        <w:pStyle w:val="af4"/>
        <w:numPr>
          <w:ilvl w:val="0"/>
          <w:numId w:val="44"/>
        </w:numPr>
        <w:tabs>
          <w:tab w:val="left" w:pos="0"/>
        </w:tabs>
        <w:spacing w:line="276" w:lineRule="auto"/>
        <w:ind w:left="0" w:firstLine="360"/>
        <w:jc w:val="both"/>
      </w:pPr>
      <w:r>
        <w:t>Панасенко</w:t>
      </w:r>
      <w:r w:rsidRPr="00092B40">
        <w:t xml:space="preserve"> </w:t>
      </w:r>
      <w:r>
        <w:t>Ю. Ф. Основы латинского языка с медицинской терминологией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студентов учреждений сред. проф. образования / Ю. Ф. Панасенко. – М.: ГЭОТАР</w:t>
      </w:r>
      <w:r w:rsidR="002603D9">
        <w:t>-</w:t>
      </w:r>
      <w:r>
        <w:t>Медиа, 2019. – 352 с.</w:t>
      </w:r>
    </w:p>
    <w:p w:rsidR="00610057" w:rsidRPr="001572AB" w:rsidRDefault="008E6FEA" w:rsidP="00615EFF">
      <w:pPr>
        <w:widowControl w:val="0"/>
        <w:autoSpaceDE w:val="0"/>
        <w:autoSpaceDN w:val="0"/>
        <w:adjustRightInd w:val="0"/>
        <w:spacing w:before="120" w:after="120" w:line="276" w:lineRule="auto"/>
        <w:ind w:firstLine="426"/>
        <w:jc w:val="both"/>
      </w:pPr>
      <w:r>
        <w:rPr>
          <w:b/>
        </w:rPr>
        <w:t xml:space="preserve">3.2.2. </w:t>
      </w:r>
      <w:r w:rsidR="002F601F" w:rsidRPr="001572AB">
        <w:rPr>
          <w:b/>
        </w:rPr>
        <w:t>Интернет-ресурсы:</w:t>
      </w:r>
      <w:r w:rsidR="002F601F" w:rsidRPr="001572AB">
        <w:t xml:space="preserve"> </w:t>
      </w:r>
    </w:p>
    <w:p w:rsidR="00B05AA7" w:rsidRPr="00EC6CC4" w:rsidRDefault="005B3256" w:rsidP="007A1C68">
      <w:pPr>
        <w:pStyle w:val="af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hyperlink r:id="rId12" w:history="1">
        <w:r w:rsidR="008E6FEA" w:rsidRPr="00EC6CC4">
          <w:rPr>
            <w:rStyle w:val="af5"/>
            <w:sz w:val="24"/>
            <w:szCs w:val="24"/>
          </w:rPr>
          <w:t>http://lingust.ru/latina/lectiones-latinae</w:t>
        </w:r>
      </w:hyperlink>
      <w:r w:rsidR="008E6FEA" w:rsidRPr="00EC6CC4">
        <w:t xml:space="preserve"> </w:t>
      </w:r>
    </w:p>
    <w:p w:rsidR="00A4267A" w:rsidRPr="00A4267A" w:rsidRDefault="00A4267A" w:rsidP="007A1C68">
      <w:pPr>
        <w:pStyle w:val="af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 w:firstLine="426"/>
        <w:jc w:val="both"/>
        <w:rPr>
          <w:rStyle w:val="af5"/>
          <w:color w:val="auto"/>
          <w:sz w:val="24"/>
          <w:szCs w:val="24"/>
          <w:u w:val="none"/>
        </w:rPr>
      </w:pPr>
      <w:r w:rsidRPr="0073180B">
        <w:t>Козлова Г.Г. Самоучитель латинского языка: учебник/ Г.Г.</w:t>
      </w:r>
      <w:r>
        <w:t xml:space="preserve"> </w:t>
      </w:r>
      <w:r w:rsidRPr="0073180B">
        <w:t xml:space="preserve">Козлова. – 4-е изд. – М.: Флинта: Наука, 2018. – 352 с. – Режим доступа: </w:t>
      </w:r>
      <w:hyperlink r:id="rId13" w:history="1">
        <w:r w:rsidRPr="00B312D4">
          <w:rPr>
            <w:rStyle w:val="af5"/>
            <w:sz w:val="24"/>
            <w:szCs w:val="24"/>
          </w:rPr>
          <w:t xml:space="preserve">Г. Г. Козлова, Самоучитель латинского языка. Учебник </w:t>
        </w:r>
        <w:proofErr w:type="gramStart"/>
        <w:r w:rsidRPr="00B312D4">
          <w:rPr>
            <w:rStyle w:val="af5"/>
            <w:sz w:val="24"/>
            <w:szCs w:val="24"/>
          </w:rPr>
          <w:t>–</w:t>
        </w:r>
        <w:proofErr w:type="spellStart"/>
        <w:r w:rsidRPr="00B312D4">
          <w:rPr>
            <w:rStyle w:val="af5"/>
            <w:sz w:val="24"/>
            <w:szCs w:val="24"/>
          </w:rPr>
          <w:t>Л</w:t>
        </w:r>
        <w:proofErr w:type="gramEnd"/>
        <w:r w:rsidRPr="00B312D4">
          <w:rPr>
            <w:rStyle w:val="af5"/>
            <w:sz w:val="24"/>
            <w:szCs w:val="24"/>
          </w:rPr>
          <w:t>итРеc</w:t>
        </w:r>
        <w:proofErr w:type="spellEnd"/>
        <w:r w:rsidRPr="00B312D4">
          <w:rPr>
            <w:rStyle w:val="af5"/>
            <w:sz w:val="24"/>
            <w:szCs w:val="24"/>
          </w:rPr>
          <w:t xml:space="preserve"> (litres.ru)</w:t>
        </w:r>
      </w:hyperlink>
    </w:p>
    <w:p w:rsidR="00EC6CC4" w:rsidRPr="0073180B" w:rsidRDefault="005B3256" w:rsidP="007A1C68">
      <w:pPr>
        <w:pStyle w:val="af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 w:firstLine="426"/>
        <w:jc w:val="both"/>
        <w:rPr>
          <w:rStyle w:val="af5"/>
          <w:color w:val="auto"/>
          <w:sz w:val="24"/>
          <w:szCs w:val="24"/>
          <w:u w:val="none"/>
        </w:rPr>
      </w:pPr>
      <w:hyperlink r:id="rId14" w:history="1">
        <w:r w:rsidR="00EC6CC4" w:rsidRPr="00EC6CC4">
          <w:rPr>
            <w:rStyle w:val="af5"/>
            <w:sz w:val="24"/>
            <w:szCs w:val="24"/>
          </w:rPr>
          <w:t>Латинский язык для медиков: конспект лекций. (ur-consul.ru)</w:t>
        </w:r>
      </w:hyperlink>
    </w:p>
    <w:p w:rsidR="0073180B" w:rsidRPr="00EC6CC4" w:rsidRDefault="005B3256" w:rsidP="007A1C68">
      <w:pPr>
        <w:pStyle w:val="af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100" w:beforeAutospacing="1" w:line="276" w:lineRule="auto"/>
        <w:ind w:left="0" w:firstLine="426"/>
        <w:jc w:val="both"/>
      </w:pPr>
      <w:hyperlink r:id="rId15" w:history="1">
        <w:r w:rsidR="0073180B" w:rsidRPr="0073180B">
          <w:rPr>
            <w:rStyle w:val="af5"/>
            <w:sz w:val="24"/>
            <w:szCs w:val="24"/>
          </w:rPr>
          <w:t>Основной учебник | Латинский язык (Латынь) (lingualatina.ru)</w:t>
        </w:r>
      </w:hyperlink>
    </w:p>
    <w:p w:rsidR="002F0BFD" w:rsidRPr="008E6FEA" w:rsidRDefault="008E6FEA" w:rsidP="00615EFF">
      <w:pPr>
        <w:spacing w:before="120" w:after="120"/>
        <w:ind w:firstLine="426"/>
        <w:jc w:val="both"/>
        <w:rPr>
          <w:b/>
        </w:rPr>
      </w:pPr>
      <w:r w:rsidRPr="008E6FEA">
        <w:rPr>
          <w:b/>
        </w:rPr>
        <w:t>3.2.3. Дополнительные источники</w:t>
      </w:r>
    </w:p>
    <w:p w:rsidR="00EC3457" w:rsidRPr="00EC3457" w:rsidRDefault="00EC3457" w:rsidP="00EC3457">
      <w:pPr>
        <w:pStyle w:val="af4"/>
        <w:numPr>
          <w:ilvl w:val="0"/>
          <w:numId w:val="41"/>
        </w:numPr>
        <w:ind w:left="0" w:firstLine="360"/>
        <w:rPr>
          <w:color w:val="000000"/>
          <w:shd w:val="clear" w:color="auto" w:fill="FFFFFF"/>
        </w:rPr>
      </w:pPr>
      <w:r w:rsidRPr="00EC3457">
        <w:rPr>
          <w:iCs/>
          <w:color w:val="000000"/>
          <w:shd w:val="clear" w:color="auto" w:fill="FFFFFF"/>
        </w:rPr>
        <w:t>Дьячок М. Т. </w:t>
      </w:r>
      <w:r w:rsidRPr="00EC3457">
        <w:rPr>
          <w:color w:val="000000"/>
          <w:shd w:val="clear" w:color="auto" w:fill="FFFFFF"/>
        </w:rPr>
        <w:t> Основы латинского язык</w:t>
      </w:r>
      <w:proofErr w:type="gramStart"/>
      <w:r w:rsidRPr="00EC3457">
        <w:rPr>
          <w:color w:val="000000"/>
          <w:shd w:val="clear" w:color="auto" w:fill="FFFFFF"/>
        </w:rPr>
        <w:t> :</w:t>
      </w:r>
      <w:proofErr w:type="gramEnd"/>
      <w:r w:rsidRPr="00EC3457">
        <w:rPr>
          <w:color w:val="000000"/>
          <w:shd w:val="clear" w:color="auto" w:fill="FFFFFF"/>
        </w:rPr>
        <w:t xml:space="preserve"> учебное пособие </w:t>
      </w:r>
      <w:r>
        <w:rPr>
          <w:color w:val="000000"/>
          <w:shd w:val="clear" w:color="auto" w:fill="FFFFFF"/>
        </w:rPr>
        <w:t>СПО</w:t>
      </w:r>
      <w:r w:rsidRPr="00EC3457">
        <w:rPr>
          <w:color w:val="000000"/>
          <w:shd w:val="clear" w:color="auto" w:fill="FFFFFF"/>
        </w:rPr>
        <w:t> / М. Т. Дьячок. </w:t>
      </w:r>
      <w:r>
        <w:t>–</w:t>
      </w:r>
      <w:r w:rsidRPr="00EC3457">
        <w:rPr>
          <w:color w:val="000000"/>
          <w:shd w:val="clear" w:color="auto" w:fill="FFFFFF"/>
        </w:rPr>
        <w:t xml:space="preserve"> 3-е изд., </w:t>
      </w:r>
      <w:proofErr w:type="spellStart"/>
      <w:r w:rsidRPr="00EC3457">
        <w:rPr>
          <w:color w:val="000000"/>
          <w:shd w:val="clear" w:color="auto" w:fill="FFFFFF"/>
        </w:rPr>
        <w:t>испр</w:t>
      </w:r>
      <w:proofErr w:type="spellEnd"/>
      <w:r w:rsidRPr="00EC3457">
        <w:rPr>
          <w:color w:val="000000"/>
          <w:shd w:val="clear" w:color="auto" w:fill="FFFFFF"/>
        </w:rPr>
        <w:t>. и доп. </w:t>
      </w:r>
      <w:r>
        <w:t>–</w:t>
      </w:r>
      <w:r w:rsidRPr="00EC3457">
        <w:rPr>
          <w:color w:val="000000"/>
          <w:shd w:val="clear" w:color="auto" w:fill="FFFFFF"/>
        </w:rPr>
        <w:t xml:space="preserve"> Москва 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EC3457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EC3457">
        <w:rPr>
          <w:color w:val="000000"/>
          <w:shd w:val="clear" w:color="auto" w:fill="FFFFFF"/>
        </w:rPr>
        <w:t>, 2021. </w:t>
      </w:r>
      <w:r>
        <w:t>–</w:t>
      </w:r>
      <w:r w:rsidRPr="00EC3457">
        <w:rPr>
          <w:color w:val="000000"/>
          <w:shd w:val="clear" w:color="auto" w:fill="FFFFFF"/>
        </w:rPr>
        <w:t xml:space="preserve"> 166 с. </w:t>
      </w:r>
    </w:p>
    <w:p w:rsidR="00EC3457" w:rsidRPr="00EC3457" w:rsidRDefault="00EC3457" w:rsidP="0062794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before="100" w:beforeAutospacing="1" w:line="276" w:lineRule="auto"/>
        <w:ind w:left="0" w:firstLine="426"/>
        <w:jc w:val="both"/>
      </w:pPr>
      <w:r w:rsidRPr="00EC3457">
        <w:rPr>
          <w:iCs/>
          <w:color w:val="000000"/>
          <w:shd w:val="clear" w:color="auto" w:fill="FFFFFF"/>
        </w:rPr>
        <w:t>Петрученко О. А. </w:t>
      </w:r>
      <w:r w:rsidRPr="00EC3457">
        <w:rPr>
          <w:color w:val="000000"/>
          <w:shd w:val="clear" w:color="auto" w:fill="FFFFFF"/>
        </w:rPr>
        <w:t> Латинско-русский словарь в 2 ч. / О. А. Петрученко. </w:t>
      </w:r>
      <w:r w:rsidRPr="00EC3457">
        <w:t>–</w:t>
      </w:r>
      <w:r w:rsidRPr="00EC3457">
        <w:rPr>
          <w:color w:val="000000"/>
          <w:shd w:val="clear" w:color="auto" w:fill="FFFFFF"/>
        </w:rPr>
        <w:t xml:space="preserve"> 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EC3457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EC3457">
        <w:rPr>
          <w:color w:val="000000"/>
          <w:shd w:val="clear" w:color="auto" w:fill="FFFFFF"/>
        </w:rPr>
        <w:t>, 2021. </w:t>
      </w:r>
      <w:r w:rsidRPr="00EC3457">
        <w:t>–</w:t>
      </w:r>
      <w:r w:rsidRPr="00EC3457">
        <w:rPr>
          <w:color w:val="000000"/>
          <w:shd w:val="clear" w:color="auto" w:fill="FFFFFF"/>
        </w:rPr>
        <w:t xml:space="preserve"> 410 с. </w:t>
      </w:r>
    </w:p>
    <w:p w:rsidR="00627940" w:rsidRPr="00627940" w:rsidRDefault="00B312D4" w:rsidP="0062794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before="100" w:beforeAutospacing="1" w:line="276" w:lineRule="auto"/>
        <w:ind w:left="0" w:firstLine="426"/>
        <w:jc w:val="both"/>
      </w:pPr>
      <w:r w:rsidRPr="00627940">
        <w:rPr>
          <w:shd w:val="clear" w:color="auto" w:fill="FFFFFF"/>
        </w:rPr>
        <w:t xml:space="preserve">Словарь латинско-русский, русско-латинский для медицинских колледжей / А. А. </w:t>
      </w:r>
      <w:proofErr w:type="spellStart"/>
      <w:r w:rsidRPr="00627940">
        <w:rPr>
          <w:shd w:val="clear" w:color="auto" w:fill="FFFFFF"/>
        </w:rPr>
        <w:t>Швырев</w:t>
      </w:r>
      <w:proofErr w:type="spellEnd"/>
      <w:r w:rsidRPr="00627940">
        <w:rPr>
          <w:shd w:val="clear" w:color="auto" w:fill="FFFFFF"/>
        </w:rPr>
        <w:t xml:space="preserve">, М. И. </w:t>
      </w:r>
      <w:proofErr w:type="spellStart"/>
      <w:r w:rsidRPr="00627940">
        <w:rPr>
          <w:shd w:val="clear" w:color="auto" w:fill="FFFFFF"/>
        </w:rPr>
        <w:t>Муранова</w:t>
      </w:r>
      <w:proofErr w:type="spellEnd"/>
      <w:r w:rsidRPr="00627940">
        <w:rPr>
          <w:shd w:val="clear" w:color="auto" w:fill="FFFFFF"/>
        </w:rPr>
        <w:t>. - Изд. 2-е. - Ростов-на-Дону: Феникс, 2017. - 286 с. </w:t>
      </w:r>
    </w:p>
    <w:p w:rsidR="00B312D4" w:rsidRPr="00A4267A" w:rsidRDefault="00B312D4" w:rsidP="00B312D4">
      <w:pPr>
        <w:tabs>
          <w:tab w:val="left" w:pos="709"/>
        </w:tabs>
        <w:spacing w:before="100" w:beforeAutospacing="1" w:line="276" w:lineRule="auto"/>
        <w:ind w:left="426"/>
        <w:jc w:val="both"/>
      </w:pPr>
    </w:p>
    <w:p w:rsidR="0073180B" w:rsidRPr="0073180B" w:rsidRDefault="0073180B" w:rsidP="0093329B">
      <w:pPr>
        <w:tabs>
          <w:tab w:val="left" w:pos="993"/>
        </w:tabs>
        <w:spacing w:before="100" w:beforeAutospacing="1" w:line="276" w:lineRule="auto"/>
        <w:ind w:left="720"/>
        <w:jc w:val="both"/>
      </w:pPr>
    </w:p>
    <w:p w:rsidR="008E6FEA" w:rsidRDefault="008E6FEA" w:rsidP="008E6FEA">
      <w:pPr>
        <w:tabs>
          <w:tab w:val="left" w:pos="993"/>
        </w:tabs>
        <w:spacing w:before="100" w:beforeAutospacing="1" w:line="276" w:lineRule="auto"/>
        <w:jc w:val="both"/>
      </w:pPr>
    </w:p>
    <w:p w:rsidR="005D342B" w:rsidRPr="001572AB" w:rsidRDefault="005D342B" w:rsidP="00327672">
      <w:pPr>
        <w:pStyle w:val="1"/>
        <w:keepNext w:val="0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572AB">
        <w:rPr>
          <w:b/>
          <w:caps/>
        </w:rPr>
        <w:lastRenderedPageBreak/>
        <w:t xml:space="preserve">4. </w:t>
      </w:r>
      <w:r w:rsidR="00FF6AC7" w:rsidRPr="001572AB">
        <w:rPr>
          <w:b/>
          <w:caps/>
        </w:rPr>
        <w:t xml:space="preserve">Контроль и оценка результатов </w:t>
      </w:r>
      <w:r w:rsidRPr="001572AB">
        <w:rPr>
          <w:b/>
          <w:caps/>
        </w:rPr>
        <w:t xml:space="preserve">освоения </w:t>
      </w:r>
      <w:r w:rsidR="001572AB">
        <w:rPr>
          <w:b/>
          <w:caps/>
        </w:rPr>
        <w:t xml:space="preserve">УЧЕБНОЙ </w:t>
      </w:r>
      <w:r w:rsidRPr="001572AB">
        <w:rPr>
          <w:b/>
          <w:caps/>
        </w:rPr>
        <w:t>Дисциплины</w:t>
      </w:r>
    </w:p>
    <w:p w:rsidR="00A772EB" w:rsidRDefault="00FF6AC7" w:rsidP="00C64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425"/>
        <w:jc w:val="both"/>
      </w:pPr>
      <w:r w:rsidRPr="003C6C62">
        <w:rPr>
          <w:b/>
        </w:rPr>
        <w:t>Контроль</w:t>
      </w:r>
      <w:r w:rsidRPr="003C6C62">
        <w:t xml:space="preserve"> </w:t>
      </w:r>
      <w:r w:rsidRPr="003C6C62">
        <w:rPr>
          <w:b/>
        </w:rPr>
        <w:t>и оценка</w:t>
      </w:r>
      <w:r w:rsidRPr="003C6C62">
        <w:t xml:space="preserve"> результатов освоения дисциплины осуществляется преподавателем</w:t>
      </w:r>
      <w:r w:rsidR="00A01D81" w:rsidRPr="003C6C62">
        <w:t xml:space="preserve"> </w:t>
      </w:r>
      <w:r w:rsidRPr="003C6C62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3C6C62">
        <w:t>обучающимися</w:t>
      </w:r>
      <w:proofErr w:type="gramEnd"/>
      <w:r w:rsidR="00492935" w:rsidRPr="003C6C62">
        <w:t xml:space="preserve"> </w:t>
      </w:r>
      <w:r w:rsidRPr="003C6C62">
        <w:t>индивидуальных заданий, проектов</w:t>
      </w:r>
      <w:r w:rsidR="00D968B3" w:rsidRPr="003C6C62">
        <w:t>,</w:t>
      </w:r>
      <w:r w:rsidR="0042381A" w:rsidRPr="003C6C62">
        <w:t xml:space="preserve"> исследований</w:t>
      </w:r>
      <w:r w:rsidRPr="003C6C62">
        <w:t>.</w:t>
      </w:r>
      <w:r w:rsidR="00407177" w:rsidRPr="003C6C6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800"/>
      </w:tblGrid>
      <w:tr w:rsidR="001572AB" w:rsidRPr="001572AB" w:rsidTr="009D23B0">
        <w:tc>
          <w:tcPr>
            <w:tcW w:w="2802" w:type="dxa"/>
          </w:tcPr>
          <w:p w:rsidR="001572AB" w:rsidRPr="001572AB" w:rsidRDefault="001572AB" w:rsidP="00C64BAB">
            <w:pPr>
              <w:jc w:val="center"/>
              <w:rPr>
                <w:b/>
                <w:bCs/>
                <w:lang w:eastAsia="en-US"/>
              </w:rPr>
            </w:pPr>
            <w:r w:rsidRPr="001572AB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252" w:type="dxa"/>
          </w:tcPr>
          <w:p w:rsidR="001572AB" w:rsidRPr="001572AB" w:rsidRDefault="001572AB" w:rsidP="00C64BAB">
            <w:pPr>
              <w:jc w:val="center"/>
              <w:rPr>
                <w:b/>
                <w:bCs/>
                <w:lang w:eastAsia="en-US"/>
              </w:rPr>
            </w:pPr>
            <w:r w:rsidRPr="00822037"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2800" w:type="dxa"/>
          </w:tcPr>
          <w:p w:rsidR="001572AB" w:rsidRPr="001572AB" w:rsidRDefault="001572AB" w:rsidP="00C64B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r w:rsidRPr="001572AB">
              <w:rPr>
                <w:b/>
                <w:bCs/>
                <w:lang w:eastAsia="en-US"/>
              </w:rPr>
              <w:t>етоды оценки</w:t>
            </w:r>
          </w:p>
        </w:tc>
      </w:tr>
      <w:tr w:rsidR="001572AB" w:rsidRPr="001572AB" w:rsidTr="009D23B0">
        <w:tc>
          <w:tcPr>
            <w:tcW w:w="2802" w:type="dxa"/>
          </w:tcPr>
          <w:p w:rsidR="001572AB" w:rsidRPr="001572AB" w:rsidRDefault="001572AB" w:rsidP="009D23B0">
            <w:r w:rsidRPr="001572AB">
              <w:rPr>
                <w:b/>
                <w:color w:val="000000"/>
                <w:spacing w:val="6"/>
              </w:rPr>
              <w:t>Умения:</w:t>
            </w:r>
          </w:p>
        </w:tc>
        <w:tc>
          <w:tcPr>
            <w:tcW w:w="4252" w:type="dxa"/>
          </w:tcPr>
          <w:p w:rsidR="001572AB" w:rsidRPr="001572AB" w:rsidRDefault="001572AB" w:rsidP="009D23B0"/>
        </w:tc>
        <w:tc>
          <w:tcPr>
            <w:tcW w:w="2800" w:type="dxa"/>
          </w:tcPr>
          <w:p w:rsidR="001572AB" w:rsidRPr="001572AB" w:rsidRDefault="001572AB" w:rsidP="009D23B0"/>
        </w:tc>
      </w:tr>
      <w:tr w:rsidR="001572AB" w:rsidRPr="001572AB" w:rsidTr="00C64BAB">
        <w:trPr>
          <w:trHeight w:val="3308"/>
        </w:trPr>
        <w:tc>
          <w:tcPr>
            <w:tcW w:w="2802" w:type="dxa"/>
          </w:tcPr>
          <w:p w:rsidR="001572AB" w:rsidRPr="001572AB" w:rsidRDefault="001572AB" w:rsidP="00C64BAB">
            <w:pPr>
              <w:ind w:right="-108"/>
            </w:pPr>
            <w:r w:rsidRPr="001572AB">
              <w:rPr>
                <w:color w:val="000000"/>
                <w:spacing w:val="2"/>
              </w:rPr>
              <w:t>правильно писать знаковую латинскую лексику</w:t>
            </w:r>
          </w:p>
          <w:p w:rsidR="001572AB" w:rsidRPr="001572AB" w:rsidRDefault="001572AB" w:rsidP="00C64BAB">
            <w:pPr>
              <w:shd w:val="clear" w:color="auto" w:fill="FFFFFF"/>
              <w:ind w:right="-108" w:hanging="17"/>
              <w:rPr>
                <w:color w:val="000000"/>
              </w:rPr>
            </w:pPr>
          </w:p>
          <w:p w:rsidR="001572AB" w:rsidRPr="001572AB" w:rsidRDefault="001572AB" w:rsidP="00C64BAB">
            <w:pPr>
              <w:ind w:right="-108"/>
            </w:pPr>
            <w:r w:rsidRPr="001572AB">
              <w:rPr>
                <w:color w:val="000000"/>
                <w:spacing w:val="2"/>
              </w:rPr>
              <w:t>владеть лексическим минимумом в 500 единиц</w:t>
            </w:r>
            <w:r w:rsidRPr="001572AB">
              <w:t xml:space="preserve"> </w:t>
            </w:r>
          </w:p>
          <w:p w:rsidR="001572AB" w:rsidRPr="001572AB" w:rsidRDefault="001572AB" w:rsidP="00C64BAB">
            <w:pPr>
              <w:ind w:right="-108"/>
            </w:pPr>
          </w:p>
          <w:p w:rsidR="001572AB" w:rsidRPr="001572AB" w:rsidRDefault="001572AB" w:rsidP="00C64BAB">
            <w:pPr>
              <w:ind w:right="-108"/>
            </w:pPr>
            <w:r w:rsidRPr="001572AB">
              <w:rPr>
                <w:color w:val="000000"/>
                <w:spacing w:val="2"/>
              </w:rPr>
              <w:t>читать по латыни</w:t>
            </w:r>
            <w:r w:rsidRPr="001572AB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1572AB" w:rsidRPr="00822037" w:rsidRDefault="001572AB" w:rsidP="00C64BAB">
            <w:pPr>
              <w:ind w:right="-108"/>
            </w:pPr>
            <w:r w:rsidRPr="00822037">
              <w:t xml:space="preserve">Адекватное использование профессиональной терминологии на </w:t>
            </w:r>
            <w:r>
              <w:t>латинском</w:t>
            </w:r>
            <w:r w:rsidRPr="00822037">
              <w:t xml:space="preserve"> языке</w:t>
            </w:r>
          </w:p>
          <w:p w:rsidR="001572AB" w:rsidRPr="00822037" w:rsidRDefault="001572AB" w:rsidP="00C64BAB">
            <w:pPr>
              <w:ind w:right="-108"/>
            </w:pPr>
            <w:r w:rsidRPr="00822037">
              <w:t>Владение лексическим минимумом</w:t>
            </w:r>
          </w:p>
          <w:p w:rsidR="001572AB" w:rsidRPr="00822037" w:rsidRDefault="001572AB" w:rsidP="00C64BAB">
            <w:pPr>
              <w:ind w:right="-108"/>
            </w:pPr>
            <w:r w:rsidRPr="00822037">
              <w:t xml:space="preserve">Правильное </w:t>
            </w:r>
            <w:r>
              <w:t>чтение по латыни</w:t>
            </w:r>
          </w:p>
          <w:p w:rsidR="001572AB" w:rsidRPr="001572AB" w:rsidRDefault="001572AB" w:rsidP="00C64BAB">
            <w:pPr>
              <w:ind w:right="-108" w:firstLine="337"/>
              <w:contextualSpacing/>
              <w:jc w:val="both"/>
              <w:rPr>
                <w:bCs/>
              </w:rPr>
            </w:pPr>
          </w:p>
        </w:tc>
        <w:tc>
          <w:tcPr>
            <w:tcW w:w="2800" w:type="dxa"/>
          </w:tcPr>
          <w:p w:rsidR="001572AB" w:rsidRPr="001572AB" w:rsidRDefault="001572AB" w:rsidP="00C64BAB">
            <w:pPr>
              <w:ind w:right="-143" w:firstLine="176"/>
              <w:contextualSpacing/>
              <w:rPr>
                <w:bCs/>
              </w:rPr>
            </w:pPr>
            <w:r w:rsidRPr="001572AB">
              <w:rPr>
                <w:bCs/>
              </w:rPr>
              <w:t xml:space="preserve">Наблюдение за </w:t>
            </w:r>
            <w:proofErr w:type="gramStart"/>
            <w:r w:rsidRPr="001572AB">
              <w:rPr>
                <w:bCs/>
              </w:rPr>
              <w:t>деятель</w:t>
            </w:r>
            <w:r w:rsidR="00C64BAB">
              <w:rPr>
                <w:bCs/>
              </w:rPr>
              <w:t>-</w:t>
            </w:r>
            <w:proofErr w:type="spellStart"/>
            <w:r w:rsidRPr="001572AB">
              <w:rPr>
                <w:bCs/>
              </w:rPr>
              <w:t>ностью</w:t>
            </w:r>
            <w:proofErr w:type="spellEnd"/>
            <w:proofErr w:type="gramEnd"/>
            <w:r w:rsidRPr="001572AB">
              <w:rPr>
                <w:bCs/>
              </w:rPr>
              <w:t xml:space="preserve">  обучающихся на практических занятиях </w:t>
            </w:r>
            <w:r w:rsidR="00C64BAB" w:rsidRPr="001572AB">
              <w:rPr>
                <w:bCs/>
              </w:rPr>
              <w:t xml:space="preserve">в процессе освоения дисциплины </w:t>
            </w:r>
            <w:r w:rsidRPr="001572AB">
              <w:rPr>
                <w:bCs/>
              </w:rPr>
              <w:t xml:space="preserve">и интерпретация результатов наблюдений </w:t>
            </w:r>
          </w:p>
          <w:p w:rsidR="001572AB" w:rsidRPr="001572AB" w:rsidRDefault="001572AB" w:rsidP="009D23B0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bCs/>
              </w:rPr>
            </w:pPr>
            <w:r w:rsidRPr="001572AB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1572AB">
              <w:rPr>
                <w:bCs/>
              </w:rPr>
              <w:t>обучающегося</w:t>
            </w:r>
            <w:proofErr w:type="gramEnd"/>
            <w:r w:rsidRPr="001572AB">
              <w:rPr>
                <w:bCs/>
              </w:rPr>
              <w:t>:</w:t>
            </w:r>
            <w:r w:rsidR="00C64BAB">
              <w:rPr>
                <w:bCs/>
              </w:rPr>
              <w:t xml:space="preserve"> </w:t>
            </w:r>
          </w:p>
          <w:p w:rsidR="001572AB" w:rsidRPr="001572AB" w:rsidRDefault="001572AB" w:rsidP="009D23B0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1572AB">
              <w:rPr>
                <w:bCs/>
              </w:rPr>
              <w:t xml:space="preserve">текстов перевода, </w:t>
            </w:r>
          </w:p>
          <w:p w:rsidR="001572AB" w:rsidRPr="001572AB" w:rsidRDefault="001572AB" w:rsidP="009D23B0">
            <w:pPr>
              <w:numPr>
                <w:ilvl w:val="0"/>
                <w:numId w:val="2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1572AB">
              <w:rPr>
                <w:bCs/>
              </w:rPr>
              <w:t>упражнений</w:t>
            </w:r>
            <w:r w:rsidR="009D23B0">
              <w:rPr>
                <w:bCs/>
              </w:rPr>
              <w:t xml:space="preserve"> </w:t>
            </w:r>
            <w:r w:rsidRPr="001572AB">
              <w:rPr>
                <w:bCs/>
              </w:rPr>
              <w:t>и др.</w:t>
            </w:r>
          </w:p>
        </w:tc>
      </w:tr>
      <w:tr w:rsidR="001572AB" w:rsidRPr="001572AB" w:rsidTr="009D23B0">
        <w:tc>
          <w:tcPr>
            <w:tcW w:w="2802" w:type="dxa"/>
          </w:tcPr>
          <w:p w:rsidR="001572AB" w:rsidRPr="001572AB" w:rsidRDefault="001572AB" w:rsidP="00C64BAB">
            <w:pPr>
              <w:ind w:right="-108"/>
            </w:pPr>
            <w:r w:rsidRPr="001572AB">
              <w:rPr>
                <w:b/>
                <w:color w:val="000000"/>
                <w:spacing w:val="8"/>
              </w:rPr>
              <w:t>Знания:</w:t>
            </w:r>
          </w:p>
        </w:tc>
        <w:tc>
          <w:tcPr>
            <w:tcW w:w="4252" w:type="dxa"/>
          </w:tcPr>
          <w:p w:rsidR="001572AB" w:rsidRPr="001572AB" w:rsidRDefault="001572AB" w:rsidP="00C64BAB">
            <w:pPr>
              <w:ind w:right="-108"/>
            </w:pPr>
          </w:p>
        </w:tc>
        <w:tc>
          <w:tcPr>
            <w:tcW w:w="2800" w:type="dxa"/>
          </w:tcPr>
          <w:p w:rsidR="001572AB" w:rsidRPr="001572AB" w:rsidRDefault="001572AB" w:rsidP="009D23B0"/>
        </w:tc>
      </w:tr>
      <w:tr w:rsidR="001572AB" w:rsidRPr="001572AB" w:rsidTr="009D23B0">
        <w:trPr>
          <w:trHeight w:val="1275"/>
        </w:trPr>
        <w:tc>
          <w:tcPr>
            <w:tcW w:w="2802" w:type="dxa"/>
          </w:tcPr>
          <w:p w:rsidR="001572AB" w:rsidRPr="001572AB" w:rsidRDefault="001572AB" w:rsidP="00C64BAB">
            <w:pPr>
              <w:ind w:right="-108"/>
            </w:pPr>
            <w:r w:rsidRPr="001572AB">
              <w:rPr>
                <w:color w:val="000000"/>
                <w:spacing w:val="2"/>
              </w:rPr>
              <w:t>основн</w:t>
            </w:r>
            <w:r w:rsidR="009D23B0">
              <w:rPr>
                <w:color w:val="000000"/>
                <w:spacing w:val="2"/>
              </w:rPr>
              <w:t>ая</w:t>
            </w:r>
            <w:r w:rsidRPr="001572AB">
              <w:rPr>
                <w:color w:val="000000"/>
                <w:spacing w:val="2"/>
              </w:rPr>
              <w:t xml:space="preserve"> медицинск</w:t>
            </w:r>
            <w:r w:rsidR="009D23B0">
              <w:rPr>
                <w:color w:val="000000"/>
                <w:spacing w:val="2"/>
              </w:rPr>
              <w:t>ая</w:t>
            </w:r>
            <w:r w:rsidRPr="001572AB">
              <w:rPr>
                <w:color w:val="000000"/>
                <w:spacing w:val="2"/>
              </w:rPr>
              <w:t xml:space="preserve"> и фармацевтическ</w:t>
            </w:r>
            <w:r w:rsidR="009D23B0">
              <w:rPr>
                <w:color w:val="000000"/>
                <w:spacing w:val="2"/>
              </w:rPr>
              <w:t>ая</w:t>
            </w:r>
            <w:r w:rsidRPr="001572AB">
              <w:rPr>
                <w:color w:val="000000"/>
                <w:spacing w:val="2"/>
              </w:rPr>
              <w:t>, косметологическ</w:t>
            </w:r>
            <w:r w:rsidR="009D23B0">
              <w:rPr>
                <w:color w:val="000000"/>
                <w:spacing w:val="2"/>
              </w:rPr>
              <w:t>ая</w:t>
            </w:r>
            <w:r w:rsidRPr="001572AB">
              <w:rPr>
                <w:color w:val="000000"/>
                <w:spacing w:val="2"/>
              </w:rPr>
              <w:t xml:space="preserve"> терминологи</w:t>
            </w:r>
            <w:r w:rsidR="009D23B0">
              <w:rPr>
                <w:color w:val="000000"/>
                <w:spacing w:val="2"/>
              </w:rPr>
              <w:t>я</w:t>
            </w:r>
            <w:r w:rsidRPr="001572AB">
              <w:rPr>
                <w:color w:val="000000"/>
                <w:spacing w:val="2"/>
              </w:rPr>
              <w:t xml:space="preserve"> на латинском языке</w:t>
            </w:r>
            <w:r w:rsidRPr="001572AB">
              <w:t xml:space="preserve"> </w:t>
            </w:r>
          </w:p>
        </w:tc>
        <w:tc>
          <w:tcPr>
            <w:tcW w:w="4252" w:type="dxa"/>
          </w:tcPr>
          <w:p w:rsidR="003627CB" w:rsidRPr="00822037" w:rsidRDefault="003627CB" w:rsidP="00C64BAB">
            <w:pPr>
              <w:ind w:right="-108"/>
            </w:pPr>
            <w:r>
              <w:t>П</w:t>
            </w:r>
            <w:r w:rsidRPr="00822037">
              <w:t>олнота ответов, точность формулировок, адекватность применения профессиональной терминологии</w:t>
            </w:r>
          </w:p>
          <w:p w:rsidR="001572AB" w:rsidRPr="001572AB" w:rsidRDefault="003627CB" w:rsidP="00C64BA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Cs/>
              </w:rPr>
            </w:pPr>
            <w:r>
              <w:t>Не менее 75% правильных ответов</w:t>
            </w:r>
          </w:p>
        </w:tc>
        <w:tc>
          <w:tcPr>
            <w:tcW w:w="2800" w:type="dxa"/>
          </w:tcPr>
          <w:p w:rsidR="001572AB" w:rsidRPr="001572AB" w:rsidRDefault="001572AB" w:rsidP="009D23B0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bCs/>
              </w:rPr>
            </w:pPr>
            <w:r w:rsidRPr="001572AB">
              <w:rPr>
                <w:bCs/>
              </w:rPr>
              <w:t>Дифференцированный зачет</w:t>
            </w:r>
          </w:p>
          <w:p w:rsidR="001572AB" w:rsidRPr="001572AB" w:rsidRDefault="001572AB" w:rsidP="009D23B0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Cs/>
              </w:rPr>
            </w:pPr>
            <w:r w:rsidRPr="001572AB">
              <w:rPr>
                <w:bCs/>
              </w:rPr>
              <w:t>Текущий контроль (устный опрос)</w:t>
            </w:r>
          </w:p>
          <w:p w:rsidR="001572AB" w:rsidRPr="009D23B0" w:rsidRDefault="001572AB" w:rsidP="009D23B0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bCs/>
              </w:rPr>
            </w:pPr>
            <w:r w:rsidRPr="001572AB">
              <w:rPr>
                <w:bCs/>
              </w:rPr>
              <w:t>Самоконтроль</w:t>
            </w:r>
          </w:p>
        </w:tc>
      </w:tr>
      <w:tr w:rsidR="009D23B0" w:rsidRPr="001572AB" w:rsidTr="00C64BAB">
        <w:trPr>
          <w:trHeight w:val="7065"/>
        </w:trPr>
        <w:tc>
          <w:tcPr>
            <w:tcW w:w="2802" w:type="dxa"/>
          </w:tcPr>
          <w:p w:rsidR="009D23B0" w:rsidRPr="00304542" w:rsidRDefault="009D23B0" w:rsidP="00C64BAB">
            <w:pPr>
              <w:ind w:right="-108"/>
              <w:rPr>
                <w:b/>
              </w:rPr>
            </w:pPr>
            <w:r w:rsidRPr="00304542">
              <w:rPr>
                <w:b/>
              </w:rPr>
              <w:t>Личностные результаты:</w:t>
            </w:r>
          </w:p>
          <w:p w:rsidR="009D23B0" w:rsidRPr="00304542" w:rsidRDefault="009D23B0" w:rsidP="00C64BA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right="-108" w:firstLine="284"/>
              <w:rPr>
                <w:bCs/>
              </w:rPr>
            </w:pPr>
            <w:r w:rsidRPr="00304542">
              <w:t xml:space="preserve">4. </w:t>
            </w:r>
            <w:proofErr w:type="gramStart"/>
            <w:r w:rsidRPr="00304542">
              <w:t>Проявляющий</w:t>
            </w:r>
            <w:proofErr w:type="gramEnd"/>
            <w:r w:rsidRPr="00304542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04542">
              <w:t>Стремящийся</w:t>
            </w:r>
            <w:proofErr w:type="gramEnd"/>
            <w:r w:rsidRPr="00304542"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9D23B0" w:rsidRPr="00304542" w:rsidRDefault="009D23B0" w:rsidP="00C64BAB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right="-108" w:firstLine="284"/>
              <w:rPr>
                <w:bCs/>
              </w:rPr>
            </w:pPr>
            <w:r w:rsidRPr="00304542">
              <w:t xml:space="preserve">7. </w:t>
            </w:r>
            <w:proofErr w:type="gramStart"/>
            <w:r w:rsidRPr="00304542">
              <w:t>Осознающий</w:t>
            </w:r>
            <w:proofErr w:type="gramEnd"/>
            <w:r w:rsidRPr="00304542">
              <w:t xml:space="preserve"> приоритетную ценность личности человека. </w:t>
            </w:r>
            <w:proofErr w:type="gramStart"/>
            <w:r w:rsidRPr="00304542">
              <w:t>Уважающий</w:t>
            </w:r>
            <w:proofErr w:type="gramEnd"/>
            <w:r w:rsidRPr="00304542"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9D23B0" w:rsidRPr="00FC77ED" w:rsidRDefault="009D23B0" w:rsidP="00C64BAB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right="-108" w:firstLine="284"/>
              <w:rPr>
                <w:bCs/>
                <w:iCs/>
                <w:lang w:eastAsia="x-none"/>
              </w:rPr>
            </w:pPr>
            <w:r w:rsidRPr="00304542">
              <w:t xml:space="preserve">15. </w:t>
            </w:r>
            <w:proofErr w:type="gramStart"/>
            <w:r w:rsidRPr="00304542">
              <w:t>Соблюдающий</w:t>
            </w:r>
            <w:proofErr w:type="gramEnd"/>
            <w:r w:rsidRPr="00304542"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2" w:type="dxa"/>
          </w:tcPr>
          <w:p w:rsidR="009D23B0" w:rsidRDefault="009D23B0" w:rsidP="00C64BAB">
            <w:pPr>
              <w:ind w:right="-108"/>
            </w:pPr>
            <w:r>
              <w:t>– Д</w:t>
            </w:r>
            <w:r w:rsidRPr="009721CC">
              <w:t xml:space="preserve">емонстрация интереса к будущей профессии; </w:t>
            </w:r>
          </w:p>
          <w:p w:rsidR="009D23B0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оценка собственного продвижения, личностного развития; </w:t>
            </w:r>
          </w:p>
          <w:p w:rsidR="009D23B0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9D23B0" w:rsidRPr="00304542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ответственность за результат учебной деятельности и подготовки к </w:t>
            </w:r>
            <w:r w:rsidRPr="00304542">
              <w:t xml:space="preserve">профессиональной деятельности; </w:t>
            </w:r>
          </w:p>
          <w:p w:rsidR="009D23B0" w:rsidRPr="00304542" w:rsidRDefault="009D23B0" w:rsidP="00C64BAB">
            <w:pPr>
              <w:ind w:right="-108"/>
            </w:pPr>
            <w:r w:rsidRPr="00304542">
              <w:sym w:font="Symbol" w:char="F02D"/>
            </w:r>
            <w:r w:rsidRPr="00304542">
              <w:t xml:space="preserve"> проявление учебной активности; </w:t>
            </w:r>
          </w:p>
          <w:p w:rsidR="009D23B0" w:rsidRPr="00304542" w:rsidRDefault="009D23B0" w:rsidP="00C64BAB">
            <w:pPr>
              <w:ind w:right="-108"/>
            </w:pPr>
            <w:r w:rsidRPr="00304542">
              <w:sym w:font="Symbol" w:char="F02D"/>
            </w:r>
            <w:r w:rsidRPr="00304542">
              <w:t xml:space="preserve"> участие в исследовательской и проектной работе; </w:t>
            </w:r>
          </w:p>
          <w:p w:rsidR="009D23B0" w:rsidRDefault="009D23B0" w:rsidP="00C64BAB">
            <w:pPr>
              <w:ind w:right="-108"/>
            </w:pPr>
            <w:r w:rsidRPr="00304542">
              <w:sym w:font="Symbol" w:char="F02D"/>
            </w:r>
            <w:r w:rsidRPr="00304542">
              <w:t xml:space="preserve"> участие в викторинах</w:t>
            </w:r>
            <w:r w:rsidRPr="009721CC">
              <w:t xml:space="preserve">, в предметных неделях; </w:t>
            </w:r>
          </w:p>
          <w:p w:rsidR="009D23B0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соблюдение этических норм общения при взаимодействии </w:t>
            </w:r>
            <w:r>
              <w:t>с обучающимися, преподавателями</w:t>
            </w:r>
            <w:r w:rsidRPr="009721CC">
              <w:t xml:space="preserve">; </w:t>
            </w:r>
          </w:p>
          <w:p w:rsidR="009D23B0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конструктивное взаимодействие в учебном коллективе; </w:t>
            </w:r>
          </w:p>
          <w:p w:rsidR="009D23B0" w:rsidRPr="009721CC" w:rsidRDefault="009D23B0" w:rsidP="00C64BAB">
            <w:pPr>
              <w:ind w:right="-108"/>
            </w:pPr>
            <w:r w:rsidRPr="009721CC">
              <w:sym w:font="Symbol" w:char="F02D"/>
            </w:r>
            <w:r w:rsidRPr="009721CC">
              <w:t xml:space="preserve"> демонстрация навыков </w:t>
            </w:r>
          </w:p>
          <w:p w:rsidR="009D23B0" w:rsidRDefault="009D23B0" w:rsidP="00C64BAB">
            <w:pPr>
              <w:ind w:right="-108"/>
            </w:pPr>
            <w:r w:rsidRPr="009721CC">
              <w:t>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2800" w:type="dxa"/>
          </w:tcPr>
          <w:p w:rsidR="009D23B0" w:rsidRPr="00822037" w:rsidRDefault="009D23B0" w:rsidP="009D23B0">
            <w:pPr>
              <w:rPr>
                <w:bCs/>
                <w:lang w:eastAsia="en-US"/>
              </w:rPr>
            </w:pPr>
            <w:r w:rsidRPr="00BA4BC8">
              <w:t>Наблюдение, экспертная оценка во время учебной деятельности</w:t>
            </w:r>
          </w:p>
        </w:tc>
      </w:tr>
    </w:tbl>
    <w:p w:rsidR="00A772EB" w:rsidRDefault="00A772EB" w:rsidP="00C64BAB">
      <w:pPr>
        <w:shd w:val="clear" w:color="auto" w:fill="FFFFFF"/>
        <w:spacing w:line="360" w:lineRule="auto"/>
        <w:jc w:val="both"/>
      </w:pPr>
    </w:p>
    <w:sectPr w:rsidR="00A772EB" w:rsidSect="00407177">
      <w:pgSz w:w="11906" w:h="16838"/>
      <w:pgMar w:top="1134" w:right="1134" w:bottom="426" w:left="1134" w:header="70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56" w:rsidRDefault="005B3256">
      <w:r>
        <w:separator/>
      </w:r>
    </w:p>
  </w:endnote>
  <w:endnote w:type="continuationSeparator" w:id="0">
    <w:p w:rsidR="005B3256" w:rsidRDefault="005B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B" w:rsidRDefault="001572A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72AB" w:rsidRDefault="001572AB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B" w:rsidRDefault="001572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B3C">
      <w:rPr>
        <w:noProof/>
      </w:rPr>
      <w:t>2</w:t>
    </w:r>
    <w:r>
      <w:rPr>
        <w:noProof/>
      </w:rPr>
      <w:fldChar w:fldCharType="end"/>
    </w:r>
  </w:p>
  <w:p w:rsidR="001572AB" w:rsidRDefault="001572AB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56" w:rsidRDefault="005B3256">
      <w:r>
        <w:separator/>
      </w:r>
    </w:p>
  </w:footnote>
  <w:footnote w:type="continuationSeparator" w:id="0">
    <w:p w:rsidR="005B3256" w:rsidRDefault="005B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0FD1BA0"/>
    <w:multiLevelType w:val="hybridMultilevel"/>
    <w:tmpl w:val="06E0372E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4FDD"/>
    <w:multiLevelType w:val="hybridMultilevel"/>
    <w:tmpl w:val="D7BCE026"/>
    <w:lvl w:ilvl="0" w:tplc="A874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D13E3"/>
    <w:multiLevelType w:val="hybridMultilevel"/>
    <w:tmpl w:val="634CD5D0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361426"/>
    <w:multiLevelType w:val="hybridMultilevel"/>
    <w:tmpl w:val="F702C23E"/>
    <w:lvl w:ilvl="0" w:tplc="9C84E8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E4864"/>
    <w:multiLevelType w:val="hybridMultilevel"/>
    <w:tmpl w:val="63645B18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6088"/>
    <w:multiLevelType w:val="hybridMultilevel"/>
    <w:tmpl w:val="7906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D08E2"/>
    <w:multiLevelType w:val="hybridMultilevel"/>
    <w:tmpl w:val="F36E71EA"/>
    <w:lvl w:ilvl="0" w:tplc="B44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1ED"/>
    <w:multiLevelType w:val="hybridMultilevel"/>
    <w:tmpl w:val="178E10AC"/>
    <w:lvl w:ilvl="0" w:tplc="DD90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53202"/>
    <w:multiLevelType w:val="hybridMultilevel"/>
    <w:tmpl w:val="7CC65E2A"/>
    <w:lvl w:ilvl="0" w:tplc="0ED676B8">
      <w:start w:val="1"/>
      <w:numFmt w:val="decimal"/>
      <w:lvlText w:val="%1."/>
      <w:lvlJc w:val="left"/>
      <w:pPr>
        <w:ind w:left="6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55DD"/>
    <w:multiLevelType w:val="hybridMultilevel"/>
    <w:tmpl w:val="E2F8CC10"/>
    <w:lvl w:ilvl="0" w:tplc="A874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40E5E"/>
    <w:multiLevelType w:val="hybridMultilevel"/>
    <w:tmpl w:val="DE8E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538CB"/>
    <w:multiLevelType w:val="hybridMultilevel"/>
    <w:tmpl w:val="54081076"/>
    <w:lvl w:ilvl="0" w:tplc="4EF8D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92A"/>
    <w:multiLevelType w:val="hybridMultilevel"/>
    <w:tmpl w:val="7A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12475"/>
    <w:multiLevelType w:val="hybridMultilevel"/>
    <w:tmpl w:val="B064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A0C09"/>
    <w:multiLevelType w:val="hybridMultilevel"/>
    <w:tmpl w:val="C17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44D0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E5D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17CE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881C08"/>
    <w:multiLevelType w:val="hybridMultilevel"/>
    <w:tmpl w:val="21E6C800"/>
    <w:lvl w:ilvl="0" w:tplc="26282B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C5A23"/>
    <w:multiLevelType w:val="hybridMultilevel"/>
    <w:tmpl w:val="E5047A22"/>
    <w:lvl w:ilvl="0" w:tplc="F3A0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4164F"/>
    <w:multiLevelType w:val="hybridMultilevel"/>
    <w:tmpl w:val="28909276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47C71"/>
    <w:multiLevelType w:val="hybridMultilevel"/>
    <w:tmpl w:val="58540032"/>
    <w:lvl w:ilvl="0" w:tplc="7338AD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F17C23"/>
    <w:multiLevelType w:val="hybridMultilevel"/>
    <w:tmpl w:val="51C8C92A"/>
    <w:lvl w:ilvl="0" w:tplc="B44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26355"/>
    <w:multiLevelType w:val="hybridMultilevel"/>
    <w:tmpl w:val="C93801DC"/>
    <w:lvl w:ilvl="0" w:tplc="4EF8DB0A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2">
    <w:nsid w:val="6BE91E17"/>
    <w:multiLevelType w:val="hybridMultilevel"/>
    <w:tmpl w:val="FF3A118E"/>
    <w:lvl w:ilvl="0" w:tplc="F28699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C6F1A"/>
    <w:multiLevelType w:val="hybridMultilevel"/>
    <w:tmpl w:val="F6A2695E"/>
    <w:lvl w:ilvl="0" w:tplc="BAB8B4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D8C"/>
    <w:multiLevelType w:val="hybridMultilevel"/>
    <w:tmpl w:val="838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1EE3"/>
    <w:multiLevelType w:val="hybridMultilevel"/>
    <w:tmpl w:val="50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5DC5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1F81"/>
    <w:multiLevelType w:val="hybridMultilevel"/>
    <w:tmpl w:val="945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E42B6"/>
    <w:multiLevelType w:val="hybridMultilevel"/>
    <w:tmpl w:val="30F48B78"/>
    <w:lvl w:ilvl="0" w:tplc="05944AAA">
      <w:start w:val="1"/>
      <w:numFmt w:val="decimal"/>
      <w:lvlText w:val="%1."/>
      <w:lvlJc w:val="left"/>
      <w:pPr>
        <w:ind w:left="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9">
    <w:nsid w:val="771A0098"/>
    <w:multiLevelType w:val="hybridMultilevel"/>
    <w:tmpl w:val="54C0C3B8"/>
    <w:lvl w:ilvl="0" w:tplc="05CCA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7A91"/>
    <w:multiLevelType w:val="hybridMultilevel"/>
    <w:tmpl w:val="DE8E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565DE"/>
    <w:multiLevelType w:val="hybridMultilevel"/>
    <w:tmpl w:val="999674B6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3E4BF6"/>
    <w:multiLevelType w:val="hybridMultilevel"/>
    <w:tmpl w:val="C70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6"/>
  </w:num>
  <w:num w:numId="5">
    <w:abstractNumId w:val="9"/>
  </w:num>
  <w:num w:numId="6">
    <w:abstractNumId w:val="39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38"/>
  </w:num>
  <w:num w:numId="12">
    <w:abstractNumId w:val="22"/>
  </w:num>
  <w:num w:numId="13">
    <w:abstractNumId w:val="23"/>
  </w:num>
  <w:num w:numId="14">
    <w:abstractNumId w:val="36"/>
  </w:num>
  <w:num w:numId="15">
    <w:abstractNumId w:val="21"/>
  </w:num>
  <w:num w:numId="16">
    <w:abstractNumId w:val="41"/>
  </w:num>
  <w:num w:numId="17">
    <w:abstractNumId w:val="16"/>
  </w:num>
  <w:num w:numId="18">
    <w:abstractNumId w:val="31"/>
  </w:num>
  <w:num w:numId="19">
    <w:abstractNumId w:val="34"/>
  </w:num>
  <w:num w:numId="20">
    <w:abstractNumId w:val="33"/>
  </w:num>
  <w:num w:numId="21">
    <w:abstractNumId w:val="26"/>
  </w:num>
  <w:num w:numId="22">
    <w:abstractNumId w:val="18"/>
  </w:num>
  <w:num w:numId="23">
    <w:abstractNumId w:val="10"/>
  </w:num>
  <w:num w:numId="24">
    <w:abstractNumId w:val="35"/>
  </w:num>
  <w:num w:numId="25">
    <w:abstractNumId w:val="12"/>
  </w:num>
  <w:num w:numId="26">
    <w:abstractNumId w:val="30"/>
  </w:num>
  <w:num w:numId="27">
    <w:abstractNumId w:val="28"/>
  </w:num>
  <w:num w:numId="28">
    <w:abstractNumId w:val="1"/>
  </w:num>
  <w:num w:numId="29">
    <w:abstractNumId w:val="25"/>
  </w:num>
  <w:num w:numId="30">
    <w:abstractNumId w:val="8"/>
  </w:num>
  <w:num w:numId="31">
    <w:abstractNumId w:val="14"/>
  </w:num>
  <w:num w:numId="32">
    <w:abstractNumId w:val="2"/>
  </w:num>
  <w:num w:numId="33">
    <w:abstractNumId w:val="27"/>
  </w:num>
  <w:num w:numId="34">
    <w:abstractNumId w:val="32"/>
  </w:num>
  <w:num w:numId="35">
    <w:abstractNumId w:val="13"/>
  </w:num>
  <w:num w:numId="36">
    <w:abstractNumId w:val="20"/>
  </w:num>
  <w:num w:numId="37">
    <w:abstractNumId w:val="37"/>
  </w:num>
  <w:num w:numId="38">
    <w:abstractNumId w:val="11"/>
  </w:num>
  <w:num w:numId="39">
    <w:abstractNumId w:val="29"/>
  </w:num>
  <w:num w:numId="40">
    <w:abstractNumId w:val="3"/>
  </w:num>
  <w:num w:numId="41">
    <w:abstractNumId w:val="40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B1D"/>
    <w:rsid w:val="000114C2"/>
    <w:rsid w:val="00013A54"/>
    <w:rsid w:val="000166D2"/>
    <w:rsid w:val="00016B8F"/>
    <w:rsid w:val="00022DF2"/>
    <w:rsid w:val="00024049"/>
    <w:rsid w:val="00030102"/>
    <w:rsid w:val="00030BBF"/>
    <w:rsid w:val="00032050"/>
    <w:rsid w:val="00033BD9"/>
    <w:rsid w:val="00036244"/>
    <w:rsid w:val="00040E09"/>
    <w:rsid w:val="00043107"/>
    <w:rsid w:val="00044C6B"/>
    <w:rsid w:val="00045C76"/>
    <w:rsid w:val="000473FC"/>
    <w:rsid w:val="0004786A"/>
    <w:rsid w:val="000574A7"/>
    <w:rsid w:val="00060370"/>
    <w:rsid w:val="0006135B"/>
    <w:rsid w:val="00064D79"/>
    <w:rsid w:val="00074CF0"/>
    <w:rsid w:val="00077E6E"/>
    <w:rsid w:val="00080A81"/>
    <w:rsid w:val="0008446C"/>
    <w:rsid w:val="00092B40"/>
    <w:rsid w:val="00092C4C"/>
    <w:rsid w:val="000948D6"/>
    <w:rsid w:val="000971AA"/>
    <w:rsid w:val="000A1829"/>
    <w:rsid w:val="000A28F1"/>
    <w:rsid w:val="000A5DFD"/>
    <w:rsid w:val="000B2DC6"/>
    <w:rsid w:val="000B525A"/>
    <w:rsid w:val="000B671E"/>
    <w:rsid w:val="000C3D17"/>
    <w:rsid w:val="000D16F6"/>
    <w:rsid w:val="000D5CDF"/>
    <w:rsid w:val="000E0275"/>
    <w:rsid w:val="000E19BB"/>
    <w:rsid w:val="000E3F39"/>
    <w:rsid w:val="000E4943"/>
    <w:rsid w:val="000F1064"/>
    <w:rsid w:val="000F25BE"/>
    <w:rsid w:val="000F370D"/>
    <w:rsid w:val="000F74B1"/>
    <w:rsid w:val="00101731"/>
    <w:rsid w:val="00106480"/>
    <w:rsid w:val="00110814"/>
    <w:rsid w:val="0011375E"/>
    <w:rsid w:val="00114C5E"/>
    <w:rsid w:val="0011611F"/>
    <w:rsid w:val="0012098F"/>
    <w:rsid w:val="00123460"/>
    <w:rsid w:val="00124FC1"/>
    <w:rsid w:val="001279FF"/>
    <w:rsid w:val="00132B2D"/>
    <w:rsid w:val="00134249"/>
    <w:rsid w:val="0014522E"/>
    <w:rsid w:val="00152777"/>
    <w:rsid w:val="0015379D"/>
    <w:rsid w:val="00155501"/>
    <w:rsid w:val="001572AB"/>
    <w:rsid w:val="00157407"/>
    <w:rsid w:val="00172693"/>
    <w:rsid w:val="001726D0"/>
    <w:rsid w:val="001804CB"/>
    <w:rsid w:val="00185914"/>
    <w:rsid w:val="00186EA0"/>
    <w:rsid w:val="00193011"/>
    <w:rsid w:val="001A14F3"/>
    <w:rsid w:val="001A2FCB"/>
    <w:rsid w:val="001A3B33"/>
    <w:rsid w:val="001B26F1"/>
    <w:rsid w:val="001B2AC0"/>
    <w:rsid w:val="001B40C3"/>
    <w:rsid w:val="001B7841"/>
    <w:rsid w:val="001C268F"/>
    <w:rsid w:val="001D0E7B"/>
    <w:rsid w:val="001D2214"/>
    <w:rsid w:val="001D6616"/>
    <w:rsid w:val="001E06DE"/>
    <w:rsid w:val="001E15F5"/>
    <w:rsid w:val="001E2686"/>
    <w:rsid w:val="001E7128"/>
    <w:rsid w:val="001E7A84"/>
    <w:rsid w:val="0020183F"/>
    <w:rsid w:val="002024DA"/>
    <w:rsid w:val="00203DF7"/>
    <w:rsid w:val="00206C48"/>
    <w:rsid w:val="00211E37"/>
    <w:rsid w:val="00220E9B"/>
    <w:rsid w:val="00220F5C"/>
    <w:rsid w:val="00223001"/>
    <w:rsid w:val="00233A92"/>
    <w:rsid w:val="00234239"/>
    <w:rsid w:val="00237915"/>
    <w:rsid w:val="00240A73"/>
    <w:rsid w:val="00252B55"/>
    <w:rsid w:val="002553F8"/>
    <w:rsid w:val="002560EA"/>
    <w:rsid w:val="00256720"/>
    <w:rsid w:val="0025678D"/>
    <w:rsid w:val="002603D9"/>
    <w:rsid w:val="00260AAC"/>
    <w:rsid w:val="00263520"/>
    <w:rsid w:val="00265AFD"/>
    <w:rsid w:val="0027194E"/>
    <w:rsid w:val="002720FA"/>
    <w:rsid w:val="002830A1"/>
    <w:rsid w:val="00291440"/>
    <w:rsid w:val="00291F32"/>
    <w:rsid w:val="002922E2"/>
    <w:rsid w:val="00295B95"/>
    <w:rsid w:val="002A1779"/>
    <w:rsid w:val="002A1F1A"/>
    <w:rsid w:val="002A53AD"/>
    <w:rsid w:val="002A5D64"/>
    <w:rsid w:val="002B2401"/>
    <w:rsid w:val="002B4C5E"/>
    <w:rsid w:val="002B7414"/>
    <w:rsid w:val="002C5116"/>
    <w:rsid w:val="002C5B3C"/>
    <w:rsid w:val="002D0793"/>
    <w:rsid w:val="002D17C3"/>
    <w:rsid w:val="002D2206"/>
    <w:rsid w:val="002D3A13"/>
    <w:rsid w:val="002D3FD9"/>
    <w:rsid w:val="002D6BA0"/>
    <w:rsid w:val="002E7502"/>
    <w:rsid w:val="002E7558"/>
    <w:rsid w:val="002F0BFD"/>
    <w:rsid w:val="002F118B"/>
    <w:rsid w:val="002F47AB"/>
    <w:rsid w:val="002F601F"/>
    <w:rsid w:val="002F6FDF"/>
    <w:rsid w:val="0030169E"/>
    <w:rsid w:val="003029BA"/>
    <w:rsid w:val="00307208"/>
    <w:rsid w:val="00314CF3"/>
    <w:rsid w:val="00317C06"/>
    <w:rsid w:val="003223F8"/>
    <w:rsid w:val="00322B20"/>
    <w:rsid w:val="00323BAA"/>
    <w:rsid w:val="00325962"/>
    <w:rsid w:val="00326A74"/>
    <w:rsid w:val="003275AB"/>
    <w:rsid w:val="00327672"/>
    <w:rsid w:val="003345E2"/>
    <w:rsid w:val="00337061"/>
    <w:rsid w:val="00340283"/>
    <w:rsid w:val="003509A1"/>
    <w:rsid w:val="00355759"/>
    <w:rsid w:val="00360663"/>
    <w:rsid w:val="00361C74"/>
    <w:rsid w:val="003627CB"/>
    <w:rsid w:val="003633A2"/>
    <w:rsid w:val="003648A6"/>
    <w:rsid w:val="0036658B"/>
    <w:rsid w:val="00371C3A"/>
    <w:rsid w:val="00381E6C"/>
    <w:rsid w:val="003820AD"/>
    <w:rsid w:val="00386267"/>
    <w:rsid w:val="00390BEB"/>
    <w:rsid w:val="003950E6"/>
    <w:rsid w:val="00395AAD"/>
    <w:rsid w:val="003A7428"/>
    <w:rsid w:val="003A7686"/>
    <w:rsid w:val="003B0139"/>
    <w:rsid w:val="003B131A"/>
    <w:rsid w:val="003B1B36"/>
    <w:rsid w:val="003B2B6F"/>
    <w:rsid w:val="003B4EDB"/>
    <w:rsid w:val="003C5AF2"/>
    <w:rsid w:val="003C6C62"/>
    <w:rsid w:val="003C7575"/>
    <w:rsid w:val="003D333D"/>
    <w:rsid w:val="003D341E"/>
    <w:rsid w:val="003D69CC"/>
    <w:rsid w:val="003E0FBC"/>
    <w:rsid w:val="003E5615"/>
    <w:rsid w:val="003E7C02"/>
    <w:rsid w:val="003F1004"/>
    <w:rsid w:val="004029BD"/>
    <w:rsid w:val="00404874"/>
    <w:rsid w:val="00404C85"/>
    <w:rsid w:val="00407177"/>
    <w:rsid w:val="00413F18"/>
    <w:rsid w:val="00421004"/>
    <w:rsid w:val="00423059"/>
    <w:rsid w:val="0042381A"/>
    <w:rsid w:val="004245E0"/>
    <w:rsid w:val="00427BB6"/>
    <w:rsid w:val="00431236"/>
    <w:rsid w:val="00431905"/>
    <w:rsid w:val="00440E26"/>
    <w:rsid w:val="00441D3A"/>
    <w:rsid w:val="004444BA"/>
    <w:rsid w:val="00444818"/>
    <w:rsid w:val="00445722"/>
    <w:rsid w:val="00454A2B"/>
    <w:rsid w:val="00454C26"/>
    <w:rsid w:val="00463EFB"/>
    <w:rsid w:val="00470121"/>
    <w:rsid w:val="00470413"/>
    <w:rsid w:val="00471325"/>
    <w:rsid w:val="0047260D"/>
    <w:rsid w:val="004759F0"/>
    <w:rsid w:val="0047644C"/>
    <w:rsid w:val="00480D6F"/>
    <w:rsid w:val="00482B71"/>
    <w:rsid w:val="00486CE7"/>
    <w:rsid w:val="00492935"/>
    <w:rsid w:val="00492BE6"/>
    <w:rsid w:val="00495577"/>
    <w:rsid w:val="0049646A"/>
    <w:rsid w:val="004964FC"/>
    <w:rsid w:val="004A0CEE"/>
    <w:rsid w:val="004A1296"/>
    <w:rsid w:val="004A7C70"/>
    <w:rsid w:val="004B0736"/>
    <w:rsid w:val="004B5D49"/>
    <w:rsid w:val="004C3D21"/>
    <w:rsid w:val="004C5619"/>
    <w:rsid w:val="004C5780"/>
    <w:rsid w:val="004C79A1"/>
    <w:rsid w:val="004C7E46"/>
    <w:rsid w:val="004D6348"/>
    <w:rsid w:val="004E037F"/>
    <w:rsid w:val="004E2076"/>
    <w:rsid w:val="004E3B1A"/>
    <w:rsid w:val="004F69AC"/>
    <w:rsid w:val="005040D8"/>
    <w:rsid w:val="005048ED"/>
    <w:rsid w:val="005110DA"/>
    <w:rsid w:val="0051229D"/>
    <w:rsid w:val="00512333"/>
    <w:rsid w:val="00524611"/>
    <w:rsid w:val="00524628"/>
    <w:rsid w:val="00526FC4"/>
    <w:rsid w:val="00531020"/>
    <w:rsid w:val="0053443C"/>
    <w:rsid w:val="00537F05"/>
    <w:rsid w:val="00546B00"/>
    <w:rsid w:val="005565E0"/>
    <w:rsid w:val="005611B3"/>
    <w:rsid w:val="00561C69"/>
    <w:rsid w:val="00562DC8"/>
    <w:rsid w:val="005750D0"/>
    <w:rsid w:val="00583B49"/>
    <w:rsid w:val="0058449B"/>
    <w:rsid w:val="00586B54"/>
    <w:rsid w:val="0059554C"/>
    <w:rsid w:val="005A40A7"/>
    <w:rsid w:val="005A4F51"/>
    <w:rsid w:val="005A563A"/>
    <w:rsid w:val="005A6551"/>
    <w:rsid w:val="005A6D17"/>
    <w:rsid w:val="005A6DAE"/>
    <w:rsid w:val="005A7C3A"/>
    <w:rsid w:val="005B3256"/>
    <w:rsid w:val="005B5F6C"/>
    <w:rsid w:val="005B643A"/>
    <w:rsid w:val="005C1794"/>
    <w:rsid w:val="005C4821"/>
    <w:rsid w:val="005C7B21"/>
    <w:rsid w:val="005D09B7"/>
    <w:rsid w:val="005D2564"/>
    <w:rsid w:val="005D342B"/>
    <w:rsid w:val="005E3437"/>
    <w:rsid w:val="005E3FEA"/>
    <w:rsid w:val="005E459B"/>
    <w:rsid w:val="005E6053"/>
    <w:rsid w:val="005F5B52"/>
    <w:rsid w:val="005F6074"/>
    <w:rsid w:val="00601B80"/>
    <w:rsid w:val="00610057"/>
    <w:rsid w:val="006116B4"/>
    <w:rsid w:val="0061330B"/>
    <w:rsid w:val="00615221"/>
    <w:rsid w:val="00615EFF"/>
    <w:rsid w:val="00620DBD"/>
    <w:rsid w:val="00621D35"/>
    <w:rsid w:val="006254FB"/>
    <w:rsid w:val="00627940"/>
    <w:rsid w:val="00627E4F"/>
    <w:rsid w:val="006320D4"/>
    <w:rsid w:val="0064060F"/>
    <w:rsid w:val="00642B04"/>
    <w:rsid w:val="006510FA"/>
    <w:rsid w:val="006511BE"/>
    <w:rsid w:val="00657510"/>
    <w:rsid w:val="006662C9"/>
    <w:rsid w:val="00674E5B"/>
    <w:rsid w:val="00674F10"/>
    <w:rsid w:val="00677D29"/>
    <w:rsid w:val="00680BC6"/>
    <w:rsid w:val="006838C1"/>
    <w:rsid w:val="006863B1"/>
    <w:rsid w:val="006876C4"/>
    <w:rsid w:val="00692937"/>
    <w:rsid w:val="006937BD"/>
    <w:rsid w:val="006947BA"/>
    <w:rsid w:val="006A2A23"/>
    <w:rsid w:val="006A3648"/>
    <w:rsid w:val="006A48A6"/>
    <w:rsid w:val="006A5323"/>
    <w:rsid w:val="006B7789"/>
    <w:rsid w:val="006C4B80"/>
    <w:rsid w:val="006C5EA7"/>
    <w:rsid w:val="006C5F7E"/>
    <w:rsid w:val="006C745C"/>
    <w:rsid w:val="006E58D4"/>
    <w:rsid w:val="006E6DBE"/>
    <w:rsid w:val="006F30E3"/>
    <w:rsid w:val="006F73C1"/>
    <w:rsid w:val="007007A7"/>
    <w:rsid w:val="007041B2"/>
    <w:rsid w:val="0071732F"/>
    <w:rsid w:val="00717BB4"/>
    <w:rsid w:val="00722AC6"/>
    <w:rsid w:val="0072332F"/>
    <w:rsid w:val="0072642E"/>
    <w:rsid w:val="00731058"/>
    <w:rsid w:val="0073180B"/>
    <w:rsid w:val="0073624B"/>
    <w:rsid w:val="007436BD"/>
    <w:rsid w:val="00747972"/>
    <w:rsid w:val="00760CA6"/>
    <w:rsid w:val="00766605"/>
    <w:rsid w:val="00767A65"/>
    <w:rsid w:val="00772ADF"/>
    <w:rsid w:val="00773785"/>
    <w:rsid w:val="00776EC3"/>
    <w:rsid w:val="00780509"/>
    <w:rsid w:val="00793311"/>
    <w:rsid w:val="007A1C68"/>
    <w:rsid w:val="007A619F"/>
    <w:rsid w:val="007A7067"/>
    <w:rsid w:val="007B1496"/>
    <w:rsid w:val="007B542E"/>
    <w:rsid w:val="007B579D"/>
    <w:rsid w:val="007B584F"/>
    <w:rsid w:val="007B6FA7"/>
    <w:rsid w:val="007C0369"/>
    <w:rsid w:val="007E2272"/>
    <w:rsid w:val="007E30AF"/>
    <w:rsid w:val="007E369F"/>
    <w:rsid w:val="007E42F1"/>
    <w:rsid w:val="007E587B"/>
    <w:rsid w:val="007E7A6B"/>
    <w:rsid w:val="007F79B6"/>
    <w:rsid w:val="008016E5"/>
    <w:rsid w:val="00801844"/>
    <w:rsid w:val="00807F02"/>
    <w:rsid w:val="00812930"/>
    <w:rsid w:val="00814AD9"/>
    <w:rsid w:val="0081527A"/>
    <w:rsid w:val="00816499"/>
    <w:rsid w:val="00820447"/>
    <w:rsid w:val="00821F87"/>
    <w:rsid w:val="0082373F"/>
    <w:rsid w:val="0084387C"/>
    <w:rsid w:val="008442B0"/>
    <w:rsid w:val="008505E8"/>
    <w:rsid w:val="00851ED4"/>
    <w:rsid w:val="00852BE9"/>
    <w:rsid w:val="0085339F"/>
    <w:rsid w:val="008559BF"/>
    <w:rsid w:val="0086423D"/>
    <w:rsid w:val="008728F3"/>
    <w:rsid w:val="008854E8"/>
    <w:rsid w:val="00887FB3"/>
    <w:rsid w:val="008A3A1A"/>
    <w:rsid w:val="008A4586"/>
    <w:rsid w:val="008B3081"/>
    <w:rsid w:val="008B3467"/>
    <w:rsid w:val="008C69E0"/>
    <w:rsid w:val="008D3939"/>
    <w:rsid w:val="008E2112"/>
    <w:rsid w:val="008E3464"/>
    <w:rsid w:val="008E39B9"/>
    <w:rsid w:val="008E6FEA"/>
    <w:rsid w:val="008F4989"/>
    <w:rsid w:val="008F57C1"/>
    <w:rsid w:val="009010E2"/>
    <w:rsid w:val="00904778"/>
    <w:rsid w:val="00913FEE"/>
    <w:rsid w:val="009164DE"/>
    <w:rsid w:val="00917851"/>
    <w:rsid w:val="009221F0"/>
    <w:rsid w:val="00927257"/>
    <w:rsid w:val="00931955"/>
    <w:rsid w:val="0093329B"/>
    <w:rsid w:val="00936C7E"/>
    <w:rsid w:val="00951C9E"/>
    <w:rsid w:val="009560B9"/>
    <w:rsid w:val="00956A65"/>
    <w:rsid w:val="00957766"/>
    <w:rsid w:val="0096081E"/>
    <w:rsid w:val="00963770"/>
    <w:rsid w:val="00964095"/>
    <w:rsid w:val="00966270"/>
    <w:rsid w:val="00972654"/>
    <w:rsid w:val="00973FC5"/>
    <w:rsid w:val="00981221"/>
    <w:rsid w:val="00987D57"/>
    <w:rsid w:val="009939C2"/>
    <w:rsid w:val="00996C32"/>
    <w:rsid w:val="00996D3B"/>
    <w:rsid w:val="009A286C"/>
    <w:rsid w:val="009A2F17"/>
    <w:rsid w:val="009A368D"/>
    <w:rsid w:val="009B059F"/>
    <w:rsid w:val="009B36B7"/>
    <w:rsid w:val="009B3FF1"/>
    <w:rsid w:val="009B5AA0"/>
    <w:rsid w:val="009C39AE"/>
    <w:rsid w:val="009D23B0"/>
    <w:rsid w:val="009D3172"/>
    <w:rsid w:val="009D5267"/>
    <w:rsid w:val="009D5E33"/>
    <w:rsid w:val="009E0D21"/>
    <w:rsid w:val="009E16AC"/>
    <w:rsid w:val="009E3D74"/>
    <w:rsid w:val="009E7B01"/>
    <w:rsid w:val="009F0B57"/>
    <w:rsid w:val="009F35F5"/>
    <w:rsid w:val="009F372E"/>
    <w:rsid w:val="00A01D81"/>
    <w:rsid w:val="00A02C1E"/>
    <w:rsid w:val="00A0375D"/>
    <w:rsid w:val="00A045E7"/>
    <w:rsid w:val="00A108E0"/>
    <w:rsid w:val="00A115F1"/>
    <w:rsid w:val="00A1183A"/>
    <w:rsid w:val="00A11D59"/>
    <w:rsid w:val="00A132C1"/>
    <w:rsid w:val="00A17CDC"/>
    <w:rsid w:val="00A20A8B"/>
    <w:rsid w:val="00A26B6B"/>
    <w:rsid w:val="00A3680D"/>
    <w:rsid w:val="00A419A4"/>
    <w:rsid w:val="00A4267A"/>
    <w:rsid w:val="00A47AD3"/>
    <w:rsid w:val="00A50E70"/>
    <w:rsid w:val="00A52505"/>
    <w:rsid w:val="00A52B0B"/>
    <w:rsid w:val="00A53492"/>
    <w:rsid w:val="00A55148"/>
    <w:rsid w:val="00A55387"/>
    <w:rsid w:val="00A56037"/>
    <w:rsid w:val="00A56E15"/>
    <w:rsid w:val="00A5715E"/>
    <w:rsid w:val="00A6744E"/>
    <w:rsid w:val="00A67F43"/>
    <w:rsid w:val="00A74573"/>
    <w:rsid w:val="00A772EB"/>
    <w:rsid w:val="00A81357"/>
    <w:rsid w:val="00A82751"/>
    <w:rsid w:val="00A87E5C"/>
    <w:rsid w:val="00A905C0"/>
    <w:rsid w:val="00A95A0A"/>
    <w:rsid w:val="00A97114"/>
    <w:rsid w:val="00AA1944"/>
    <w:rsid w:val="00AA482B"/>
    <w:rsid w:val="00AA607B"/>
    <w:rsid w:val="00AB0C38"/>
    <w:rsid w:val="00AB4CB7"/>
    <w:rsid w:val="00AC609B"/>
    <w:rsid w:val="00AC7685"/>
    <w:rsid w:val="00AE3005"/>
    <w:rsid w:val="00AE3B55"/>
    <w:rsid w:val="00AE4209"/>
    <w:rsid w:val="00AE4D91"/>
    <w:rsid w:val="00AE6E9C"/>
    <w:rsid w:val="00AE6FB6"/>
    <w:rsid w:val="00AF0C9B"/>
    <w:rsid w:val="00AF4267"/>
    <w:rsid w:val="00AF5393"/>
    <w:rsid w:val="00B004C1"/>
    <w:rsid w:val="00B039C1"/>
    <w:rsid w:val="00B05AA7"/>
    <w:rsid w:val="00B06A4C"/>
    <w:rsid w:val="00B16D9E"/>
    <w:rsid w:val="00B2420E"/>
    <w:rsid w:val="00B24B08"/>
    <w:rsid w:val="00B26139"/>
    <w:rsid w:val="00B312D4"/>
    <w:rsid w:val="00B34AEF"/>
    <w:rsid w:val="00B401E2"/>
    <w:rsid w:val="00B40998"/>
    <w:rsid w:val="00B40B57"/>
    <w:rsid w:val="00B4612E"/>
    <w:rsid w:val="00B46A26"/>
    <w:rsid w:val="00B534A2"/>
    <w:rsid w:val="00B56D52"/>
    <w:rsid w:val="00B70F7F"/>
    <w:rsid w:val="00B75F65"/>
    <w:rsid w:val="00B86673"/>
    <w:rsid w:val="00B86843"/>
    <w:rsid w:val="00B87620"/>
    <w:rsid w:val="00B9412B"/>
    <w:rsid w:val="00B946EA"/>
    <w:rsid w:val="00B964C2"/>
    <w:rsid w:val="00B965A6"/>
    <w:rsid w:val="00BB133C"/>
    <w:rsid w:val="00BB4B14"/>
    <w:rsid w:val="00BB5632"/>
    <w:rsid w:val="00BB6601"/>
    <w:rsid w:val="00BB6FB0"/>
    <w:rsid w:val="00BC0AAA"/>
    <w:rsid w:val="00BC631A"/>
    <w:rsid w:val="00BC7608"/>
    <w:rsid w:val="00BD4709"/>
    <w:rsid w:val="00BD519E"/>
    <w:rsid w:val="00BE5AC2"/>
    <w:rsid w:val="00BE6BBF"/>
    <w:rsid w:val="00BF02AC"/>
    <w:rsid w:val="00BF3AEF"/>
    <w:rsid w:val="00BF6BDD"/>
    <w:rsid w:val="00C005B9"/>
    <w:rsid w:val="00C020DD"/>
    <w:rsid w:val="00C0365B"/>
    <w:rsid w:val="00C14D55"/>
    <w:rsid w:val="00C166E0"/>
    <w:rsid w:val="00C218E9"/>
    <w:rsid w:val="00C24E5D"/>
    <w:rsid w:val="00C265A0"/>
    <w:rsid w:val="00C30C2C"/>
    <w:rsid w:val="00C33007"/>
    <w:rsid w:val="00C33EE8"/>
    <w:rsid w:val="00C350B2"/>
    <w:rsid w:val="00C351D3"/>
    <w:rsid w:val="00C52589"/>
    <w:rsid w:val="00C5612F"/>
    <w:rsid w:val="00C57FA4"/>
    <w:rsid w:val="00C6074A"/>
    <w:rsid w:val="00C62A8F"/>
    <w:rsid w:val="00C62F06"/>
    <w:rsid w:val="00C63DCC"/>
    <w:rsid w:val="00C64133"/>
    <w:rsid w:val="00C64BAB"/>
    <w:rsid w:val="00C67BF0"/>
    <w:rsid w:val="00C73A47"/>
    <w:rsid w:val="00C7572F"/>
    <w:rsid w:val="00C879D2"/>
    <w:rsid w:val="00C87DD7"/>
    <w:rsid w:val="00C92546"/>
    <w:rsid w:val="00C92B42"/>
    <w:rsid w:val="00C94FAB"/>
    <w:rsid w:val="00C95E9A"/>
    <w:rsid w:val="00CA4E38"/>
    <w:rsid w:val="00CB0575"/>
    <w:rsid w:val="00CB0C57"/>
    <w:rsid w:val="00CB32AC"/>
    <w:rsid w:val="00CB6997"/>
    <w:rsid w:val="00CC1CCC"/>
    <w:rsid w:val="00CC2485"/>
    <w:rsid w:val="00CC5EA7"/>
    <w:rsid w:val="00CC5F5B"/>
    <w:rsid w:val="00CC6AB8"/>
    <w:rsid w:val="00CD1014"/>
    <w:rsid w:val="00CD5F05"/>
    <w:rsid w:val="00CE2957"/>
    <w:rsid w:val="00CE4132"/>
    <w:rsid w:val="00CF58B0"/>
    <w:rsid w:val="00CF5D6E"/>
    <w:rsid w:val="00CF6FDD"/>
    <w:rsid w:val="00D01C1F"/>
    <w:rsid w:val="00D04456"/>
    <w:rsid w:val="00D116F9"/>
    <w:rsid w:val="00D13EB1"/>
    <w:rsid w:val="00D16C80"/>
    <w:rsid w:val="00D2035F"/>
    <w:rsid w:val="00D206F2"/>
    <w:rsid w:val="00D21E84"/>
    <w:rsid w:val="00D26DAF"/>
    <w:rsid w:val="00D37CB7"/>
    <w:rsid w:val="00D41D53"/>
    <w:rsid w:val="00D47A85"/>
    <w:rsid w:val="00D52670"/>
    <w:rsid w:val="00D57B49"/>
    <w:rsid w:val="00D60D6B"/>
    <w:rsid w:val="00D665D1"/>
    <w:rsid w:val="00D734C3"/>
    <w:rsid w:val="00D73DA2"/>
    <w:rsid w:val="00D7623A"/>
    <w:rsid w:val="00D90450"/>
    <w:rsid w:val="00D9224E"/>
    <w:rsid w:val="00D922EF"/>
    <w:rsid w:val="00D968B3"/>
    <w:rsid w:val="00D96C14"/>
    <w:rsid w:val="00DA3FFC"/>
    <w:rsid w:val="00DA6C64"/>
    <w:rsid w:val="00DB1789"/>
    <w:rsid w:val="00DB459A"/>
    <w:rsid w:val="00DB521F"/>
    <w:rsid w:val="00DB5A87"/>
    <w:rsid w:val="00DC4974"/>
    <w:rsid w:val="00DD41C0"/>
    <w:rsid w:val="00DD6E96"/>
    <w:rsid w:val="00DE6077"/>
    <w:rsid w:val="00DE7176"/>
    <w:rsid w:val="00DF0403"/>
    <w:rsid w:val="00DF1538"/>
    <w:rsid w:val="00DF4E91"/>
    <w:rsid w:val="00E0317E"/>
    <w:rsid w:val="00E10A04"/>
    <w:rsid w:val="00E1401B"/>
    <w:rsid w:val="00E16532"/>
    <w:rsid w:val="00E173D5"/>
    <w:rsid w:val="00E17891"/>
    <w:rsid w:val="00E21C40"/>
    <w:rsid w:val="00E27500"/>
    <w:rsid w:val="00E3529F"/>
    <w:rsid w:val="00E35DD4"/>
    <w:rsid w:val="00E36D73"/>
    <w:rsid w:val="00E46089"/>
    <w:rsid w:val="00E46E7A"/>
    <w:rsid w:val="00E514AA"/>
    <w:rsid w:val="00E557C9"/>
    <w:rsid w:val="00E57BF2"/>
    <w:rsid w:val="00E746F8"/>
    <w:rsid w:val="00E74742"/>
    <w:rsid w:val="00E776D4"/>
    <w:rsid w:val="00E827A5"/>
    <w:rsid w:val="00E84C25"/>
    <w:rsid w:val="00E92683"/>
    <w:rsid w:val="00E95CDE"/>
    <w:rsid w:val="00EA45F1"/>
    <w:rsid w:val="00EA7247"/>
    <w:rsid w:val="00EB0B57"/>
    <w:rsid w:val="00EB2DEA"/>
    <w:rsid w:val="00EC0516"/>
    <w:rsid w:val="00EC3457"/>
    <w:rsid w:val="00EC6CC4"/>
    <w:rsid w:val="00ED1E33"/>
    <w:rsid w:val="00ED3F41"/>
    <w:rsid w:val="00ED5DCB"/>
    <w:rsid w:val="00ED678C"/>
    <w:rsid w:val="00EE1AB5"/>
    <w:rsid w:val="00EE5EE6"/>
    <w:rsid w:val="00EF124F"/>
    <w:rsid w:val="00EF2B23"/>
    <w:rsid w:val="00F02DDE"/>
    <w:rsid w:val="00F03990"/>
    <w:rsid w:val="00F07B5E"/>
    <w:rsid w:val="00F215D1"/>
    <w:rsid w:val="00F25BB6"/>
    <w:rsid w:val="00F34FB3"/>
    <w:rsid w:val="00F4731F"/>
    <w:rsid w:val="00F52BAA"/>
    <w:rsid w:val="00F52FCF"/>
    <w:rsid w:val="00F56937"/>
    <w:rsid w:val="00F64B68"/>
    <w:rsid w:val="00F64F43"/>
    <w:rsid w:val="00F72B8A"/>
    <w:rsid w:val="00F76771"/>
    <w:rsid w:val="00F8046D"/>
    <w:rsid w:val="00F833D7"/>
    <w:rsid w:val="00F938E1"/>
    <w:rsid w:val="00FA108C"/>
    <w:rsid w:val="00FA2FCF"/>
    <w:rsid w:val="00FB00EF"/>
    <w:rsid w:val="00FB6E93"/>
    <w:rsid w:val="00FC18B6"/>
    <w:rsid w:val="00FC3F0D"/>
    <w:rsid w:val="00FC434A"/>
    <w:rsid w:val="00FC4C63"/>
    <w:rsid w:val="00FC6DF5"/>
    <w:rsid w:val="00FD00D5"/>
    <w:rsid w:val="00FF0284"/>
    <w:rsid w:val="00FF5D44"/>
    <w:rsid w:val="00FF6392"/>
    <w:rsid w:val="00FF6AC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A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5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A82751"/>
    <w:pPr>
      <w:ind w:left="720"/>
      <w:contextualSpacing/>
    </w:pPr>
  </w:style>
  <w:style w:type="character" w:styleId="af5">
    <w:name w:val="Hyperlink"/>
    <w:basedOn w:val="a0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D60D6B"/>
    <w:rPr>
      <w:sz w:val="24"/>
      <w:szCs w:val="24"/>
    </w:rPr>
  </w:style>
  <w:style w:type="character" w:customStyle="1" w:styleId="self">
    <w:name w:val="self"/>
    <w:basedOn w:val="a0"/>
    <w:rsid w:val="00610057"/>
  </w:style>
  <w:style w:type="character" w:customStyle="1" w:styleId="20">
    <w:name w:val="Заголовок 2 Знак"/>
    <w:basedOn w:val="a0"/>
    <w:link w:val="2"/>
    <w:semiHidden/>
    <w:rsid w:val="000574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01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FollowedHyperlink"/>
    <w:basedOn w:val="a0"/>
    <w:rsid w:val="00731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res.ru/avtor/samouchitel-latinskogo-yazyka-uchebnik-6644619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ngust.ru/latina/lectiones-latin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lingualatina.ru/osnovnoi-uchebni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r-consul.ru/Bibli/Latinskiyi-yazyk-dlya-myedikov-konspyekt-lyekt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E861F8-B8F9-4F9D-A5CC-676C623E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60</cp:revision>
  <cp:lastPrinted>2018-06-04T06:42:00Z</cp:lastPrinted>
  <dcterms:created xsi:type="dcterms:W3CDTF">2014-11-30T15:56:00Z</dcterms:created>
  <dcterms:modified xsi:type="dcterms:W3CDTF">2022-12-26T09:26:00Z</dcterms:modified>
</cp:coreProperties>
</file>