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3C" w:rsidRPr="00BD773C" w:rsidRDefault="00BD773C" w:rsidP="00BD773C">
      <w:pPr>
        <w:tabs>
          <w:tab w:val="left" w:pos="14265"/>
        </w:tabs>
      </w:pPr>
      <w:r>
        <w:rPr>
          <w:bCs/>
          <w:noProof/>
        </w:rPr>
        <w:drawing>
          <wp:inline distT="0" distB="0" distL="0" distR="0" wp14:anchorId="657871C1" wp14:editId="58B0DE31">
            <wp:extent cx="9972040" cy="7252393"/>
            <wp:effectExtent l="0" t="0" r="0" b="5715"/>
            <wp:docPr id="1" name="Рисунок 1" descr="C:\Users\компьютер\Рабочий стол\Работа\САЙТ\Об образовательной организации\ФХД\пфх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Рабочий стол\Работа\САЙТ\Об образовательной организации\ФХД\пфх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8A" w:rsidRPr="00BD773C" w:rsidRDefault="00C01C8A" w:rsidP="00BD773C">
      <w:pPr>
        <w:jc w:val="right"/>
        <w:rPr>
          <w:bCs/>
        </w:rPr>
      </w:pPr>
    </w:p>
    <w:p w:rsidR="00C01C8A" w:rsidRPr="00C01C8A" w:rsidRDefault="00C01C8A" w:rsidP="00C01C8A">
      <w:pPr>
        <w:rPr>
          <w:b/>
          <w:bCs/>
        </w:rPr>
      </w:pPr>
      <w:r w:rsidRPr="00C01C8A">
        <w:rPr>
          <w:b/>
          <w:bCs/>
        </w:rPr>
        <w:t>Сведения о деятельности учреждения</w:t>
      </w: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numPr>
          <w:ilvl w:val="0"/>
          <w:numId w:val="2"/>
        </w:numPr>
        <w:rPr>
          <w:bCs/>
        </w:rPr>
      </w:pPr>
      <w:r w:rsidRPr="00C01C8A">
        <w:rPr>
          <w:b/>
          <w:bCs/>
        </w:rPr>
        <w:t>Цели деятельности учреждения в соответствии с уставом</w:t>
      </w:r>
      <w:proofErr w:type="gramStart"/>
      <w:r w:rsidRPr="00C01C8A">
        <w:rPr>
          <w:bCs/>
        </w:rPr>
        <w:t xml:space="preserve"> </w:t>
      </w:r>
      <w:r w:rsidRPr="00C01C8A">
        <w:rPr>
          <w:b/>
          <w:bCs/>
        </w:rPr>
        <w:t>:</w:t>
      </w:r>
      <w:proofErr w:type="gramEnd"/>
      <w:r w:rsidRPr="00C01C8A">
        <w:rPr>
          <w:bCs/>
        </w:rPr>
        <w:t xml:space="preserve">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</w:t>
      </w:r>
    </w:p>
    <w:p w:rsidR="00C01C8A" w:rsidRPr="00C01C8A" w:rsidRDefault="00C01C8A" w:rsidP="00C01C8A">
      <w:pPr>
        <w:numPr>
          <w:ilvl w:val="0"/>
          <w:numId w:val="2"/>
        </w:numPr>
        <w:rPr>
          <w:bCs/>
        </w:rPr>
      </w:pPr>
      <w:r w:rsidRPr="00C01C8A">
        <w:rPr>
          <w:b/>
          <w:bCs/>
        </w:rPr>
        <w:t>Виды деятельности учреждения в соответствии с уставом учреждения</w:t>
      </w:r>
      <w:proofErr w:type="gramStart"/>
      <w:r w:rsidRPr="00C01C8A">
        <w:rPr>
          <w:bCs/>
        </w:rPr>
        <w:t xml:space="preserve"> :</w:t>
      </w:r>
      <w:proofErr w:type="gramEnd"/>
      <w:r w:rsidRPr="00C01C8A">
        <w:rPr>
          <w:bCs/>
        </w:rPr>
        <w:t xml:space="preserve"> 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Реализация основных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реализация образовательных программ среднего общего образования;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реализация образовательных программ среднего профессионального образования: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реализация основных программ профессионального обучения: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Реализация дополнительных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профессиональных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общеобразовательных программ.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Предоставление платного и частично платного обучения по основным и дополнительным образовательным программам, организация        курсов по подготовке к поступлению в учебное заведение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Предоставление услуг спортивного зала, спортивной площадки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Оказание услуг по организации и проведения мероприятий (выставка-продажа, симпозиум, конференции, лекции, семинары, олимпиады, конкурсы)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Оказание услуг столовой по организации питания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Продажа товаров, оказание услуг (в том числе, безвозмездных) от деятельности учебно-производственных мастерских, учебных кабинетов, лабораторий, парикмахерских на договорной основе;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Предоставление услуг проживания с оплатой коммунальных услуг в общежитии учреждения на договорной основе.</w:t>
      </w:r>
    </w:p>
    <w:p w:rsidR="00C01C8A" w:rsidRPr="00C01C8A" w:rsidRDefault="00C01C8A" w:rsidP="00C01C8A">
      <w:pPr>
        <w:numPr>
          <w:ilvl w:val="0"/>
          <w:numId w:val="2"/>
        </w:numPr>
        <w:rPr>
          <w:b/>
          <w:bCs/>
        </w:rPr>
      </w:pPr>
      <w:r w:rsidRPr="00C01C8A">
        <w:rPr>
          <w:b/>
          <w:bCs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</w:r>
      <w:proofErr w:type="gramStart"/>
      <w:r w:rsidRPr="00C01C8A">
        <w:rPr>
          <w:b/>
          <w:bCs/>
        </w:rPr>
        <w:t xml:space="preserve"> :</w:t>
      </w:r>
      <w:proofErr w:type="gramEnd"/>
      <w:r w:rsidRPr="00C01C8A">
        <w:rPr>
          <w:b/>
          <w:bCs/>
        </w:rPr>
        <w:t xml:space="preserve">  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Реализация основных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- реализация образовательных программ среднего профессионального образования: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- реализация основных программ профессионального обучения: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Реализация дополнительных образовательных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профессиональных программ: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     - дополнительных общеобразовательных программ.</w:t>
      </w: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     4. </w:t>
      </w:r>
      <w:r w:rsidRPr="00C01C8A">
        <w:rPr>
          <w:b/>
          <w:bCs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</w:r>
      <w:r w:rsidRPr="00C01C8A">
        <w:rPr>
          <w:bCs/>
        </w:rPr>
        <w:t xml:space="preserve">: </w:t>
      </w:r>
      <w:r w:rsidRPr="00C01C8A">
        <w:rPr>
          <w:bCs/>
          <w:u w:val="single"/>
        </w:rPr>
        <w:t>30 </w:t>
      </w:r>
      <w:r w:rsidR="00EC6377">
        <w:rPr>
          <w:bCs/>
          <w:u w:val="single"/>
        </w:rPr>
        <w:t>329828,18</w:t>
      </w:r>
      <w:r w:rsidRPr="00C01C8A">
        <w:rPr>
          <w:bCs/>
          <w:u w:val="single"/>
        </w:rPr>
        <w:t xml:space="preserve"> руб.</w:t>
      </w:r>
    </w:p>
    <w:p w:rsidR="00C01C8A" w:rsidRPr="00C01C8A" w:rsidRDefault="00C01C8A" w:rsidP="00C01C8A">
      <w:pPr>
        <w:rPr>
          <w:bCs/>
          <w:u w:val="single"/>
        </w:rPr>
      </w:pPr>
      <w:r w:rsidRPr="00C01C8A">
        <w:rPr>
          <w:bCs/>
        </w:rPr>
        <w:t xml:space="preserve">5. </w:t>
      </w:r>
      <w:r w:rsidRPr="00C01C8A">
        <w:rPr>
          <w:b/>
          <w:bCs/>
        </w:rPr>
        <w:t xml:space="preserve"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имущества: </w:t>
      </w:r>
      <w:r w:rsidR="00EC6377">
        <w:rPr>
          <w:bCs/>
          <w:u w:val="single"/>
        </w:rPr>
        <w:t>26853174,79</w:t>
      </w:r>
      <w:r w:rsidRPr="00C01C8A">
        <w:rPr>
          <w:bCs/>
          <w:u w:val="single"/>
        </w:rPr>
        <w:t xml:space="preserve"> руб.</w:t>
      </w:r>
    </w:p>
    <w:p w:rsidR="00C01C8A" w:rsidRPr="00C01C8A" w:rsidRDefault="00C01C8A" w:rsidP="00C01C8A">
      <w:pPr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9B558B" w:rsidRDefault="009B558B" w:rsidP="00C01C8A">
      <w:pPr>
        <w:jc w:val="right"/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1</w:t>
      </w:r>
    </w:p>
    <w:p w:rsidR="00C01C8A" w:rsidRPr="00C01C8A" w:rsidRDefault="00C01C8A" w:rsidP="00C01C8A">
      <w:pPr>
        <w:rPr>
          <w:bCs/>
        </w:rPr>
      </w:pPr>
      <w:bookmarkStart w:id="0" w:name="P98"/>
      <w:bookmarkEnd w:id="0"/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Показатели финансового состояния учреждения   на 1 января 201</w:t>
      </w:r>
      <w:r w:rsidR="00EC6377">
        <w:rPr>
          <w:bCs/>
        </w:rPr>
        <w:t>9</w:t>
      </w:r>
      <w:r w:rsidRPr="00C01C8A">
        <w:rPr>
          <w:bCs/>
        </w:rPr>
        <w:t xml:space="preserve"> г.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(последнюю отчетную дату)</w:t>
      </w:r>
    </w:p>
    <w:p w:rsidR="00C01C8A" w:rsidRPr="00C01C8A" w:rsidRDefault="00C01C8A" w:rsidP="00C01C8A">
      <w:pPr>
        <w:rPr>
          <w:bCs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705"/>
        <w:gridCol w:w="6220"/>
      </w:tblGrid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№ п/п</w:t>
            </w: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Сумма, тыс. руб.</w:t>
            </w:r>
          </w:p>
        </w:tc>
      </w:tr>
      <w:tr w:rsidR="00C01C8A" w:rsidRPr="00C01C8A" w:rsidTr="00EC6377">
        <w:trPr>
          <w:trHeight w:val="259"/>
        </w:trPr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Нефинансовые активы, всего:</w:t>
            </w:r>
          </w:p>
        </w:tc>
        <w:tc>
          <w:tcPr>
            <w:tcW w:w="6521" w:type="dxa"/>
          </w:tcPr>
          <w:p w:rsidR="00C01C8A" w:rsidRPr="00C01C8A" w:rsidRDefault="00EC6377" w:rsidP="00C01C8A">
            <w:pPr>
              <w:rPr>
                <w:bCs/>
              </w:rPr>
            </w:pPr>
            <w:r>
              <w:rPr>
                <w:bCs/>
              </w:rPr>
              <w:t>92693,0</w:t>
            </w:r>
          </w:p>
        </w:tc>
      </w:tr>
      <w:tr w:rsidR="00C01C8A" w:rsidRPr="00C01C8A" w:rsidTr="00EC6377">
        <w:trPr>
          <w:trHeight w:val="556"/>
        </w:trPr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недвижимое имущество, всего:</w:t>
            </w:r>
          </w:p>
        </w:tc>
        <w:tc>
          <w:tcPr>
            <w:tcW w:w="6521" w:type="dxa"/>
          </w:tcPr>
          <w:p w:rsidR="00C01C8A" w:rsidRPr="00C01C8A" w:rsidRDefault="00EC6377" w:rsidP="00C01C8A">
            <w:pPr>
              <w:rPr>
                <w:bCs/>
              </w:rPr>
            </w:pPr>
            <w:r>
              <w:rPr>
                <w:bCs/>
              </w:rPr>
              <w:t>30329,8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остаточная стоимость</w:t>
            </w:r>
          </w:p>
        </w:tc>
        <w:tc>
          <w:tcPr>
            <w:tcW w:w="6521" w:type="dxa"/>
          </w:tcPr>
          <w:p w:rsidR="00C01C8A" w:rsidRPr="00C01C8A" w:rsidRDefault="00EC6377" w:rsidP="00C01C8A">
            <w:pPr>
              <w:rPr>
                <w:bCs/>
              </w:rPr>
            </w:pPr>
            <w:r>
              <w:rPr>
                <w:bCs/>
              </w:rPr>
              <w:t>15091,4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особо ценное движимое имущество, всего: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5886,9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остаточная стоимость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1452,6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Финансовые активы, всего: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88924,2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денежные средства учреждения, всего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49,4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денежные средства учреждения на счетах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49,4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иные финансовые инструменты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дебиторская задолженность по доходам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50,2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дебиторская задолженность по расходам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Обязательства, всего: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долговые обязательства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кредиторская задолженность:</w:t>
            </w:r>
          </w:p>
        </w:tc>
        <w:tc>
          <w:tcPr>
            <w:tcW w:w="6521" w:type="dxa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C01C8A" w:rsidRPr="00C01C8A" w:rsidTr="00EC6377">
        <w:tc>
          <w:tcPr>
            <w:tcW w:w="850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8080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просроченная кредиторская задолженность</w:t>
            </w:r>
          </w:p>
        </w:tc>
        <w:tc>
          <w:tcPr>
            <w:tcW w:w="6521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2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Показатели по поступлениям и выплатам учреждения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на 201</w:t>
      </w:r>
      <w:r w:rsidR="009D6CA5">
        <w:rPr>
          <w:bCs/>
        </w:rPr>
        <w:t>9</w:t>
      </w:r>
      <w:r w:rsidRPr="00C01C8A">
        <w:rPr>
          <w:bCs/>
        </w:rPr>
        <w:t xml:space="preserve"> г.</w:t>
      </w:r>
    </w:p>
    <w:p w:rsidR="00C01C8A" w:rsidRPr="00C01C8A" w:rsidRDefault="00C01C8A" w:rsidP="00C01C8A">
      <w:pPr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42"/>
        <w:gridCol w:w="1984"/>
        <w:gridCol w:w="1701"/>
        <w:gridCol w:w="1985"/>
        <w:gridCol w:w="1701"/>
        <w:gridCol w:w="1134"/>
        <w:gridCol w:w="1701"/>
        <w:gridCol w:w="993"/>
      </w:tblGrid>
      <w:tr w:rsidR="00C01C8A" w:rsidRPr="00C01C8A" w:rsidTr="00EC6377">
        <w:tc>
          <w:tcPr>
            <w:tcW w:w="2660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по бюджетной классификации Российской Федерации</w:t>
            </w:r>
          </w:p>
        </w:tc>
        <w:tc>
          <w:tcPr>
            <w:tcW w:w="11199" w:type="dxa"/>
            <w:gridSpan w:val="7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Объем финансового обеспечения, руб. (с точностью до 2 знаков после запятой-0,00)</w:t>
            </w:r>
          </w:p>
        </w:tc>
      </w:tr>
      <w:tr w:rsidR="00C01C8A" w:rsidRPr="00C01C8A" w:rsidTr="00EC6377">
        <w:tc>
          <w:tcPr>
            <w:tcW w:w="2660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proofErr w:type="spellStart"/>
            <w:r w:rsidRPr="00C01C8A">
              <w:rPr>
                <w:bCs/>
              </w:rPr>
              <w:t>ввсего</w:t>
            </w:r>
            <w:proofErr w:type="spellEnd"/>
          </w:p>
        </w:tc>
        <w:tc>
          <w:tcPr>
            <w:tcW w:w="9215" w:type="dxa"/>
            <w:gridSpan w:val="6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</w:t>
            </w:r>
          </w:p>
        </w:tc>
      </w:tr>
      <w:tr w:rsidR="00C01C8A" w:rsidRPr="00C01C8A" w:rsidTr="00EC6377">
        <w:tc>
          <w:tcPr>
            <w:tcW w:w="2660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субсидии на финансовое обеспечение выполнения государственного задания из бюджета Новосибирской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субсидии, предоставляемые в соответствии с  абзацем вторым пункта 1 статьи 78.1 Бюджетного кодекса Российской Федерации (на иные цели)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01C8A" w:rsidRPr="00C01C8A" w:rsidTr="00EC6377">
        <w:tc>
          <w:tcPr>
            <w:tcW w:w="2660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 гранты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Поступления от доходов,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t>55405300,00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45200000,00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97300,00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t>10108000,00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собственности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654154">
            <w:pPr>
              <w:rPr>
                <w:bCs/>
              </w:rPr>
            </w:pPr>
            <w:r w:rsidRPr="00C01C8A">
              <w:rPr>
                <w:bCs/>
              </w:rPr>
              <w:t>27</w:t>
            </w:r>
            <w:r w:rsidR="00654154">
              <w:rPr>
                <w:bCs/>
              </w:rPr>
              <w:t>6</w:t>
            </w:r>
            <w:r w:rsidRPr="00C01C8A">
              <w:rPr>
                <w:bCs/>
              </w:rPr>
              <w:t>000</w:t>
            </w:r>
            <w:r w:rsidR="00654154">
              <w:rPr>
                <w:bCs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654154">
            <w:pPr>
              <w:rPr>
                <w:bCs/>
              </w:rPr>
            </w:pPr>
            <w:r w:rsidRPr="00C01C8A">
              <w:rPr>
                <w:bCs/>
              </w:rPr>
              <w:t>27</w:t>
            </w:r>
            <w:r w:rsidR="00654154">
              <w:rPr>
                <w:bCs/>
              </w:rPr>
              <w:t>6</w:t>
            </w:r>
            <w:r w:rsidRPr="00C01C8A">
              <w:rPr>
                <w:bCs/>
              </w:rPr>
              <w:t>000</w:t>
            </w:r>
            <w:r w:rsidR="00654154">
              <w:rPr>
                <w:bCs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оказания услуг, работ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130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t>55032000,00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9D6CA5" w:rsidP="00C01C8A">
            <w:pPr>
              <w:rPr>
                <w:bCs/>
              </w:rPr>
            </w:pPr>
            <w:r>
              <w:rPr>
                <w:bCs/>
              </w:rPr>
              <w:t>45200000,00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t>9832000,00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130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140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иные субсидии, </w:t>
            </w:r>
            <w:r w:rsidRPr="00C01C8A">
              <w:rPr>
                <w:bCs/>
              </w:rPr>
              <w:lastRenderedPageBreak/>
              <w:t>предоставленные из бюджета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150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54154" w:rsidRDefault="00654154" w:rsidP="00654154">
            <w:pPr>
              <w:jc w:val="center"/>
              <w:rPr>
                <w:bCs/>
              </w:rPr>
            </w:pPr>
          </w:p>
          <w:p w:rsidR="00C01C8A" w:rsidRPr="00C01C8A" w:rsidRDefault="00654154" w:rsidP="00654154">
            <w:pPr>
              <w:rPr>
                <w:bCs/>
              </w:rPr>
            </w:pPr>
            <w:r>
              <w:rPr>
                <w:bCs/>
              </w:rPr>
              <w:lastRenderedPageBreak/>
              <w:t>97300,00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lastRenderedPageBreak/>
              <w:t>97300,00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прочие доходы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160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доходы от операций с активами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180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Выплаты по расходам,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55439496,60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t>45200000,00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654154" w:rsidP="00C01C8A">
            <w:pPr>
              <w:rPr>
                <w:bCs/>
              </w:rPr>
            </w:pPr>
            <w:r>
              <w:rPr>
                <w:bCs/>
              </w:rPr>
              <w:t>97300,00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10142196,60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 на выплаты персоналу,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33881216,60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27695020,00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6186196,60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211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25521150,00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21271150,00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4250000,00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социальные и иные выплаты населению,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8360096,60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6423900,00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1936196,60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уплату налогов, сборов и иных платежей,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230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8320096,60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6423900,00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1896196,60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безвозмездные перечисления организациям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240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250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4179500,00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4124500,00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55000,00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260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076A11" w:rsidP="00C01C8A">
            <w:pPr>
              <w:rPr>
                <w:bCs/>
              </w:rPr>
            </w:pPr>
            <w:r>
              <w:rPr>
                <w:bCs/>
              </w:rPr>
              <w:t>17378750,00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296774">
            <w:pPr>
              <w:rPr>
                <w:bCs/>
              </w:rPr>
            </w:pPr>
            <w:r w:rsidRPr="00C01C8A">
              <w:rPr>
                <w:bCs/>
              </w:rPr>
              <w:t>1338</w:t>
            </w:r>
            <w:r w:rsidR="00296774">
              <w:rPr>
                <w:bCs/>
              </w:rPr>
              <w:t>0450,00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296774" w:rsidP="00C01C8A">
            <w:pPr>
              <w:rPr>
                <w:bCs/>
              </w:rPr>
            </w:pPr>
            <w:r>
              <w:rPr>
                <w:bCs/>
              </w:rPr>
              <w:t>97300,00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541231" w:rsidP="00C01C8A">
            <w:pPr>
              <w:rPr>
                <w:bCs/>
              </w:rPr>
            </w:pPr>
            <w:r>
              <w:rPr>
                <w:bCs/>
              </w:rPr>
              <w:t>3901000,00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rPr>
          <w:trHeight w:val="384"/>
        </w:trPr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Поступление финансовых активов, всего: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увеличение остатков средств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поступления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Выбытие финансовых активов, всего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уменьшение остатков средств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410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прочие выбытия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420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Остаток средств на начало </w:t>
            </w:r>
            <w:r w:rsidRPr="00C01C8A">
              <w:rPr>
                <w:bCs/>
              </w:rPr>
              <w:lastRenderedPageBreak/>
              <w:t>года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500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9B558B" w:rsidP="00296774">
            <w:pPr>
              <w:rPr>
                <w:bCs/>
              </w:rPr>
            </w:pPr>
            <w:r>
              <w:rPr>
                <w:bCs/>
              </w:rPr>
              <w:t>34196,60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9B558B" w:rsidP="00C01C8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9B558B" w:rsidP="00C01C8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9B558B" w:rsidP="00C01C8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9B558B" w:rsidP="00C01C8A">
            <w:pPr>
              <w:rPr>
                <w:bCs/>
              </w:rPr>
            </w:pPr>
            <w:r>
              <w:rPr>
                <w:bCs/>
              </w:rPr>
              <w:t>34196,60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rPr>
          <w:trHeight w:val="390"/>
        </w:trPr>
        <w:tc>
          <w:tcPr>
            <w:tcW w:w="2660" w:type="dxa"/>
            <w:shd w:val="clear" w:color="auto" w:fill="auto"/>
            <w:vAlign w:val="center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Остаток средств на конец года</w:t>
            </w:r>
          </w:p>
        </w:tc>
        <w:tc>
          <w:tcPr>
            <w:tcW w:w="709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600</w:t>
            </w:r>
          </w:p>
        </w:tc>
        <w:tc>
          <w:tcPr>
            <w:tcW w:w="742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  <w:bookmarkStart w:id="1" w:name="P175"/>
      <w:bookmarkEnd w:id="1"/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2.1</w:t>
      </w:r>
    </w:p>
    <w:p w:rsidR="00C01C8A" w:rsidRPr="00C01C8A" w:rsidRDefault="00C01C8A" w:rsidP="00C01C8A">
      <w:pPr>
        <w:jc w:val="center"/>
        <w:rPr>
          <w:bCs/>
        </w:rPr>
      </w:pPr>
      <w:bookmarkStart w:id="2" w:name="P539"/>
      <w:bookmarkEnd w:id="2"/>
      <w:r w:rsidRPr="00C01C8A">
        <w:rPr>
          <w:bCs/>
        </w:rPr>
        <w:t>Показатели выплат по расходам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на закупку товаров, работ, услуг учреждения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на 201</w:t>
      </w:r>
      <w:r w:rsidR="00541231">
        <w:rPr>
          <w:bCs/>
        </w:rPr>
        <w:t>9</w:t>
      </w:r>
      <w:r w:rsidRPr="00C01C8A">
        <w:rPr>
          <w:bCs/>
        </w:rPr>
        <w:t xml:space="preserve"> г.</w:t>
      </w:r>
    </w:p>
    <w:p w:rsidR="00C01C8A" w:rsidRPr="00C01C8A" w:rsidRDefault="00C01C8A" w:rsidP="00C01C8A">
      <w:pPr>
        <w:rPr>
          <w:bCs/>
        </w:rPr>
      </w:pPr>
    </w:p>
    <w:tbl>
      <w:tblPr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1827"/>
        <w:gridCol w:w="1843"/>
        <w:gridCol w:w="709"/>
        <w:gridCol w:w="709"/>
        <w:gridCol w:w="708"/>
        <w:gridCol w:w="709"/>
        <w:gridCol w:w="1843"/>
        <w:gridCol w:w="1843"/>
        <w:gridCol w:w="709"/>
      </w:tblGrid>
      <w:tr w:rsidR="00C01C8A" w:rsidRPr="00C01C8A" w:rsidTr="00EC6377">
        <w:trPr>
          <w:trHeight w:val="88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Год начала закупки</w:t>
            </w:r>
          </w:p>
        </w:tc>
        <w:tc>
          <w:tcPr>
            <w:tcW w:w="10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Сумма выплат по расходам на закупку товаров, работ и услуг, руб.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(с точностью до двух знаков после запятой - 0,00)</w:t>
            </w:r>
          </w:p>
        </w:tc>
      </w:tr>
      <w:tr w:rsidR="00C01C8A" w:rsidRPr="00C01C8A" w:rsidTr="00EC6377">
        <w:trPr>
          <w:trHeight w:val="403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всего на закупки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</w:t>
            </w:r>
          </w:p>
        </w:tc>
      </w:tr>
      <w:tr w:rsidR="00C01C8A" w:rsidRPr="00C01C8A" w:rsidTr="00EC6377">
        <w:trPr>
          <w:trHeight w:val="28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3019D8" w:rsidP="00C01C8A">
            <w:pPr>
              <w:rPr>
                <w:bCs/>
              </w:rPr>
            </w:pPr>
            <w:hyperlink r:id="rId10" w:history="1">
              <w:r w:rsidR="00C01C8A" w:rsidRPr="00C01C8A">
                <w:rPr>
                  <w:rStyle w:val="ae"/>
                  <w:bCs/>
                  <w:color w:val="auto"/>
                </w:rPr>
                <w:t>в соответствии с Федеральным законом от 18 июля 2011 года № 223-ФЗ «О закупках товаров, работ, услуг отдельными видами юридических лиц</w:t>
              </w:r>
            </w:hyperlink>
            <w:r w:rsidR="00C01C8A" w:rsidRPr="00C01C8A">
              <w:rPr>
                <w:bCs/>
              </w:rPr>
              <w:t>»</w:t>
            </w:r>
          </w:p>
        </w:tc>
      </w:tr>
      <w:tr w:rsidR="00C01C8A" w:rsidRPr="00C01C8A" w:rsidTr="00EC6377">
        <w:trPr>
          <w:trHeight w:val="13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541231">
            <w:pPr>
              <w:rPr>
                <w:bCs/>
              </w:rPr>
            </w:pPr>
            <w:r w:rsidRPr="00C01C8A">
              <w:rPr>
                <w:bCs/>
              </w:rPr>
              <w:t>на 201</w:t>
            </w:r>
            <w:r w:rsidR="00541231">
              <w:rPr>
                <w:bCs/>
              </w:rPr>
              <w:t>9</w:t>
            </w:r>
            <w:r w:rsidRPr="00C01C8A">
              <w:rPr>
                <w:bCs/>
              </w:rPr>
              <w:t xml:space="preserve"> год 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</w:t>
            </w:r>
            <w:r w:rsidR="00541231">
              <w:rPr>
                <w:bCs/>
              </w:rPr>
              <w:t>а 2020</w:t>
            </w:r>
            <w:r w:rsidRPr="00C01C8A">
              <w:rPr>
                <w:bCs/>
              </w:rPr>
              <w:t xml:space="preserve">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1-ый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202</w:t>
            </w:r>
            <w:r w:rsidR="00541231">
              <w:rPr>
                <w:bCs/>
              </w:rPr>
              <w:t>1</w:t>
            </w:r>
            <w:r w:rsidRPr="00C01C8A">
              <w:rPr>
                <w:bCs/>
              </w:rPr>
              <w:t xml:space="preserve"> год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 2-ой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541231">
            <w:pPr>
              <w:rPr>
                <w:bCs/>
              </w:rPr>
            </w:pPr>
            <w:r w:rsidRPr="00C01C8A">
              <w:rPr>
                <w:bCs/>
              </w:rPr>
              <w:t>на 201</w:t>
            </w:r>
            <w:r w:rsidR="00541231">
              <w:rPr>
                <w:bCs/>
              </w:rPr>
              <w:t>9</w:t>
            </w:r>
            <w:r w:rsidRPr="00C01C8A">
              <w:rPr>
                <w:bCs/>
              </w:rPr>
              <w:t xml:space="preserve"> год очередной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</w:t>
            </w:r>
            <w:r w:rsidR="00541231">
              <w:rPr>
                <w:bCs/>
              </w:rPr>
              <w:t>20</w:t>
            </w:r>
            <w:r w:rsidRPr="00C01C8A">
              <w:rPr>
                <w:bCs/>
              </w:rPr>
              <w:t xml:space="preserve">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1-ый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202</w:t>
            </w:r>
            <w:r w:rsidR="00541231">
              <w:rPr>
                <w:bCs/>
              </w:rPr>
              <w:t>1</w:t>
            </w:r>
            <w:r w:rsidRPr="00C01C8A">
              <w:rPr>
                <w:bCs/>
              </w:rPr>
              <w:t xml:space="preserve">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2-ой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541231">
            <w:pPr>
              <w:rPr>
                <w:bCs/>
              </w:rPr>
            </w:pPr>
            <w:r w:rsidRPr="00C01C8A">
              <w:rPr>
                <w:bCs/>
              </w:rPr>
              <w:t>на 201</w:t>
            </w:r>
            <w:r w:rsidR="00541231">
              <w:rPr>
                <w:bCs/>
              </w:rPr>
              <w:t>9</w:t>
            </w:r>
            <w:r w:rsidRPr="00C01C8A">
              <w:rPr>
                <w:bCs/>
              </w:rPr>
              <w:t xml:space="preserve"> год очередной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</w:t>
            </w:r>
            <w:r w:rsidR="00541231">
              <w:rPr>
                <w:bCs/>
              </w:rPr>
              <w:t>20</w:t>
            </w:r>
            <w:r w:rsidRPr="00C01C8A">
              <w:rPr>
                <w:bCs/>
              </w:rPr>
              <w:t xml:space="preserve">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1-ый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 202</w:t>
            </w:r>
            <w:r w:rsidR="00541231">
              <w:rPr>
                <w:bCs/>
              </w:rPr>
              <w:t>1</w:t>
            </w:r>
            <w:r w:rsidRPr="00C01C8A">
              <w:rPr>
                <w:bCs/>
              </w:rPr>
              <w:t xml:space="preserve"> год </w:t>
            </w:r>
          </w:p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2-ой год планового периода</w:t>
            </w:r>
          </w:p>
        </w:tc>
      </w:tr>
      <w:tr w:rsidR="00C01C8A" w:rsidRPr="00C01C8A" w:rsidTr="00EC6377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12</w:t>
            </w:r>
          </w:p>
        </w:tc>
      </w:tr>
      <w:tr w:rsidR="00C01C8A" w:rsidRPr="00C01C8A" w:rsidTr="00EC6377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076A11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  <w:r w:rsidR="00076A11">
              <w:rPr>
                <w:bCs/>
              </w:rPr>
              <w:t>17378750,00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076A11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  <w:r w:rsidR="00076A11">
              <w:rPr>
                <w:bCs/>
              </w:rPr>
              <w:t>17378750,00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076A11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  <w:r w:rsidR="00076A11">
              <w:rPr>
                <w:bCs/>
              </w:rPr>
              <w:t>17378750,00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076A11" w:rsidP="00C01C8A">
            <w:pPr>
              <w:rPr>
                <w:bCs/>
              </w:rPr>
            </w:pPr>
            <w:r>
              <w:rPr>
                <w:bCs/>
              </w:rPr>
              <w:t>17378750,00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EC6377">
        <w:trPr>
          <w:trHeight w:val="28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EC6377">
        <w:trPr>
          <w:trHeight w:val="1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076A11" w:rsidRPr="00C01C8A" w:rsidTr="00A90F39">
        <w:trPr>
          <w:trHeight w:val="10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1" w:rsidRPr="00C01C8A" w:rsidRDefault="00076A11" w:rsidP="00076A11">
            <w:pPr>
              <w:rPr>
                <w:bCs/>
              </w:rPr>
            </w:pPr>
            <w:r w:rsidRPr="00C01C8A">
              <w:rPr>
                <w:bCs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1" w:rsidRPr="00C01C8A" w:rsidRDefault="00076A11" w:rsidP="00076A11">
            <w:pPr>
              <w:rPr>
                <w:bCs/>
              </w:rPr>
            </w:pPr>
            <w:r w:rsidRPr="00C01C8A">
              <w:rPr>
                <w:bCs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1" w:rsidRPr="00C01C8A" w:rsidRDefault="00076A11" w:rsidP="00076A11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Default="00076A11" w:rsidP="00076A11">
            <w:r w:rsidRPr="00DA70E8">
              <w:t xml:space="preserve"> </w:t>
            </w:r>
          </w:p>
          <w:p w:rsidR="00076A11" w:rsidRPr="00DA70E8" w:rsidRDefault="00076A11" w:rsidP="00076A11">
            <w:r w:rsidRPr="00DA70E8">
              <w:t>17378750,00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Default="00076A11" w:rsidP="00076A11"/>
          <w:p w:rsidR="00076A11" w:rsidRPr="00DA70E8" w:rsidRDefault="00076A11" w:rsidP="00076A11">
            <w:r w:rsidRPr="00DA70E8">
              <w:t xml:space="preserve"> 17378750,00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Pr="00DA70E8" w:rsidRDefault="00076A11" w:rsidP="00076A11">
            <w:r w:rsidRPr="00DA70E8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Pr="00DA70E8" w:rsidRDefault="00076A11" w:rsidP="00076A11">
            <w:r w:rsidRPr="00DA70E8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Pr="00DA70E8" w:rsidRDefault="00076A11" w:rsidP="00076A11">
            <w:r w:rsidRPr="00DA70E8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Pr="00DA70E8" w:rsidRDefault="00076A11" w:rsidP="00076A11">
            <w:r w:rsidRPr="00DA70E8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Default="00076A11" w:rsidP="00076A11">
            <w:r w:rsidRPr="00DA70E8">
              <w:t xml:space="preserve"> </w:t>
            </w:r>
          </w:p>
          <w:p w:rsidR="00076A11" w:rsidRPr="00DA70E8" w:rsidRDefault="00076A11" w:rsidP="00076A11">
            <w:r w:rsidRPr="00DA70E8">
              <w:t>17378750,00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1" w:rsidRDefault="00076A11" w:rsidP="00076A11"/>
          <w:p w:rsidR="00076A11" w:rsidRDefault="00076A11" w:rsidP="00076A11">
            <w:r w:rsidRPr="00DA70E8">
              <w:t>17378750,00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1" w:rsidRPr="00C01C8A" w:rsidRDefault="00076A11" w:rsidP="00076A11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  <w:tr w:rsidR="00C01C8A" w:rsidRPr="00C01C8A" w:rsidTr="00EC6377">
        <w:trPr>
          <w:trHeight w:val="1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 </w:t>
            </w: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3</w:t>
      </w:r>
    </w:p>
    <w:p w:rsidR="00C01C8A" w:rsidRP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center"/>
        <w:rPr>
          <w:bCs/>
        </w:rPr>
      </w:pPr>
      <w:bookmarkStart w:id="3" w:name="P637"/>
      <w:bookmarkEnd w:id="3"/>
      <w:r w:rsidRPr="00C01C8A">
        <w:rPr>
          <w:bCs/>
        </w:rPr>
        <w:t>Сведения о средствах, поступающих  во временное распоряжение учреждения  на ____________________________ 20__ г.</w:t>
      </w:r>
    </w:p>
    <w:p w:rsidR="00C01C8A" w:rsidRPr="00C01C8A" w:rsidRDefault="00C01C8A" w:rsidP="00C01C8A">
      <w:pPr>
        <w:jc w:val="center"/>
        <w:rPr>
          <w:bCs/>
        </w:rPr>
      </w:pPr>
      <w:r w:rsidRPr="00C01C8A">
        <w:rPr>
          <w:bCs/>
        </w:rPr>
        <w:t>(очередной финансовый год)</w:t>
      </w:r>
    </w:p>
    <w:p w:rsidR="00C01C8A" w:rsidRPr="00C01C8A" w:rsidRDefault="00C01C8A" w:rsidP="00C01C8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559"/>
        <w:gridCol w:w="7796"/>
      </w:tblGrid>
      <w:tr w:rsidR="00C01C8A" w:rsidRPr="00C01C8A" w:rsidTr="00EC6377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Сумма (руб., с точностью до двух знаков после запятой - 0,00)</w:t>
            </w:r>
          </w:p>
        </w:tc>
      </w:tr>
      <w:tr w:rsidR="00C01C8A" w:rsidRPr="00C01C8A" w:rsidTr="00EC6377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</w:tr>
      <w:tr w:rsidR="00C01C8A" w:rsidRPr="00C01C8A" w:rsidTr="00EC6377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bookmarkStart w:id="4" w:name="P648"/>
            <w:bookmarkEnd w:id="4"/>
            <w:r w:rsidRPr="00C01C8A">
              <w:rPr>
                <w:bCs/>
              </w:rPr>
              <w:t>Остаток средств на начало года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010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bookmarkStart w:id="5" w:name="P651"/>
            <w:bookmarkEnd w:id="5"/>
            <w:r w:rsidRPr="00C01C8A">
              <w:rPr>
                <w:bCs/>
              </w:rPr>
              <w:t>Остаток средств на конец года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020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Поступление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030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rPr>
          <w:trHeight w:val="243"/>
        </w:trPr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Выбытие</w:t>
            </w: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040</w:t>
            </w: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rPr>
          <w:trHeight w:val="44"/>
        </w:trPr>
        <w:tc>
          <w:tcPr>
            <w:tcW w:w="601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1559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  <w:tc>
          <w:tcPr>
            <w:tcW w:w="7796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</w:tbl>
    <w:p w:rsidR="00C01C8A" w:rsidRPr="00C01C8A" w:rsidRDefault="00C01C8A" w:rsidP="00C01C8A">
      <w:pPr>
        <w:rPr>
          <w:bCs/>
        </w:rPr>
      </w:pPr>
    </w:p>
    <w:p w:rsidR="00C01C8A" w:rsidRDefault="00C01C8A" w:rsidP="00C01C8A">
      <w:pPr>
        <w:jc w:val="right"/>
        <w:rPr>
          <w:bCs/>
        </w:rPr>
      </w:pPr>
    </w:p>
    <w:p w:rsidR="00C01C8A" w:rsidRPr="00C01C8A" w:rsidRDefault="00C01C8A" w:rsidP="00C01C8A">
      <w:pPr>
        <w:jc w:val="right"/>
        <w:rPr>
          <w:bCs/>
        </w:rPr>
      </w:pPr>
      <w:r w:rsidRPr="00C01C8A">
        <w:rPr>
          <w:bCs/>
        </w:rPr>
        <w:t>Таблица 4</w:t>
      </w:r>
    </w:p>
    <w:p w:rsidR="00C01C8A" w:rsidRPr="00C01C8A" w:rsidRDefault="00C01C8A" w:rsidP="00C01C8A">
      <w:pPr>
        <w:jc w:val="center"/>
        <w:rPr>
          <w:bCs/>
        </w:rPr>
      </w:pPr>
      <w:bookmarkStart w:id="6" w:name="P671"/>
      <w:bookmarkEnd w:id="6"/>
      <w:r w:rsidRPr="00C01C8A">
        <w:rPr>
          <w:bCs/>
        </w:rPr>
        <w:t>Справочная информация</w:t>
      </w:r>
    </w:p>
    <w:p w:rsidR="00C01C8A" w:rsidRPr="00C01C8A" w:rsidRDefault="00C01C8A" w:rsidP="00C01C8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  <w:gridCol w:w="2693"/>
        <w:gridCol w:w="3685"/>
      </w:tblGrid>
      <w:tr w:rsidR="00C01C8A" w:rsidRPr="00C01C8A" w:rsidTr="00EC6377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Наименование показателя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Код строки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Сумма (тыс. руб.)</w:t>
            </w:r>
          </w:p>
        </w:tc>
      </w:tr>
      <w:tr w:rsidR="00C01C8A" w:rsidRPr="00C01C8A" w:rsidTr="00EC6377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1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2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3</w:t>
            </w:r>
          </w:p>
        </w:tc>
      </w:tr>
      <w:tr w:rsidR="00C01C8A" w:rsidRPr="00C01C8A" w:rsidTr="00EC6377">
        <w:trPr>
          <w:trHeight w:val="332"/>
        </w:trPr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Объем публичных обязательств, всего: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010</w:t>
            </w:r>
          </w:p>
        </w:tc>
        <w:tc>
          <w:tcPr>
            <w:tcW w:w="3685" w:type="dxa"/>
          </w:tcPr>
          <w:p w:rsidR="00C01C8A" w:rsidRPr="00C01C8A" w:rsidRDefault="000D56F7" w:rsidP="00C01C8A">
            <w:pPr>
              <w:rPr>
                <w:bCs/>
              </w:rPr>
            </w:pPr>
            <w:r>
              <w:rPr>
                <w:bCs/>
              </w:rPr>
              <w:t>3354,7</w:t>
            </w:r>
          </w:p>
        </w:tc>
      </w:tr>
      <w:tr w:rsidR="00C01C8A" w:rsidRPr="00C01C8A" w:rsidTr="00EC6377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C01C8A">
                <w:rPr>
                  <w:rStyle w:val="ae"/>
                  <w:bCs/>
                  <w:color w:val="auto"/>
                </w:rPr>
                <w:t>кодексом</w:t>
              </w:r>
            </w:hyperlink>
            <w:r w:rsidRPr="00C01C8A">
              <w:rPr>
                <w:bCs/>
              </w:rPr>
              <w:t xml:space="preserve"> Российской Федерации), всего: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020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  <w:tr w:rsidR="00C01C8A" w:rsidRPr="00C01C8A" w:rsidTr="00EC6377">
        <w:tc>
          <w:tcPr>
            <w:tcW w:w="89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Объем средств, поступивших во временное распоряжение, всего:</w:t>
            </w:r>
          </w:p>
        </w:tc>
        <w:tc>
          <w:tcPr>
            <w:tcW w:w="2693" w:type="dxa"/>
          </w:tcPr>
          <w:p w:rsidR="00C01C8A" w:rsidRPr="00C01C8A" w:rsidRDefault="00C01C8A" w:rsidP="00C01C8A">
            <w:pPr>
              <w:rPr>
                <w:bCs/>
              </w:rPr>
            </w:pPr>
            <w:r w:rsidRPr="00C01C8A">
              <w:rPr>
                <w:bCs/>
              </w:rPr>
              <w:t>030</w:t>
            </w:r>
          </w:p>
        </w:tc>
        <w:tc>
          <w:tcPr>
            <w:tcW w:w="3685" w:type="dxa"/>
          </w:tcPr>
          <w:p w:rsidR="00C01C8A" w:rsidRPr="00C01C8A" w:rsidRDefault="00C01C8A" w:rsidP="00C01C8A">
            <w:pPr>
              <w:rPr>
                <w:bCs/>
              </w:rPr>
            </w:pPr>
          </w:p>
        </w:tc>
      </w:tr>
    </w:tbl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</w:pPr>
      <w:r w:rsidRPr="00C01C8A">
        <w:rPr>
          <w:bCs/>
        </w:rPr>
        <w:t xml:space="preserve">М.П.                                                                                                        </w:t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</w:r>
      <w:r w:rsidRPr="00C01C8A">
        <w:rPr>
          <w:bCs/>
        </w:rPr>
        <w:tab/>
        <w:t xml:space="preserve">                ». </w:t>
      </w:r>
    </w:p>
    <w:p w:rsidR="00C01C8A" w:rsidRPr="00C01C8A" w:rsidRDefault="00C01C8A" w:rsidP="00C01C8A">
      <w:pPr>
        <w:rPr>
          <w:bCs/>
        </w:rPr>
      </w:pPr>
    </w:p>
    <w:p w:rsidR="00C01C8A" w:rsidRPr="00C01C8A" w:rsidRDefault="00C01C8A" w:rsidP="00C01C8A">
      <w:pPr>
        <w:rPr>
          <w:bCs/>
        </w:rPr>
        <w:sectPr w:rsidR="00C01C8A" w:rsidRPr="00C01C8A" w:rsidSect="00BD773C">
          <w:headerReference w:type="default" r:id="rId12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  <w:r w:rsidRPr="00C01C8A">
        <w:rPr>
          <w:bCs/>
        </w:rPr>
        <w:t xml:space="preserve">Главный бухгалтер                          </w:t>
      </w:r>
      <w:r w:rsidR="000D4E83">
        <w:rPr>
          <w:bCs/>
        </w:rPr>
        <w:t xml:space="preserve">                     </w:t>
      </w:r>
      <w:proofErr w:type="spellStart"/>
      <w:r w:rsidR="000D4E83">
        <w:rPr>
          <w:bCs/>
        </w:rPr>
        <w:t>С.Л.Янович</w:t>
      </w:r>
      <w:proofErr w:type="spellEnd"/>
    </w:p>
    <w:p w:rsidR="00BD773C" w:rsidRPr="001375C2" w:rsidRDefault="00BD773C" w:rsidP="00BD773C">
      <w:pPr>
        <w:pStyle w:val="ConsPlusTitle"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lastRenderedPageBreak/>
        <w:t>ПРИЛОЖЕНИЕ</w:t>
      </w:r>
      <w:r>
        <w:rPr>
          <w:b w:val="0"/>
          <w:bCs w:val="0"/>
          <w:sz w:val="26"/>
          <w:szCs w:val="26"/>
        </w:rPr>
        <w:t xml:space="preserve"> №2</w:t>
      </w:r>
    </w:p>
    <w:p w:rsidR="00BD773C" w:rsidRPr="001375C2" w:rsidRDefault="00BD773C" w:rsidP="00BD773C">
      <w:pPr>
        <w:pStyle w:val="ConsPlusTitle"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t>к приказу Минобр</w:t>
      </w:r>
      <w:r>
        <w:rPr>
          <w:b w:val="0"/>
          <w:bCs w:val="0"/>
          <w:sz w:val="26"/>
          <w:szCs w:val="26"/>
        </w:rPr>
        <w:t>азования</w:t>
      </w:r>
    </w:p>
    <w:p w:rsidR="00BD773C" w:rsidRPr="001375C2" w:rsidRDefault="00BD773C" w:rsidP="00BD773C">
      <w:pPr>
        <w:pStyle w:val="ConsPlusTitle"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t xml:space="preserve">Новосибирской области </w:t>
      </w:r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___________</w:t>
      </w:r>
      <w:r w:rsidRPr="001375C2">
        <w:rPr>
          <w:b w:val="0"/>
          <w:bCs w:val="0"/>
          <w:sz w:val="26"/>
          <w:szCs w:val="26"/>
        </w:rPr>
        <w:t xml:space="preserve">  № </w:t>
      </w:r>
      <w:r>
        <w:rPr>
          <w:b w:val="0"/>
          <w:bCs w:val="0"/>
          <w:sz w:val="26"/>
          <w:szCs w:val="26"/>
        </w:rPr>
        <w:t>_____</w:t>
      </w:r>
    </w:p>
    <w:p w:rsidR="00BD773C" w:rsidRDefault="00BD773C" w:rsidP="00BD773C">
      <w:pPr>
        <w:pStyle w:val="ConsPlusTitle"/>
        <w:widowControl/>
        <w:jc w:val="right"/>
        <w:rPr>
          <w:sz w:val="26"/>
          <w:szCs w:val="26"/>
        </w:rPr>
      </w:pP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Pr="00B526EB">
        <w:rPr>
          <w:b w:val="0"/>
          <w:sz w:val="26"/>
          <w:szCs w:val="26"/>
        </w:rPr>
        <w:t>«</w:t>
      </w:r>
      <w:r w:rsidRPr="00422BD4">
        <w:rPr>
          <w:b w:val="0"/>
          <w:bCs w:val="0"/>
          <w:sz w:val="26"/>
          <w:szCs w:val="26"/>
        </w:rPr>
        <w:t xml:space="preserve">ПРИЛОЖЕНИЕ </w:t>
      </w:r>
      <w:r>
        <w:rPr>
          <w:b w:val="0"/>
          <w:bCs w:val="0"/>
          <w:sz w:val="26"/>
          <w:szCs w:val="26"/>
        </w:rPr>
        <w:t>№3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>к Порядку составления и утверждения плана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финансово-хозяйственной деятельности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государственных бюджетных и автономных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 учреждений</w:t>
      </w:r>
      <w:r>
        <w:rPr>
          <w:b w:val="0"/>
          <w:bCs w:val="0"/>
          <w:sz w:val="26"/>
          <w:szCs w:val="26"/>
        </w:rPr>
        <w:t xml:space="preserve"> Новосибирской области</w:t>
      </w:r>
      <w:r w:rsidRPr="00422BD4">
        <w:rPr>
          <w:b w:val="0"/>
          <w:bCs w:val="0"/>
          <w:sz w:val="26"/>
          <w:szCs w:val="26"/>
        </w:rPr>
        <w:t xml:space="preserve">, находящихся в </w:t>
      </w:r>
      <w:proofErr w:type="gramStart"/>
      <w:r w:rsidRPr="00422BD4">
        <w:rPr>
          <w:b w:val="0"/>
          <w:bCs w:val="0"/>
          <w:sz w:val="26"/>
          <w:szCs w:val="26"/>
        </w:rPr>
        <w:t>ведении</w:t>
      </w:r>
      <w:proofErr w:type="gramEnd"/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 министерства </w:t>
      </w:r>
      <w:r w:rsidRPr="00B510C1">
        <w:rPr>
          <w:b w:val="0"/>
          <w:bCs w:val="0"/>
          <w:sz w:val="26"/>
          <w:szCs w:val="26"/>
        </w:rPr>
        <w:t>образования</w:t>
      </w:r>
      <w:r w:rsidRPr="00422BD4">
        <w:rPr>
          <w:b w:val="0"/>
          <w:bCs w:val="0"/>
          <w:sz w:val="26"/>
          <w:szCs w:val="26"/>
        </w:rPr>
        <w:t xml:space="preserve"> Новосибирской области </w:t>
      </w:r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</w:p>
    <w:p w:rsidR="00BD773C" w:rsidRPr="00422BD4" w:rsidRDefault="00BD773C" w:rsidP="00BD773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BD773C" w:rsidRPr="00FE6961" w:rsidRDefault="00BD773C" w:rsidP="00BD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sz w:val="28"/>
          <w:szCs w:val="28"/>
        </w:rPr>
        <w:t>Расчеты (обоснования)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3C" w:rsidRPr="00FE6961" w:rsidRDefault="00BD773C" w:rsidP="00BD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</w:t>
      </w:r>
    </w:p>
    <w:p w:rsidR="00BD773C" w:rsidRPr="00FE6961" w:rsidRDefault="00BD773C" w:rsidP="00BD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BD773C" w:rsidRDefault="00BD773C" w:rsidP="00BD773C">
      <w:pPr>
        <w:pStyle w:val="ConsPlusNonformat"/>
        <w:jc w:val="both"/>
      </w:pPr>
    </w:p>
    <w:p w:rsidR="00BD773C" w:rsidRPr="00FE6961" w:rsidRDefault="00BD773C" w:rsidP="00BD7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bCs/>
          <w:sz w:val="24"/>
          <w:szCs w:val="24"/>
        </w:rPr>
        <w:t xml:space="preserve">          </w:t>
      </w:r>
      <w:r w:rsidRPr="005122DF">
        <w:rPr>
          <w:sz w:val="24"/>
          <w:szCs w:val="24"/>
        </w:rPr>
        <w:t xml:space="preserve">  2. Расчеты (обоснования) расходов на социальные и иные выплаты населению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Код видов расходов ________________________________________________________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 __________________________________________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0"/>
        <w:gridCol w:w="1814"/>
        <w:gridCol w:w="1531"/>
        <w:gridCol w:w="1928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Общая сумма выплат, руб. (</w:t>
            </w:r>
            <w:hyperlink r:id="rId13" w:anchor="P1270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14" w:anchor="P1271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7" w:name="P1270"/>
            <w:bookmarkEnd w:id="7"/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8" w:name="P1271"/>
            <w:bookmarkEnd w:id="8"/>
            <w:r w:rsidRPr="005122DF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3. Расчет (обоснование) расходов на уплату налогов, сборов и иных платежей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Код видов расходов</w:t>
      </w:r>
      <w:proofErr w:type="gramStart"/>
      <w:r w:rsidRPr="005122DF">
        <w:rPr>
          <w:sz w:val="24"/>
          <w:szCs w:val="24"/>
        </w:rPr>
        <w:t xml:space="preserve"> :</w:t>
      </w:r>
      <w:proofErr w:type="gramEnd"/>
      <w:r w:rsidRPr="00512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851 </w:t>
      </w:r>
      <w:r w:rsidRPr="005122DF">
        <w:rPr>
          <w:sz w:val="24"/>
          <w:szCs w:val="24"/>
        </w:rPr>
        <w:t>КОСГУ 29</w:t>
      </w:r>
      <w:r>
        <w:rPr>
          <w:sz w:val="24"/>
          <w:szCs w:val="24"/>
        </w:rPr>
        <w:t>1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</w:t>
      </w:r>
      <w:proofErr w:type="gramStart"/>
      <w:r w:rsidRPr="005122DF">
        <w:rPr>
          <w:sz w:val="24"/>
          <w:szCs w:val="24"/>
        </w:rPr>
        <w:t xml:space="preserve"> :</w:t>
      </w:r>
      <w:proofErr w:type="gramEnd"/>
      <w:r w:rsidRPr="005122DF">
        <w:rPr>
          <w:sz w:val="24"/>
          <w:szCs w:val="24"/>
        </w:rPr>
        <w:t xml:space="preserve"> государственное задание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07"/>
        <w:gridCol w:w="1814"/>
        <w:gridCol w:w="907"/>
        <w:gridCol w:w="2665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 исчисленного налога, подлежащего уплате, руб. (</w:t>
            </w:r>
            <w:hyperlink r:id="rId15" w:anchor="P1302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16" w:anchor="P1303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 xml:space="preserve"> / 100)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9" w:name="P1302"/>
            <w:bookmarkEnd w:id="9"/>
            <w:r w:rsidRPr="005122D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0" w:name="P1303"/>
            <w:bookmarkEnd w:id="10"/>
            <w:r w:rsidRPr="005122DF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Налог на землю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68035655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1,45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986517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Налог на имущество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17562867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2,2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386383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1372900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4. Расчет (обоснование) расходов на безвозмездные перечисления организациям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Код видов расходов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 __________________________________________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0"/>
        <w:gridCol w:w="1644"/>
        <w:gridCol w:w="1644"/>
        <w:gridCol w:w="2835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Общая сумма выплат, руб. (</w:t>
            </w:r>
            <w:hyperlink r:id="rId17" w:anchor="P1334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18" w:anchor="P1335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1" w:name="P1334"/>
            <w:bookmarkEnd w:id="11"/>
            <w:r w:rsidRPr="005122DF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2" w:name="P1335"/>
            <w:bookmarkEnd w:id="12"/>
            <w:r w:rsidRPr="005122D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5.Расчет (обоснование) прочих расходов (кроме расходов на закупку товаров, работ, услуг)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Код видов расходов 340 КОСГУ 296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 __________________________________________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77"/>
        <w:gridCol w:w="1531"/>
        <w:gridCol w:w="1531"/>
        <w:gridCol w:w="2154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Общая сумма выплат, руб. (</w:t>
            </w:r>
            <w:hyperlink r:id="rId19" w:anchor="P1366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20" w:anchor="P1367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3" w:name="P1366"/>
            <w:bookmarkEnd w:id="13"/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4" w:name="P1367"/>
            <w:bookmarkEnd w:id="14"/>
            <w:r w:rsidRPr="005122DF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Стипендия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4586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2751600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2751600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6. Расчет (обоснование) расходов на закупку товаров, работ,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Код видов расходов </w:t>
      </w:r>
      <w:r>
        <w:rPr>
          <w:sz w:val="24"/>
          <w:szCs w:val="24"/>
        </w:rPr>
        <w:t xml:space="preserve">  244 </w:t>
      </w:r>
      <w:r w:rsidRPr="005122DF">
        <w:rPr>
          <w:sz w:val="24"/>
          <w:szCs w:val="24"/>
        </w:rPr>
        <w:t>КОСГУ 220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</w:t>
      </w:r>
      <w:proofErr w:type="gramStart"/>
      <w:r w:rsidRPr="005122DF">
        <w:rPr>
          <w:sz w:val="24"/>
          <w:szCs w:val="24"/>
        </w:rPr>
        <w:t xml:space="preserve"> :</w:t>
      </w:r>
      <w:proofErr w:type="gramEnd"/>
      <w:r w:rsidRPr="005122DF">
        <w:rPr>
          <w:sz w:val="24"/>
          <w:szCs w:val="24"/>
        </w:rPr>
        <w:t xml:space="preserve"> государственное задание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6.1. Расчет (обоснование) расходов на оплату услуг связи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4"/>
        <w:gridCol w:w="1361"/>
        <w:gridCol w:w="1361"/>
        <w:gridCol w:w="1361"/>
        <w:gridCol w:w="1247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21" w:anchor="P1400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22" w:anchor="P1401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23" w:anchor="P1402" w:history="1">
              <w:r w:rsidRPr="005122DF">
                <w:rPr>
                  <w:sz w:val="24"/>
                  <w:szCs w:val="24"/>
                </w:rPr>
                <w:t>гр. 5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5" w:name="P1400"/>
            <w:bookmarkEnd w:id="15"/>
            <w:r w:rsidRPr="005122D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6" w:name="P1401"/>
            <w:bookmarkEnd w:id="16"/>
            <w:r w:rsidRPr="005122DF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7" w:name="P1402"/>
            <w:bookmarkEnd w:id="17"/>
            <w:r w:rsidRPr="005122D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Абонентская плата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165750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интернет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1643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138000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303750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lastRenderedPageBreak/>
        <w:t xml:space="preserve">   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6.2. Расчет (обоснование) расходов на оплату транспортных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1"/>
        <w:gridCol w:w="1531"/>
        <w:gridCol w:w="1531"/>
        <w:gridCol w:w="204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24" w:anchor="P1432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25" w:anchor="P1433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8" w:name="P1432"/>
            <w:bookmarkEnd w:id="18"/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19" w:name="P1433"/>
            <w:bookmarkEnd w:id="19"/>
            <w:r w:rsidRPr="005122DF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6.3. Расчет (обоснование) расходов на оплату коммунальных услуг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40"/>
        <w:gridCol w:w="1531"/>
        <w:gridCol w:w="1531"/>
        <w:gridCol w:w="1361"/>
        <w:gridCol w:w="153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26" w:anchor="P1466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27" w:anchor="P1467" w:history="1">
              <w:r w:rsidRPr="005122DF">
                <w:rPr>
                  <w:sz w:val="24"/>
                  <w:szCs w:val="24"/>
                </w:rPr>
                <w:t>гр. 5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28" w:anchor="P1468" w:history="1">
              <w:r w:rsidRPr="005122DF">
                <w:rPr>
                  <w:sz w:val="24"/>
                  <w:szCs w:val="24"/>
                </w:rPr>
                <w:t>гр. 6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20" w:name="P1466"/>
            <w:bookmarkEnd w:id="20"/>
            <w:r w:rsidRPr="005122DF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21" w:name="P1467"/>
            <w:bookmarkEnd w:id="21"/>
            <w:r w:rsidRPr="005122DF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22" w:name="P1468"/>
            <w:bookmarkEnd w:id="22"/>
            <w:r w:rsidRPr="005122DF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отопление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1992,32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2795220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электроэнергия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156779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706760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21150,5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420790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канализация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21847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13,29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333900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ассенизация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534,4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94330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4351000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6.4. Расчет (обоснование) расходов на оплату аренды имущества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0"/>
        <w:gridCol w:w="1361"/>
        <w:gridCol w:w="1361"/>
        <w:gridCol w:w="170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с учетом НДС, руб.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6.5. Расчет (обоснование) расходов на оплату работ,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              по содержанию имущества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1"/>
        <w:gridCol w:w="1361"/>
        <w:gridCol w:w="1361"/>
        <w:gridCol w:w="170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работ (услуг), руб.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lastRenderedPageBreak/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Ремонт компьютерной, копировальной 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24420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Уборка, вывоз мусора, снега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450000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Дезинфекция, дезинсекция, дератизация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88810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Подготовка к зим</w:t>
            </w:r>
            <w:proofErr w:type="gramStart"/>
            <w:r w:rsidRPr="005122DF">
              <w:t>е(</w:t>
            </w:r>
            <w:proofErr w:type="gramEnd"/>
            <w:r w:rsidRPr="005122DF">
              <w:t>ремонт и техобслуживание систем отопления)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69600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Проверка технического состояния ТС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77400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Обслуживание пожарной и охранной сигнализации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156240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Расходы на обслуживания техники РЦ, услуги прачечной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Уч. корпус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295200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877850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2015100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6.6. Расчет (обоснование) расходов на оплату прочих работ,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1"/>
        <w:gridCol w:w="1361"/>
        <w:gridCol w:w="170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услуги, руб.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Охрана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1524000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 xml:space="preserve">Установка </w:t>
            </w:r>
            <w:proofErr w:type="gramStart"/>
            <w:r w:rsidRPr="005122DF">
              <w:t>охранной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5122DF">
              <w:t>5100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Обслуживание пожар</w:t>
            </w:r>
            <w:r>
              <w:t>н</w:t>
            </w:r>
            <w:r w:rsidRPr="005122DF">
              <w:t>о</w:t>
            </w:r>
            <w:r>
              <w:t>-</w:t>
            </w:r>
            <w:r w:rsidRPr="005122DF">
              <w:t>охранной сигнализации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123600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Программное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276000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Медицинское освидетельствование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124000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Подписка периодических изданий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18000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Повышение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200000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Страхование гражданской ответственности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Монтаж локальной вычислительной сети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84740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Прочие услуги (реклама и т.д.)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315160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2740600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6.7. Расчет (обоснование) расходов на приобретение основных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           средств, материальных запасов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01"/>
        <w:gridCol w:w="1417"/>
        <w:gridCol w:w="1644"/>
        <w:gridCol w:w="153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29" w:anchor="P1584" w:history="1">
              <w:r w:rsidRPr="005122DF">
                <w:rPr>
                  <w:sz w:val="24"/>
                  <w:szCs w:val="24"/>
                </w:rPr>
                <w:t>гр. 2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30" w:anchor="P1585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23" w:name="P1584"/>
            <w:bookmarkEnd w:id="23"/>
            <w:r w:rsidRPr="005122DF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bookmarkStart w:id="24" w:name="P1585"/>
            <w:bookmarkEnd w:id="24"/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Оборудование,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54644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1366100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lastRenderedPageBreak/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Горюче-смазочные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114700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Запасные части для вычислительной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48</w:t>
            </w:r>
            <w:r w:rsidRPr="005122DF">
              <w:t>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Бумага для факсов, ксероксов и принтеров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58500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Запасные части к автомобилю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35000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Мягкий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2012,5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72450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Канцелярские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5122DF">
              <w:t>54020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Хозяйственные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316580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Материалы на учебные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1704650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3970000</w:t>
            </w:r>
          </w:p>
        </w:tc>
      </w:tr>
    </w:tbl>
    <w:p w:rsidR="00BD773C" w:rsidRPr="005122DF" w:rsidRDefault="00BD773C" w:rsidP="00BD773C">
      <w:pPr>
        <w:ind w:firstLine="709"/>
        <w:jc w:val="both"/>
        <w:rPr>
          <w:sz w:val="28"/>
          <w:szCs w:val="28"/>
        </w:rPr>
      </w:pPr>
    </w:p>
    <w:p w:rsidR="00BD773C" w:rsidRPr="005122DF" w:rsidRDefault="00BD773C" w:rsidP="00BD773C">
      <w:pPr>
        <w:ind w:firstLine="709"/>
        <w:jc w:val="center"/>
        <w:rPr>
          <w:bCs/>
          <w:sz w:val="28"/>
          <w:szCs w:val="28"/>
        </w:rPr>
      </w:pPr>
    </w:p>
    <w:p w:rsidR="00BD773C" w:rsidRPr="005122DF" w:rsidRDefault="00BD773C" w:rsidP="00BD773C">
      <w:pPr>
        <w:rPr>
          <w:bCs/>
          <w:sz w:val="28"/>
          <w:szCs w:val="28"/>
        </w:rPr>
      </w:pPr>
      <w:r w:rsidRPr="005122DF">
        <w:rPr>
          <w:bCs/>
          <w:sz w:val="28"/>
          <w:szCs w:val="28"/>
        </w:rPr>
        <w:t xml:space="preserve">Главный бухгалтер                                                          </w:t>
      </w:r>
      <w:proofErr w:type="spellStart"/>
      <w:r w:rsidRPr="005122DF">
        <w:rPr>
          <w:bCs/>
          <w:sz w:val="28"/>
          <w:szCs w:val="28"/>
        </w:rPr>
        <w:t>С.Л.Янович</w:t>
      </w:r>
      <w:proofErr w:type="spellEnd"/>
      <w:r w:rsidRPr="005122DF">
        <w:rPr>
          <w:bCs/>
          <w:sz w:val="28"/>
          <w:szCs w:val="28"/>
        </w:rPr>
        <w:t xml:space="preserve"> </w:t>
      </w:r>
    </w:p>
    <w:p w:rsidR="00BD773C" w:rsidRPr="005122DF" w:rsidRDefault="00BD773C" w:rsidP="00BD773C">
      <w:pPr>
        <w:ind w:firstLine="709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  <w:lang w:val="en-US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Pr="00422BD4" w:rsidRDefault="00BD773C" w:rsidP="00BD773C">
      <w:pPr>
        <w:pStyle w:val="ConsPlusNonformat"/>
        <w:ind w:right="42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773C" w:rsidRPr="007D480D" w:rsidTr="00A41598">
        <w:trPr>
          <w:trHeight w:val="888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BD773C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BD773C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BD773C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Pr="001375C2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>ПРИЛОЖЕНИЕ</w:t>
            </w:r>
            <w:r>
              <w:rPr>
                <w:b w:val="0"/>
                <w:bCs w:val="0"/>
                <w:sz w:val="26"/>
                <w:szCs w:val="26"/>
              </w:rPr>
              <w:t xml:space="preserve"> №3</w:t>
            </w:r>
          </w:p>
          <w:p w:rsidR="00BD773C" w:rsidRPr="001375C2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>к приказу Минобр</w:t>
            </w:r>
            <w:r>
              <w:rPr>
                <w:b w:val="0"/>
                <w:bCs w:val="0"/>
                <w:sz w:val="26"/>
                <w:szCs w:val="26"/>
              </w:rPr>
              <w:t>азования</w:t>
            </w:r>
          </w:p>
          <w:p w:rsidR="00BD773C" w:rsidRPr="001375C2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 xml:space="preserve">Новосибирской области </w:t>
            </w:r>
          </w:p>
          <w:p w:rsid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b w:val="0"/>
                <w:bCs w:val="0"/>
                <w:sz w:val="26"/>
                <w:szCs w:val="26"/>
              </w:rPr>
              <w:t>___________</w:t>
            </w:r>
            <w:r w:rsidRPr="001375C2">
              <w:rPr>
                <w:b w:val="0"/>
                <w:bCs w:val="0"/>
                <w:sz w:val="26"/>
                <w:szCs w:val="26"/>
              </w:rPr>
              <w:t xml:space="preserve">  № </w:t>
            </w:r>
            <w:r>
              <w:rPr>
                <w:b w:val="0"/>
                <w:bCs w:val="0"/>
                <w:sz w:val="26"/>
                <w:szCs w:val="26"/>
              </w:rPr>
              <w:t>_____</w:t>
            </w:r>
          </w:p>
          <w:p w:rsidR="00BD773C" w:rsidRP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Pr="00422BD4">
              <w:rPr>
                <w:b w:val="0"/>
                <w:bCs w:val="0"/>
                <w:sz w:val="26"/>
                <w:szCs w:val="26"/>
              </w:rPr>
              <w:t xml:space="preserve">ПРИЛОЖЕНИЕ </w:t>
            </w:r>
            <w:r>
              <w:rPr>
                <w:b w:val="0"/>
                <w:bCs w:val="0"/>
                <w:sz w:val="26"/>
                <w:szCs w:val="26"/>
              </w:rPr>
              <w:t>№4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>к Порядку составления и утверждения плана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финансово-хозяйственной деятельности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государственных бюджетных и автономных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 учреждений</w:t>
            </w:r>
            <w:r>
              <w:rPr>
                <w:b w:val="0"/>
                <w:bCs w:val="0"/>
                <w:sz w:val="26"/>
                <w:szCs w:val="26"/>
              </w:rPr>
              <w:t xml:space="preserve"> Новосибирской области</w:t>
            </w:r>
            <w:r w:rsidRPr="00422BD4">
              <w:rPr>
                <w:b w:val="0"/>
                <w:bCs w:val="0"/>
                <w:sz w:val="26"/>
                <w:szCs w:val="26"/>
              </w:rPr>
              <w:t xml:space="preserve">, находящихся в </w:t>
            </w:r>
            <w:proofErr w:type="gramStart"/>
            <w:r w:rsidRPr="00422BD4">
              <w:rPr>
                <w:b w:val="0"/>
                <w:bCs w:val="0"/>
                <w:sz w:val="26"/>
                <w:szCs w:val="26"/>
              </w:rPr>
              <w:t>ведении</w:t>
            </w:r>
            <w:proofErr w:type="gramEnd"/>
          </w:p>
          <w:p w:rsid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 министерства </w:t>
            </w:r>
            <w:r w:rsidRPr="00B510C1">
              <w:rPr>
                <w:b w:val="0"/>
                <w:bCs w:val="0"/>
                <w:sz w:val="26"/>
                <w:szCs w:val="26"/>
              </w:rPr>
              <w:t>образования</w:t>
            </w:r>
            <w:r w:rsidRPr="00422BD4">
              <w:rPr>
                <w:b w:val="0"/>
                <w:bCs w:val="0"/>
                <w:sz w:val="26"/>
                <w:szCs w:val="26"/>
              </w:rPr>
              <w:t xml:space="preserve"> Новосибирской области </w:t>
            </w:r>
          </w:p>
          <w:p w:rsid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Pr="007D480D" w:rsidRDefault="00BD773C" w:rsidP="00A41598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</w:tr>
      <w:tr w:rsidR="00BD773C" w:rsidRPr="007D480D" w:rsidTr="00A41598">
        <w:trPr>
          <w:trHeight w:val="888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  <w:r w:rsidRPr="007D480D">
              <w:rPr>
                <w:b/>
                <w:bCs/>
              </w:rPr>
              <w:lastRenderedPageBreak/>
              <w:t>Предложения по внесению изменений в плановые показатели ПФХД</w:t>
            </w:r>
          </w:p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  <w:r w:rsidRPr="007D480D">
              <w:rPr>
                <w:b/>
                <w:bCs/>
              </w:rPr>
              <w:t>на  __________________ год</w:t>
            </w:r>
          </w:p>
          <w:p w:rsidR="00BD773C" w:rsidRPr="007D480D" w:rsidRDefault="00BD773C" w:rsidP="00A41598">
            <w:pPr>
              <w:rPr>
                <w:b/>
                <w:bCs/>
              </w:rPr>
            </w:pPr>
          </w:p>
        </w:tc>
      </w:tr>
      <w:tr w:rsidR="00BD773C" w:rsidRPr="007D480D" w:rsidTr="00A41598">
        <w:trPr>
          <w:trHeight w:val="120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</w:p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</w:p>
        </w:tc>
      </w:tr>
      <w:tr w:rsidR="00BD773C" w:rsidRPr="007D480D" w:rsidTr="00A41598">
        <w:trPr>
          <w:trHeight w:val="197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Наименование учреждения</w:t>
            </w:r>
          </w:p>
        </w:tc>
      </w:tr>
    </w:tbl>
    <w:p w:rsidR="00BD773C" w:rsidRPr="005065A6" w:rsidRDefault="00BD773C" w:rsidP="00BD7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178"/>
        <w:gridCol w:w="1353"/>
      </w:tblGrid>
      <w:tr w:rsidR="00BD773C" w:rsidRPr="007D480D" w:rsidTr="00A41598">
        <w:trPr>
          <w:trHeight w:val="228"/>
        </w:trPr>
        <w:tc>
          <w:tcPr>
            <w:tcW w:w="8218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№ ЛС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8218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Тип средств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8218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Код субсидии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390"/>
        </w:trPr>
        <w:tc>
          <w:tcPr>
            <w:tcW w:w="704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Наименование субсидии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2531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/>
        </w:tc>
      </w:tr>
    </w:tbl>
    <w:p w:rsidR="00BD773C" w:rsidRPr="005065A6" w:rsidRDefault="00BD773C" w:rsidP="00BD7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875"/>
        <w:gridCol w:w="1151"/>
        <w:gridCol w:w="1537"/>
        <w:gridCol w:w="878"/>
        <w:gridCol w:w="1631"/>
        <w:gridCol w:w="1237"/>
        <w:gridCol w:w="1026"/>
      </w:tblGrid>
      <w:tr w:rsidR="00BD773C" w:rsidRPr="007D480D" w:rsidTr="00A41598">
        <w:trPr>
          <w:trHeight w:val="705"/>
        </w:trPr>
        <w:tc>
          <w:tcPr>
            <w:tcW w:w="3363" w:type="dxa"/>
            <w:gridSpan w:val="3"/>
            <w:shd w:val="clear" w:color="auto" w:fill="auto"/>
            <w:noWrap/>
            <w:vAlign w:val="center"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КБК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УВЕЛИЧЕНИЕ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УМЕНЬШЕНИЕ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Пояснение (обоснование)</w:t>
            </w:r>
          </w:p>
        </w:tc>
      </w:tr>
      <w:tr w:rsidR="00BD773C" w:rsidRPr="007D480D" w:rsidTr="00A41598">
        <w:trPr>
          <w:trHeight w:val="780"/>
        </w:trPr>
        <w:tc>
          <w:tcPr>
            <w:tcW w:w="1337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вида расходов**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КОСГУ</w:t>
            </w:r>
          </w:p>
        </w:tc>
        <w:tc>
          <w:tcPr>
            <w:tcW w:w="115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(основание закупок)*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сумма, рублей</w:t>
            </w:r>
          </w:p>
        </w:tc>
        <w:tc>
          <w:tcPr>
            <w:tcW w:w="878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(основание закупок)***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сумма, рублей</w:t>
            </w:r>
          </w:p>
        </w:tc>
        <w:tc>
          <w:tcPr>
            <w:tcW w:w="1237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(основание закупок)***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495"/>
        </w:trPr>
        <w:tc>
          <w:tcPr>
            <w:tcW w:w="3363" w:type="dxa"/>
            <w:gridSpan w:val="3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Остатки субсидии на </w:t>
            </w:r>
            <w:proofErr w:type="spellStart"/>
            <w:r w:rsidRPr="007D480D">
              <w:rPr>
                <w:b/>
                <w:bCs/>
              </w:rPr>
              <w:t>госзадание</w:t>
            </w:r>
            <w:proofErr w:type="spellEnd"/>
            <w:r w:rsidRPr="007D480D">
              <w:rPr>
                <w:b/>
                <w:bCs/>
              </w:rPr>
              <w:t xml:space="preserve"> прошлых лет</w:t>
            </w:r>
          </w:p>
        </w:tc>
        <w:tc>
          <w:tcPr>
            <w:tcW w:w="1537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300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70"/>
        </w:trPr>
        <w:tc>
          <w:tcPr>
            <w:tcW w:w="3363" w:type="dxa"/>
            <w:gridSpan w:val="3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ДОХОДЫ: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00000000000000000130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00000000000000000180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00000000000000000410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00000000000000000440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ИТОГО ДОХОДОВ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                              -    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РАСХОДЫ: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lastRenderedPageBreak/>
              <w:t>242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BD773C" w:rsidRPr="007D480D" w:rsidRDefault="00BD773C" w:rsidP="00A41598">
            <w:r w:rsidRPr="007D480D">
              <w:t>221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323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851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290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852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853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340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330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ИТОГО РАСХОДОВ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                          -     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                              -    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Руководитель учреждения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2212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Главный бухгалтер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</w:tbl>
    <w:p w:rsidR="00BD773C" w:rsidRPr="005065A6" w:rsidRDefault="00BD773C" w:rsidP="00BD773C"/>
    <w:p w:rsidR="00BD773C" w:rsidRDefault="00BD773C" w:rsidP="00BD773C">
      <w:pPr>
        <w:pStyle w:val="ConsPlusNonformat"/>
        <w:ind w:right="423"/>
        <w:rPr>
          <w:sz w:val="26"/>
          <w:szCs w:val="26"/>
        </w:rPr>
        <w:sectPr w:rsidR="00BD773C" w:rsidSect="006943B2">
          <w:headerReference w:type="default" r:id="rId31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76"/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641"/>
      </w:tblGrid>
      <w:tr w:rsidR="00BD773C" w:rsidRPr="007D480D" w:rsidTr="00BD773C">
        <w:trPr>
          <w:trHeight w:val="409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lastRenderedPageBreak/>
              <w:t>Код</w:t>
            </w:r>
          </w:p>
        </w:tc>
        <w:tc>
          <w:tcPr>
            <w:tcW w:w="13641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Наименование вида расходов</w:t>
            </w:r>
          </w:p>
        </w:tc>
      </w:tr>
      <w:tr w:rsidR="00BD773C" w:rsidRPr="007D480D" w:rsidTr="00BD773C">
        <w:trPr>
          <w:trHeight w:val="48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Расходы на выплаты персоналу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BD773C" w:rsidRPr="007D480D" w:rsidTr="00BD773C">
        <w:trPr>
          <w:trHeight w:val="393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Расходы на выплаты персоналу казенных учреждений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 персоналу казенных учреждений, за исключением фонда оплаты труда</w:t>
            </w:r>
          </w:p>
        </w:tc>
      </w:tr>
      <w:tr w:rsidR="00BD773C" w:rsidRPr="007D480D" w:rsidTr="00BD773C">
        <w:trPr>
          <w:trHeight w:val="315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Расходы на выплаты персоналу государственных (муниципальных) органов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131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Денежное довольствие военнослужащих и сотрудников, имеющих специальные звания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133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134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 персоналу и сотрудникам, имеющим специальные звания</w:t>
            </w:r>
          </w:p>
        </w:tc>
      </w:tr>
      <w:tr w:rsidR="00BD773C" w:rsidRPr="007D480D" w:rsidTr="00BD773C">
        <w:trPr>
          <w:trHeight w:val="189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Расходы на выплаты персоналу государственных внебюджетных фондов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141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Фонд оплаты труда и страховые взносы</w:t>
            </w:r>
          </w:p>
        </w:tc>
      </w:tr>
      <w:tr w:rsidR="00BD773C" w:rsidRPr="007D480D" w:rsidTr="00BD773C">
        <w:trPr>
          <w:trHeight w:val="317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142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 персоналу, за исключением фонда оплаты труда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товаров, работ и услуг для государственных (муниципальных) нужд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Разработка, закупка и 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216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proofErr w:type="gramStart"/>
            <w:r w:rsidRPr="007D480D"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  <w:proofErr w:type="gramEnd"/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217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lastRenderedPageBreak/>
              <w:t>218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219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Закупка работ и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мероприятий в рамках государственного оборонного заказа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Обеспечение специальным топливом и горюче-смазочными материалами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Продовольственное обеспечение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Продовольственное обеспечение вне рамок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Вещевое обеспечение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226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Вещевое обеспечение вне рамок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формирования государственного материального резерва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231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формирования государственного материального резерва в рамках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232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формирования государственного материального резерва, резервов материальных ресурсов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241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Научно-исследовательские и опытно-конструкторские работы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242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товаров, работ, услуг в сфере информационно-коммуникационных технологий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243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капитального ремонта государственного (муниципального) имущества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244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245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Социальное обеспечение и иные выплаты населению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Публичные нормативные социальные выплаты гражданам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Пенсии, выплачиваемые по пенсионному страхованию населения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пенсии, социальные доплаты к пенсиям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Социальные выплаты гражданам, кроме публичных нормативных социальных выплат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гражданам на приобретение жилья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Приобретение товаров, работ, услуг в пользу граждан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их социального обеспечения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Публичные нормативные выплаты гражданам несоциального характера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Стипендии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Премии и гранты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360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выплаты населению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Капитальные вложения в объекты государственной (муниципальной) собственности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lastRenderedPageBreak/>
              <w:t>410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Бюджетные инвестиции на приобретение объектов недвижимого имущества в федеральную собственность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414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415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Бюджетные инвестиции в </w:t>
            </w:r>
            <w:proofErr w:type="gramStart"/>
            <w:r w:rsidRPr="007D480D">
              <w:t>соответствии</w:t>
            </w:r>
            <w:proofErr w:type="gramEnd"/>
            <w:r w:rsidRPr="007D480D">
              <w:t xml:space="preserve"> с концессионными соглашениями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 иным юридическим лицам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451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 иным юридическим лицам в объекты капитального строительства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452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466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Межбюджетные трансферты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Дотации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Дотации на выравнивание бюджетной обеспеченности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дотации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Субсидии, за исключением субсидий на </w:t>
            </w:r>
            <w:proofErr w:type="gramStart"/>
            <w:r w:rsidRPr="007D480D">
              <w:t>со</w:t>
            </w:r>
            <w:proofErr w:type="gramEnd"/>
            <w:r w:rsidRPr="007D480D">
              <w:t xml:space="preserve"> финансирование капитальных вложений в объекты государственной (муниципальной) собственности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Субсидии на </w:t>
            </w:r>
            <w:proofErr w:type="gramStart"/>
            <w:r w:rsidRPr="007D480D">
              <w:t>со</w:t>
            </w:r>
            <w:proofErr w:type="gramEnd"/>
            <w:r w:rsidRPr="007D480D">
              <w:t xml:space="preserve"> финансирование капитальных вложений в объекты государственной (муниципальной) собственности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Субвенции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межбюджетные трансферты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Межбюджетные трансферты бюджету Фонда социального страхования Российской Федерации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570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Межбюджетные трансферты бюджету Пенсионного фонда Российской Федерации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580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бюджетным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lastRenderedPageBreak/>
              <w:t>611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бюджетным учреждениям на иные цели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Гранты в форме субсидии бюджетным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автономным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автономным учреждениям на иные цели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Гранты в форме субсидии автономным учреждениям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630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700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Обслуживание государственного (муниципального) долга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710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Обслуживание государственного долга Российской Федерации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720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Обслуживание государственного долга субъекта Российской Федерации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730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Обслуживание муниципального долга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Иные бюджетные ассигнования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государственным корпорациям (компаниям)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государственным корпорациям (компаниям) в виде имущественного взноса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Субсидии государственным корпорациям (компаниям) на иные цели</w:t>
            </w:r>
          </w:p>
        </w:tc>
      </w:tr>
      <w:tr w:rsidR="00BD773C" w:rsidRPr="007D480D" w:rsidTr="00BD773C">
        <w:trPr>
          <w:trHeight w:val="315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судебных актов</w:t>
            </w:r>
          </w:p>
        </w:tc>
      </w:tr>
      <w:tr w:rsidR="00BD773C" w:rsidRPr="007D480D" w:rsidTr="00BD773C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831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BD773C" w:rsidRPr="007D480D" w:rsidTr="00BD773C">
        <w:trPr>
          <w:trHeight w:val="792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832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841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государственных гарантий Российской Федерации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842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государственных гарантий субъекта Российской Федерации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843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Исполнение муниципальных гарантий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Уплата налогов, сборов и иных платежей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851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Уплата налога на имущество организаций и земельного налога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852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Уплата прочих налогов, сборов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853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Уплата иных платежей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lastRenderedPageBreak/>
              <w:t>860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861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Безвозмездные перечисления субъектам международного права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862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Взносы в международные организации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863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 xml:space="preserve">Платежи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реализации соглашений с правительствами иностранных государств и международными организациями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870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Резервные средства</w:t>
            </w:r>
          </w:p>
        </w:tc>
      </w:tr>
      <w:tr w:rsidR="00BD773C" w:rsidRPr="007D480D" w:rsidTr="00BD773C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BD773C">
            <w:r w:rsidRPr="007D480D">
              <w:t>880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BD773C">
            <w:r w:rsidRPr="007D480D">
              <w:t>Специальные расходы</w:t>
            </w:r>
          </w:p>
        </w:tc>
      </w:tr>
    </w:tbl>
    <w:p w:rsidR="00BD773C" w:rsidRPr="00422BD4" w:rsidRDefault="00BD773C" w:rsidP="00BD773C">
      <w:pPr>
        <w:pStyle w:val="ConsPlusNonformat"/>
        <w:ind w:right="4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D1331" w:rsidRDefault="00CD1331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Default="00BD773C" w:rsidP="00FB14D8"/>
    <w:p w:rsidR="00BD773C" w:rsidRPr="001375C2" w:rsidRDefault="00BD773C" w:rsidP="00BD773C">
      <w:pPr>
        <w:pStyle w:val="ConsPlusTitle"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t>ПРИЛОЖЕНИЕ</w:t>
      </w:r>
      <w:r>
        <w:rPr>
          <w:b w:val="0"/>
          <w:bCs w:val="0"/>
          <w:sz w:val="26"/>
          <w:szCs w:val="26"/>
        </w:rPr>
        <w:t xml:space="preserve"> №2</w:t>
      </w:r>
    </w:p>
    <w:p w:rsidR="00BD773C" w:rsidRPr="001375C2" w:rsidRDefault="00BD773C" w:rsidP="00BD773C">
      <w:pPr>
        <w:pStyle w:val="ConsPlusTitle"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t>к приказу Минобр</w:t>
      </w:r>
      <w:r>
        <w:rPr>
          <w:b w:val="0"/>
          <w:bCs w:val="0"/>
          <w:sz w:val="26"/>
          <w:szCs w:val="26"/>
        </w:rPr>
        <w:t>азования</w:t>
      </w:r>
    </w:p>
    <w:p w:rsidR="00BD773C" w:rsidRPr="001375C2" w:rsidRDefault="00BD773C" w:rsidP="00BD773C">
      <w:pPr>
        <w:pStyle w:val="ConsPlusTitle"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lastRenderedPageBreak/>
        <w:t xml:space="preserve">Новосибирской области </w:t>
      </w:r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1375C2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___________</w:t>
      </w:r>
      <w:r w:rsidRPr="001375C2">
        <w:rPr>
          <w:b w:val="0"/>
          <w:bCs w:val="0"/>
          <w:sz w:val="26"/>
          <w:szCs w:val="26"/>
        </w:rPr>
        <w:t xml:space="preserve">  № </w:t>
      </w:r>
      <w:r>
        <w:rPr>
          <w:b w:val="0"/>
          <w:bCs w:val="0"/>
          <w:sz w:val="26"/>
          <w:szCs w:val="26"/>
        </w:rPr>
        <w:t>_____</w:t>
      </w:r>
    </w:p>
    <w:p w:rsidR="00BD773C" w:rsidRDefault="00BD773C" w:rsidP="00BD773C">
      <w:pPr>
        <w:pStyle w:val="ConsPlusTitle"/>
        <w:widowControl/>
        <w:jc w:val="right"/>
        <w:rPr>
          <w:sz w:val="26"/>
          <w:szCs w:val="26"/>
        </w:rPr>
      </w:pP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Pr="00B526EB">
        <w:rPr>
          <w:b w:val="0"/>
          <w:sz w:val="26"/>
          <w:szCs w:val="26"/>
        </w:rPr>
        <w:t>«</w:t>
      </w:r>
      <w:r w:rsidRPr="00422BD4">
        <w:rPr>
          <w:b w:val="0"/>
          <w:bCs w:val="0"/>
          <w:sz w:val="26"/>
          <w:szCs w:val="26"/>
        </w:rPr>
        <w:t xml:space="preserve">ПРИЛОЖЕНИЕ </w:t>
      </w:r>
      <w:r>
        <w:rPr>
          <w:b w:val="0"/>
          <w:bCs w:val="0"/>
          <w:sz w:val="26"/>
          <w:szCs w:val="26"/>
        </w:rPr>
        <w:t>№3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>к Порядку составления и утверждения плана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финансово-хозяйственной деятельности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государственных бюджетных и автономных</w:t>
      </w:r>
    </w:p>
    <w:p w:rsidR="00BD773C" w:rsidRPr="00422BD4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 учреждений</w:t>
      </w:r>
      <w:r>
        <w:rPr>
          <w:b w:val="0"/>
          <w:bCs w:val="0"/>
          <w:sz w:val="26"/>
          <w:szCs w:val="26"/>
        </w:rPr>
        <w:t xml:space="preserve"> Новосибирской области</w:t>
      </w:r>
      <w:r w:rsidRPr="00422BD4">
        <w:rPr>
          <w:b w:val="0"/>
          <w:bCs w:val="0"/>
          <w:sz w:val="26"/>
          <w:szCs w:val="26"/>
        </w:rPr>
        <w:t xml:space="preserve">, находящихся в </w:t>
      </w:r>
      <w:proofErr w:type="gramStart"/>
      <w:r w:rsidRPr="00422BD4">
        <w:rPr>
          <w:b w:val="0"/>
          <w:bCs w:val="0"/>
          <w:sz w:val="26"/>
          <w:szCs w:val="26"/>
        </w:rPr>
        <w:t>ведении</w:t>
      </w:r>
      <w:proofErr w:type="gramEnd"/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422BD4">
        <w:rPr>
          <w:b w:val="0"/>
          <w:bCs w:val="0"/>
          <w:sz w:val="26"/>
          <w:szCs w:val="26"/>
        </w:rPr>
        <w:t xml:space="preserve">  министерства </w:t>
      </w:r>
      <w:r w:rsidRPr="00B510C1">
        <w:rPr>
          <w:b w:val="0"/>
          <w:bCs w:val="0"/>
          <w:sz w:val="26"/>
          <w:szCs w:val="26"/>
        </w:rPr>
        <w:t>образования</w:t>
      </w:r>
      <w:r w:rsidRPr="00422BD4">
        <w:rPr>
          <w:b w:val="0"/>
          <w:bCs w:val="0"/>
          <w:sz w:val="26"/>
          <w:szCs w:val="26"/>
        </w:rPr>
        <w:t xml:space="preserve"> Новосибирской области </w:t>
      </w:r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</w:p>
    <w:p w:rsidR="00BD773C" w:rsidRDefault="00BD773C" w:rsidP="00BD773C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</w:p>
    <w:p w:rsidR="00BD773C" w:rsidRPr="00422BD4" w:rsidRDefault="00BD773C" w:rsidP="00BD773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BD773C" w:rsidRPr="00FE6961" w:rsidRDefault="00BD773C" w:rsidP="00BD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sz w:val="28"/>
          <w:szCs w:val="28"/>
        </w:rPr>
        <w:t>Расчеты (обоснования)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3C" w:rsidRPr="00FE6961" w:rsidRDefault="00BD773C" w:rsidP="00BD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</w:t>
      </w:r>
    </w:p>
    <w:p w:rsidR="00BD773C" w:rsidRPr="00FE6961" w:rsidRDefault="00BD773C" w:rsidP="00BD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961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BD773C" w:rsidRDefault="00BD773C" w:rsidP="00BD773C">
      <w:pPr>
        <w:pStyle w:val="ConsPlusNonformat"/>
        <w:jc w:val="both"/>
      </w:pPr>
    </w:p>
    <w:p w:rsidR="00BD773C" w:rsidRPr="00FE6961" w:rsidRDefault="00BD773C" w:rsidP="00BD773C">
      <w:pPr>
        <w:pStyle w:val="ConsPlusNonformat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bCs/>
          <w:sz w:val="24"/>
          <w:szCs w:val="24"/>
        </w:rPr>
        <w:t xml:space="preserve">          </w:t>
      </w:r>
      <w:r w:rsidRPr="005122DF">
        <w:rPr>
          <w:sz w:val="24"/>
          <w:szCs w:val="24"/>
        </w:rPr>
        <w:t xml:space="preserve">  2. Расчеты (обоснования) расходов на социальные и иные выплаты населению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Код видов расходов </w:t>
      </w:r>
      <w:r>
        <w:rPr>
          <w:sz w:val="24"/>
          <w:szCs w:val="24"/>
        </w:rPr>
        <w:t>112 КОСГУ 212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Источник финансового обеспечения </w:t>
      </w:r>
      <w:r>
        <w:rPr>
          <w:sz w:val="24"/>
          <w:szCs w:val="24"/>
        </w:rPr>
        <w:t>приносящая доход деятельность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0"/>
        <w:gridCol w:w="1814"/>
        <w:gridCol w:w="1531"/>
        <w:gridCol w:w="1928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Общая сумма выплат, руб. (</w:t>
            </w:r>
            <w:hyperlink r:id="rId32" w:anchor="P1270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33" w:anchor="P1271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Командировочные 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40000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3. Расчет (обоснование) расходов на уплату налогов, сборов и иных платежей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Код видов расходов</w:t>
      </w:r>
      <w:proofErr w:type="gramStart"/>
      <w:r w:rsidRPr="005122DF">
        <w:rPr>
          <w:sz w:val="24"/>
          <w:szCs w:val="24"/>
        </w:rPr>
        <w:t xml:space="preserve"> :</w:t>
      </w:r>
      <w:proofErr w:type="gramEnd"/>
      <w:r w:rsidRPr="00512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851,852,853 </w:t>
      </w:r>
      <w:r w:rsidRPr="005122DF">
        <w:rPr>
          <w:sz w:val="24"/>
          <w:szCs w:val="24"/>
        </w:rPr>
        <w:t>КОСГУ 29</w:t>
      </w:r>
      <w:r>
        <w:rPr>
          <w:sz w:val="24"/>
          <w:szCs w:val="24"/>
        </w:rPr>
        <w:t>1,292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</w:t>
      </w:r>
      <w:proofErr w:type="gramStart"/>
      <w:r w:rsidRPr="005122DF">
        <w:rPr>
          <w:sz w:val="24"/>
          <w:szCs w:val="24"/>
        </w:rPr>
        <w:t xml:space="preserve"> :</w:t>
      </w:r>
      <w:proofErr w:type="gramEnd"/>
      <w:r w:rsidRPr="005122DF">
        <w:rPr>
          <w:sz w:val="24"/>
          <w:szCs w:val="24"/>
        </w:rPr>
        <w:t xml:space="preserve"> </w:t>
      </w:r>
      <w:r w:rsidRPr="004A7392">
        <w:rPr>
          <w:sz w:val="24"/>
          <w:szCs w:val="24"/>
        </w:rPr>
        <w:t>приносящая доход деятельность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07"/>
        <w:gridCol w:w="1814"/>
        <w:gridCol w:w="907"/>
        <w:gridCol w:w="2665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 исчисленного налога, подлежащего уплате, руб. (</w:t>
            </w:r>
            <w:hyperlink r:id="rId34" w:anchor="P1302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35" w:anchor="P1303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 xml:space="preserve"> / 100)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4A7392">
              <w:t>Налог на имущество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1363636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2,2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Государственная пошлина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Пени, штрафы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4. Расчет (обоснование) расходов на безвозмездные перечисления организациям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Код видов расходов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 __________________________________________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0"/>
        <w:gridCol w:w="1644"/>
        <w:gridCol w:w="1644"/>
        <w:gridCol w:w="2835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Общая сумма выплат, руб. (</w:t>
            </w:r>
            <w:hyperlink r:id="rId36" w:anchor="P1334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37" w:anchor="P1335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lastRenderedPageBreak/>
        <w:t>5.Расчет (обоснование) прочих расходов (кроме расходов на закупку товаров, работ, услуг)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Код видов расходов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Источник финансового обеспечения </w:t>
      </w:r>
      <w:r w:rsidRPr="004A7392">
        <w:rPr>
          <w:sz w:val="24"/>
          <w:szCs w:val="24"/>
        </w:rPr>
        <w:t>приносящая доход деятельность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77"/>
        <w:gridCol w:w="1531"/>
        <w:gridCol w:w="1531"/>
        <w:gridCol w:w="2154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Общая сумма выплат, руб. (</w:t>
            </w:r>
            <w:hyperlink r:id="rId38" w:anchor="P1366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39" w:anchor="P1367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6. Расчет (обоснование) расходов на закупку товаров, работ,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Код видов расходов </w:t>
      </w:r>
      <w:r>
        <w:rPr>
          <w:sz w:val="24"/>
          <w:szCs w:val="24"/>
        </w:rPr>
        <w:t xml:space="preserve">  244 </w:t>
      </w:r>
      <w:r w:rsidRPr="005122DF">
        <w:rPr>
          <w:sz w:val="24"/>
          <w:szCs w:val="24"/>
        </w:rPr>
        <w:t>КОСГУ 220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>Источник финансового обеспечения</w:t>
      </w:r>
      <w:proofErr w:type="gramStart"/>
      <w:r w:rsidRPr="005122DF">
        <w:rPr>
          <w:sz w:val="24"/>
          <w:szCs w:val="24"/>
        </w:rPr>
        <w:t xml:space="preserve"> :</w:t>
      </w:r>
      <w:proofErr w:type="gramEnd"/>
      <w:r w:rsidRPr="005122DF">
        <w:rPr>
          <w:sz w:val="24"/>
          <w:szCs w:val="24"/>
        </w:rPr>
        <w:t xml:space="preserve"> </w:t>
      </w:r>
      <w:r w:rsidRPr="004A7392">
        <w:rPr>
          <w:sz w:val="24"/>
          <w:szCs w:val="24"/>
        </w:rPr>
        <w:t>приносящая доход деятельность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6.1. Расчет (обоснование) расходов на оплату услуг связи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4"/>
        <w:gridCol w:w="1361"/>
        <w:gridCol w:w="1361"/>
        <w:gridCol w:w="1361"/>
        <w:gridCol w:w="1247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40" w:anchor="P1400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41" w:anchor="P1401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42" w:anchor="P1402" w:history="1">
              <w:r w:rsidRPr="005122DF">
                <w:rPr>
                  <w:sz w:val="24"/>
                  <w:szCs w:val="24"/>
                </w:rPr>
                <w:t>гр. 5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4A7392">
              <w:t>интернет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54000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Меж</w:t>
            </w:r>
            <w:proofErr w:type="gramStart"/>
            <w:r>
              <w:t>.г</w:t>
            </w:r>
            <w:proofErr w:type="gramEnd"/>
            <w:r>
              <w:t>ород</w:t>
            </w:r>
            <w:proofErr w:type="spellEnd"/>
            <w:r>
              <w:t xml:space="preserve"> переговоры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36000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6.2. Расчет (обоснование) расходов на оплату транспортных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1"/>
        <w:gridCol w:w="1531"/>
        <w:gridCol w:w="1531"/>
        <w:gridCol w:w="204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43" w:anchor="P1432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44" w:anchor="P1433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Авиабилеты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13000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130000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6.3. Расчет (обоснование) расходов на оплату коммунальных услуг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40"/>
        <w:gridCol w:w="1531"/>
        <w:gridCol w:w="1531"/>
        <w:gridCol w:w="1361"/>
        <w:gridCol w:w="153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45" w:anchor="P1466" w:history="1">
              <w:r w:rsidRPr="005122DF">
                <w:rPr>
                  <w:sz w:val="24"/>
                  <w:szCs w:val="24"/>
                </w:rPr>
                <w:t>гр. 4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46" w:anchor="P1467" w:history="1">
              <w:r w:rsidRPr="005122DF">
                <w:rPr>
                  <w:sz w:val="24"/>
                  <w:szCs w:val="24"/>
                </w:rPr>
                <w:t>гр. 5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47" w:anchor="P1468" w:history="1">
              <w:r w:rsidRPr="005122DF">
                <w:rPr>
                  <w:sz w:val="24"/>
                  <w:szCs w:val="24"/>
                </w:rPr>
                <w:t>гр. 6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6C7FC9">
              <w:t>электроэнергия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1562,5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6.4. Расчет (обоснование) расходов на оплату аренды имущества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0"/>
        <w:gridCol w:w="1361"/>
        <w:gridCol w:w="1361"/>
        <w:gridCol w:w="170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Ставка </w:t>
            </w:r>
            <w:r w:rsidRPr="005122DF">
              <w:rPr>
                <w:sz w:val="24"/>
                <w:szCs w:val="24"/>
              </w:rPr>
              <w:lastRenderedPageBreak/>
              <w:t>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lastRenderedPageBreak/>
              <w:t xml:space="preserve">Стоимость с </w:t>
            </w:r>
            <w:r w:rsidRPr="005122DF">
              <w:rPr>
                <w:sz w:val="24"/>
                <w:szCs w:val="24"/>
              </w:rPr>
              <w:lastRenderedPageBreak/>
              <w:t>учетом НДС, руб.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lastRenderedPageBreak/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Аренда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81000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6.5. Расчет (обоснование) расходов на оплату работ,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              по содержанию имущества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1"/>
        <w:gridCol w:w="1361"/>
        <w:gridCol w:w="1361"/>
        <w:gridCol w:w="170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работ (услуг), руб.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6C7FC9">
              <w:t>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395000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6.6. Расчет (обоснование) расходов на оплату прочих работ, услуг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1"/>
        <w:gridCol w:w="1361"/>
        <w:gridCol w:w="170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Стоимость услуги, руб.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Программное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276000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Подписка периодических изданий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5122DF">
              <w:t>8000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Повышение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100000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lastRenderedPageBreak/>
              <w:t>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Оплата по договорам ГП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1971000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Прочие услуги (реклама и т.д.)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125000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2500000</w:t>
            </w:r>
          </w:p>
        </w:tc>
      </w:tr>
    </w:tbl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6.7. Расчет (обоснование) расходов на приобретение основных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2DF">
        <w:rPr>
          <w:sz w:val="24"/>
          <w:szCs w:val="24"/>
        </w:rPr>
        <w:t xml:space="preserve">                       средств, материальных запасов</w:t>
      </w:r>
    </w:p>
    <w:p w:rsidR="00BD773C" w:rsidRPr="005122DF" w:rsidRDefault="00BD773C" w:rsidP="00BD773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01"/>
        <w:gridCol w:w="1417"/>
        <w:gridCol w:w="1644"/>
        <w:gridCol w:w="1531"/>
      </w:tblGrid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 xml:space="preserve">N </w:t>
            </w:r>
            <w:proofErr w:type="gramStart"/>
            <w:r w:rsidRPr="005122DF">
              <w:rPr>
                <w:sz w:val="24"/>
                <w:szCs w:val="24"/>
              </w:rPr>
              <w:t>п</w:t>
            </w:r>
            <w:proofErr w:type="gramEnd"/>
            <w:r w:rsidRPr="005122DF">
              <w:rPr>
                <w:sz w:val="24"/>
                <w:szCs w:val="24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Сумма, руб. (</w:t>
            </w:r>
            <w:hyperlink r:id="rId48" w:anchor="P1584" w:history="1">
              <w:r w:rsidRPr="005122DF">
                <w:rPr>
                  <w:sz w:val="24"/>
                  <w:szCs w:val="24"/>
                </w:rPr>
                <w:t>гр. 2</w:t>
              </w:r>
            </w:hyperlink>
            <w:r w:rsidRPr="005122DF">
              <w:rPr>
                <w:sz w:val="24"/>
                <w:szCs w:val="24"/>
              </w:rPr>
              <w:t xml:space="preserve"> x </w:t>
            </w:r>
            <w:hyperlink r:id="rId49" w:anchor="P1585" w:history="1">
              <w:r w:rsidRPr="005122DF">
                <w:rPr>
                  <w:sz w:val="24"/>
                  <w:szCs w:val="24"/>
                </w:rPr>
                <w:t>гр. 3</w:t>
              </w:r>
            </w:hyperlink>
            <w:r w:rsidRPr="005122DF">
              <w:rPr>
                <w:sz w:val="24"/>
                <w:szCs w:val="24"/>
              </w:rPr>
              <w:t>)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4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Оборудование,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100000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Горюче-смазочные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150000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Мягкий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40000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30000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Строительные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150000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 w:rsidRPr="005122DF">
              <w:t>Материалы на учебные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</w:pPr>
            <w:r>
              <w:t>230000</w:t>
            </w:r>
          </w:p>
        </w:tc>
      </w:tr>
      <w:tr w:rsidR="00BD773C" w:rsidRPr="005122DF" w:rsidTr="00A41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22DF">
              <w:rPr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3C" w:rsidRPr="005122DF" w:rsidRDefault="00BD773C" w:rsidP="00A415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</w:t>
            </w:r>
          </w:p>
        </w:tc>
      </w:tr>
    </w:tbl>
    <w:p w:rsidR="00BD773C" w:rsidRPr="005122DF" w:rsidRDefault="00BD773C" w:rsidP="00BD773C">
      <w:pPr>
        <w:ind w:firstLine="709"/>
        <w:jc w:val="both"/>
        <w:rPr>
          <w:sz w:val="28"/>
          <w:szCs w:val="28"/>
        </w:rPr>
      </w:pPr>
    </w:p>
    <w:p w:rsidR="00BD773C" w:rsidRPr="005122DF" w:rsidRDefault="00BD773C" w:rsidP="00BD773C">
      <w:pPr>
        <w:ind w:firstLine="709"/>
        <w:jc w:val="center"/>
        <w:rPr>
          <w:bCs/>
          <w:sz w:val="28"/>
          <w:szCs w:val="28"/>
        </w:rPr>
      </w:pPr>
    </w:p>
    <w:p w:rsidR="00BD773C" w:rsidRPr="005122DF" w:rsidRDefault="00BD773C" w:rsidP="00BD773C">
      <w:pPr>
        <w:rPr>
          <w:bCs/>
          <w:sz w:val="28"/>
          <w:szCs w:val="28"/>
        </w:rPr>
      </w:pPr>
      <w:r w:rsidRPr="005122DF">
        <w:rPr>
          <w:bCs/>
          <w:sz w:val="28"/>
          <w:szCs w:val="28"/>
        </w:rPr>
        <w:t xml:space="preserve">Главный бухгалтер                                                          </w:t>
      </w:r>
      <w:proofErr w:type="spellStart"/>
      <w:r w:rsidRPr="005122DF">
        <w:rPr>
          <w:bCs/>
          <w:sz w:val="28"/>
          <w:szCs w:val="28"/>
        </w:rPr>
        <w:t>С.Л.Янович</w:t>
      </w:r>
      <w:proofErr w:type="spellEnd"/>
      <w:r w:rsidRPr="005122DF">
        <w:rPr>
          <w:bCs/>
          <w:sz w:val="28"/>
          <w:szCs w:val="28"/>
        </w:rPr>
        <w:t xml:space="preserve"> </w:t>
      </w:r>
    </w:p>
    <w:p w:rsidR="00BD773C" w:rsidRPr="005122DF" w:rsidRDefault="00BD773C" w:rsidP="00BD773C">
      <w:pPr>
        <w:ind w:firstLine="709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/>
        <w:rPr>
          <w:bCs/>
          <w:sz w:val="28"/>
          <w:szCs w:val="28"/>
        </w:rPr>
      </w:pPr>
      <w:bookmarkStart w:id="25" w:name="_GoBack"/>
      <w:bookmarkEnd w:id="25"/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Default="00BD773C" w:rsidP="00BD773C">
      <w:pPr>
        <w:ind w:right="423" w:firstLine="142"/>
        <w:jc w:val="center"/>
        <w:rPr>
          <w:bCs/>
          <w:sz w:val="28"/>
          <w:szCs w:val="28"/>
        </w:rPr>
      </w:pPr>
    </w:p>
    <w:p w:rsidR="00BD773C" w:rsidRPr="00422BD4" w:rsidRDefault="00BD773C" w:rsidP="00BD773C">
      <w:pPr>
        <w:pStyle w:val="ConsPlusNonformat"/>
        <w:ind w:right="42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773C" w:rsidRPr="007D480D" w:rsidTr="00A41598">
        <w:trPr>
          <w:trHeight w:val="888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73C" w:rsidRDefault="00BD773C" w:rsidP="00BD773C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  <w:p w:rsidR="00BD773C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Pr="001375C2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>ПРИЛОЖЕНИЕ</w:t>
            </w:r>
            <w:r>
              <w:rPr>
                <w:b w:val="0"/>
                <w:bCs w:val="0"/>
                <w:sz w:val="26"/>
                <w:szCs w:val="26"/>
              </w:rPr>
              <w:t xml:space="preserve"> №3</w:t>
            </w:r>
          </w:p>
          <w:p w:rsidR="00BD773C" w:rsidRPr="001375C2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>к приказу Минобр</w:t>
            </w:r>
            <w:r>
              <w:rPr>
                <w:b w:val="0"/>
                <w:bCs w:val="0"/>
                <w:sz w:val="26"/>
                <w:szCs w:val="26"/>
              </w:rPr>
              <w:t>азования</w:t>
            </w:r>
          </w:p>
          <w:p w:rsidR="00BD773C" w:rsidRPr="001375C2" w:rsidRDefault="00BD773C" w:rsidP="00A41598">
            <w:pPr>
              <w:pStyle w:val="ConsPlusTitle"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 xml:space="preserve">Новосибирской области </w:t>
            </w:r>
          </w:p>
          <w:p w:rsid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1375C2">
              <w:rPr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b w:val="0"/>
                <w:bCs w:val="0"/>
                <w:sz w:val="26"/>
                <w:szCs w:val="26"/>
              </w:rPr>
              <w:t>___________</w:t>
            </w:r>
            <w:r w:rsidRPr="001375C2">
              <w:rPr>
                <w:b w:val="0"/>
                <w:bCs w:val="0"/>
                <w:sz w:val="26"/>
                <w:szCs w:val="26"/>
              </w:rPr>
              <w:t xml:space="preserve">  № </w:t>
            </w:r>
            <w:r>
              <w:rPr>
                <w:b w:val="0"/>
                <w:bCs w:val="0"/>
                <w:sz w:val="26"/>
                <w:szCs w:val="26"/>
              </w:rPr>
              <w:t>_____</w:t>
            </w:r>
          </w:p>
          <w:p w:rsidR="00BD773C" w:rsidRP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Pr="00422BD4">
              <w:rPr>
                <w:b w:val="0"/>
                <w:bCs w:val="0"/>
                <w:sz w:val="26"/>
                <w:szCs w:val="26"/>
              </w:rPr>
              <w:t xml:space="preserve">ПРИЛОЖЕНИЕ </w:t>
            </w:r>
            <w:r>
              <w:rPr>
                <w:b w:val="0"/>
                <w:bCs w:val="0"/>
                <w:sz w:val="26"/>
                <w:szCs w:val="26"/>
              </w:rPr>
              <w:t>№4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>к Порядку составления и утверждения плана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финансово-хозяйственной деятельности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государственных бюджетных и автономных</w:t>
            </w:r>
          </w:p>
          <w:p w:rsidR="00BD773C" w:rsidRPr="00422BD4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 учреждений</w:t>
            </w:r>
            <w:r>
              <w:rPr>
                <w:b w:val="0"/>
                <w:bCs w:val="0"/>
                <w:sz w:val="26"/>
                <w:szCs w:val="26"/>
              </w:rPr>
              <w:t xml:space="preserve"> Новосибирской области</w:t>
            </w:r>
            <w:r w:rsidRPr="00422BD4">
              <w:rPr>
                <w:b w:val="0"/>
                <w:bCs w:val="0"/>
                <w:sz w:val="26"/>
                <w:szCs w:val="26"/>
              </w:rPr>
              <w:t xml:space="preserve">, находящихся в </w:t>
            </w:r>
            <w:proofErr w:type="gramStart"/>
            <w:r w:rsidRPr="00422BD4">
              <w:rPr>
                <w:b w:val="0"/>
                <w:bCs w:val="0"/>
                <w:sz w:val="26"/>
                <w:szCs w:val="26"/>
              </w:rPr>
              <w:t>ведении</w:t>
            </w:r>
            <w:proofErr w:type="gramEnd"/>
          </w:p>
          <w:p w:rsid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  <w:r w:rsidRPr="00422BD4">
              <w:rPr>
                <w:b w:val="0"/>
                <w:bCs w:val="0"/>
                <w:sz w:val="26"/>
                <w:szCs w:val="26"/>
              </w:rPr>
              <w:t xml:space="preserve">  министерства </w:t>
            </w:r>
            <w:r w:rsidRPr="00B510C1">
              <w:rPr>
                <w:b w:val="0"/>
                <w:bCs w:val="0"/>
                <w:sz w:val="26"/>
                <w:szCs w:val="26"/>
              </w:rPr>
              <w:t>образования</w:t>
            </w:r>
            <w:r w:rsidRPr="00422BD4">
              <w:rPr>
                <w:b w:val="0"/>
                <w:bCs w:val="0"/>
                <w:sz w:val="26"/>
                <w:szCs w:val="26"/>
              </w:rPr>
              <w:t xml:space="preserve"> Новосибирской области </w:t>
            </w:r>
          </w:p>
          <w:p w:rsidR="00BD773C" w:rsidRDefault="00BD773C" w:rsidP="00A41598">
            <w:pPr>
              <w:pStyle w:val="ConsPlusTitle"/>
              <w:widowControl/>
              <w:jc w:val="right"/>
              <w:rPr>
                <w:b w:val="0"/>
                <w:bCs w:val="0"/>
                <w:sz w:val="26"/>
                <w:szCs w:val="26"/>
              </w:rPr>
            </w:pPr>
          </w:p>
          <w:p w:rsidR="00BD773C" w:rsidRPr="007D480D" w:rsidRDefault="00BD773C" w:rsidP="00A41598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</w:tr>
      <w:tr w:rsidR="00BD773C" w:rsidRPr="007D480D" w:rsidTr="00A41598">
        <w:trPr>
          <w:trHeight w:val="888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  <w:r w:rsidRPr="007D480D">
              <w:rPr>
                <w:b/>
                <w:bCs/>
              </w:rPr>
              <w:t>Предложения по внесению изменений в плановые показатели ПФХД</w:t>
            </w:r>
          </w:p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  <w:r w:rsidRPr="007D480D">
              <w:rPr>
                <w:b/>
                <w:bCs/>
              </w:rPr>
              <w:t>на  __________________ год</w:t>
            </w:r>
          </w:p>
          <w:p w:rsidR="00BD773C" w:rsidRPr="007D480D" w:rsidRDefault="00BD773C" w:rsidP="00A41598">
            <w:pPr>
              <w:rPr>
                <w:b/>
                <w:bCs/>
              </w:rPr>
            </w:pPr>
          </w:p>
        </w:tc>
      </w:tr>
      <w:tr w:rsidR="00BD773C" w:rsidRPr="007D480D" w:rsidTr="00A41598">
        <w:trPr>
          <w:trHeight w:val="120"/>
        </w:trPr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</w:p>
          <w:p w:rsidR="00BD773C" w:rsidRPr="007D480D" w:rsidRDefault="00BD773C" w:rsidP="00A41598">
            <w:pPr>
              <w:jc w:val="center"/>
              <w:rPr>
                <w:b/>
                <w:bCs/>
              </w:rPr>
            </w:pPr>
          </w:p>
        </w:tc>
      </w:tr>
      <w:tr w:rsidR="00BD773C" w:rsidRPr="007D480D" w:rsidTr="00A41598">
        <w:trPr>
          <w:trHeight w:val="197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Наименование учреждения</w:t>
            </w:r>
          </w:p>
        </w:tc>
      </w:tr>
    </w:tbl>
    <w:p w:rsidR="00BD773C" w:rsidRPr="005065A6" w:rsidRDefault="00BD773C" w:rsidP="00BD7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178"/>
        <w:gridCol w:w="1353"/>
      </w:tblGrid>
      <w:tr w:rsidR="00BD773C" w:rsidRPr="007D480D" w:rsidTr="00A41598">
        <w:trPr>
          <w:trHeight w:val="228"/>
        </w:trPr>
        <w:tc>
          <w:tcPr>
            <w:tcW w:w="8218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№ ЛС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8218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Тип средств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8218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Код субсидии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390"/>
        </w:trPr>
        <w:tc>
          <w:tcPr>
            <w:tcW w:w="704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Наименование субсидии</w:t>
            </w:r>
          </w:p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2531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/>
        </w:tc>
      </w:tr>
    </w:tbl>
    <w:p w:rsidR="00BD773C" w:rsidRPr="005065A6" w:rsidRDefault="00BD773C" w:rsidP="00BD7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875"/>
        <w:gridCol w:w="1151"/>
        <w:gridCol w:w="1537"/>
        <w:gridCol w:w="878"/>
        <w:gridCol w:w="1631"/>
        <w:gridCol w:w="1237"/>
        <w:gridCol w:w="1026"/>
      </w:tblGrid>
      <w:tr w:rsidR="00BD773C" w:rsidRPr="007D480D" w:rsidTr="00A41598">
        <w:trPr>
          <w:trHeight w:val="705"/>
        </w:trPr>
        <w:tc>
          <w:tcPr>
            <w:tcW w:w="3363" w:type="dxa"/>
            <w:gridSpan w:val="3"/>
            <w:shd w:val="clear" w:color="auto" w:fill="auto"/>
            <w:noWrap/>
            <w:vAlign w:val="center"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КБК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УВЕЛИЧЕНИЕ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773C" w:rsidRPr="007D480D" w:rsidRDefault="00BD773C" w:rsidP="00A41598">
            <w:pPr>
              <w:jc w:val="center"/>
            </w:pPr>
            <w:r w:rsidRPr="007D480D">
              <w:t>УМЕНЬШЕНИЕ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Пояснение (обоснование)</w:t>
            </w:r>
          </w:p>
        </w:tc>
      </w:tr>
      <w:tr w:rsidR="00BD773C" w:rsidRPr="007D480D" w:rsidTr="00A41598">
        <w:trPr>
          <w:trHeight w:val="780"/>
        </w:trPr>
        <w:tc>
          <w:tcPr>
            <w:tcW w:w="1337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lastRenderedPageBreak/>
              <w:t>Код вида расходов**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КОСГУ</w:t>
            </w:r>
          </w:p>
        </w:tc>
        <w:tc>
          <w:tcPr>
            <w:tcW w:w="115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(основание закупок)*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сумма, рублей</w:t>
            </w:r>
          </w:p>
        </w:tc>
        <w:tc>
          <w:tcPr>
            <w:tcW w:w="878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(основание закупок)***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сумма, рублей</w:t>
            </w:r>
          </w:p>
        </w:tc>
        <w:tc>
          <w:tcPr>
            <w:tcW w:w="1237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Код (основание закупок)***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495"/>
        </w:trPr>
        <w:tc>
          <w:tcPr>
            <w:tcW w:w="3363" w:type="dxa"/>
            <w:gridSpan w:val="3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Остатки субсидии на </w:t>
            </w:r>
            <w:proofErr w:type="spellStart"/>
            <w:r w:rsidRPr="007D480D">
              <w:rPr>
                <w:b/>
                <w:bCs/>
              </w:rPr>
              <w:t>госзадание</w:t>
            </w:r>
            <w:proofErr w:type="spellEnd"/>
            <w:r w:rsidRPr="007D480D">
              <w:rPr>
                <w:b/>
                <w:bCs/>
              </w:rPr>
              <w:t xml:space="preserve"> прошлых лет</w:t>
            </w:r>
          </w:p>
        </w:tc>
        <w:tc>
          <w:tcPr>
            <w:tcW w:w="1537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300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70"/>
        </w:trPr>
        <w:tc>
          <w:tcPr>
            <w:tcW w:w="3363" w:type="dxa"/>
            <w:gridSpan w:val="3"/>
            <w:shd w:val="clear" w:color="auto" w:fill="auto"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ДОХОДЫ: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00000000000000000130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00000000000000000180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00000000000000000410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00000000000000000440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ИТОГО ДОХОДОВ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                              -    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РАСХОДЫ: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111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BD773C" w:rsidRPr="007D480D" w:rsidRDefault="00BD773C" w:rsidP="00A41598">
            <w:r w:rsidRPr="007D480D">
              <w:t>221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323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851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290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852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853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340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 w:val="restart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875" w:type="dxa"/>
            <w:vMerge/>
            <w:shd w:val="clear" w:color="auto" w:fill="auto"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</w:tr>
      <w:tr w:rsidR="00BD773C" w:rsidRPr="007D480D" w:rsidTr="00A41598">
        <w:trPr>
          <w:trHeight w:val="330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ИТОГО РАСХОДОВ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                          -     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 xml:space="preserve">                              -     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>
            <w:pPr>
              <w:rPr>
                <w:b/>
                <w:bCs/>
              </w:rPr>
            </w:pPr>
            <w:r w:rsidRPr="007D480D">
              <w:rPr>
                <w:b/>
                <w:bCs/>
              </w:rPr>
              <w:t> </w:t>
            </w:r>
          </w:p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3363" w:type="dxa"/>
            <w:gridSpan w:val="3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Руководитель учреждения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2212" w:type="dxa"/>
            <w:gridSpan w:val="2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Главный бухгалтер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  <w:tr w:rsidR="00BD773C" w:rsidRPr="007D480D" w:rsidTr="00A41598">
        <w:trPr>
          <w:trHeight w:val="264"/>
        </w:trPr>
        <w:tc>
          <w:tcPr>
            <w:tcW w:w="13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5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15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5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878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631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237" w:type="dxa"/>
            <w:shd w:val="clear" w:color="auto" w:fill="auto"/>
            <w:noWrap/>
            <w:hideMark/>
          </w:tcPr>
          <w:p w:rsidR="00BD773C" w:rsidRPr="007D480D" w:rsidRDefault="00BD773C" w:rsidP="00A41598"/>
        </w:tc>
        <w:tc>
          <w:tcPr>
            <w:tcW w:w="1026" w:type="dxa"/>
            <w:shd w:val="clear" w:color="auto" w:fill="auto"/>
            <w:noWrap/>
            <w:hideMark/>
          </w:tcPr>
          <w:p w:rsidR="00BD773C" w:rsidRPr="007D480D" w:rsidRDefault="00BD773C" w:rsidP="00A41598"/>
        </w:tc>
      </w:tr>
    </w:tbl>
    <w:p w:rsidR="00BD773C" w:rsidRPr="005065A6" w:rsidRDefault="00BD773C" w:rsidP="00BD773C"/>
    <w:p w:rsidR="00BD773C" w:rsidRDefault="00BD773C" w:rsidP="00BD773C">
      <w:pPr>
        <w:pStyle w:val="ConsPlusNonformat"/>
        <w:ind w:right="423"/>
        <w:rPr>
          <w:sz w:val="26"/>
          <w:szCs w:val="26"/>
        </w:rPr>
        <w:sectPr w:rsidR="00BD773C" w:rsidSect="00BD773C">
          <w:headerReference w:type="default" r:id="rId50"/>
          <w:pgSz w:w="16838" w:h="11906" w:orient="landscape"/>
          <w:pgMar w:top="1134" w:right="567" w:bottom="568" w:left="1134" w:header="709" w:footer="709" w:gutter="0"/>
          <w:cols w:space="708"/>
          <w:docGrid w:linePitch="360"/>
        </w:sectPr>
      </w:pPr>
    </w:p>
    <w:tbl>
      <w:tblPr>
        <w:tblW w:w="144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641"/>
      </w:tblGrid>
      <w:tr w:rsidR="00BD773C" w:rsidRPr="007D480D" w:rsidTr="00A41598">
        <w:trPr>
          <w:trHeight w:val="409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lastRenderedPageBreak/>
              <w:t>Код</w:t>
            </w:r>
          </w:p>
        </w:tc>
        <w:tc>
          <w:tcPr>
            <w:tcW w:w="13641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Наименование вида расходов</w:t>
            </w:r>
          </w:p>
        </w:tc>
      </w:tr>
      <w:tr w:rsidR="00BD773C" w:rsidRPr="007D480D" w:rsidTr="00A41598">
        <w:trPr>
          <w:trHeight w:val="48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Расходы на выплаты персоналу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BD773C" w:rsidRPr="007D480D" w:rsidTr="00A41598">
        <w:trPr>
          <w:trHeight w:val="393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Расходы на выплаты персоналу казенных учреждений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 персоналу казенных учреждений, за исключением фонда оплаты труда</w:t>
            </w:r>
          </w:p>
        </w:tc>
      </w:tr>
      <w:tr w:rsidR="00BD773C" w:rsidRPr="007D480D" w:rsidTr="00A41598">
        <w:trPr>
          <w:trHeight w:val="315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Расходы на выплаты персоналу государственных (муниципальных) органов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131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Денежное довольствие военнослужащих и сотрудников, имеющих специальные звания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133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134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 персоналу и сотрудникам, имеющим специальные звания</w:t>
            </w:r>
          </w:p>
        </w:tc>
      </w:tr>
      <w:tr w:rsidR="00BD773C" w:rsidRPr="007D480D" w:rsidTr="00A41598">
        <w:trPr>
          <w:trHeight w:val="189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Расходы на выплаты персоналу государственных внебюджетных фондов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141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Фонд оплаты труда и страховые взносы</w:t>
            </w:r>
          </w:p>
        </w:tc>
      </w:tr>
      <w:tr w:rsidR="00BD773C" w:rsidRPr="007D480D" w:rsidTr="00A41598">
        <w:trPr>
          <w:trHeight w:val="317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142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 персоналу, за исключением фонда оплаты труда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товаров, работ и услуг для государственных (муниципальных) нужд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Разработка, закупка и 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lastRenderedPageBreak/>
              <w:t>216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proofErr w:type="gramStart"/>
            <w:r w:rsidRPr="007D480D"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  <w:proofErr w:type="gramEnd"/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217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218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219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Закупка работ и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мероприятий в рамках государственного оборонного заказа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Обеспечение специальным топливом и горюче-смазочными материалами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Продовольственное обеспечение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Продовольственное обеспечение вне рамок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Вещевое обеспечение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226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Вещевое обеспечение вне рамок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формирования государственного материального резерва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231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формирования государственного материального резерва в рамках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232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формирования государственного материального резерва, резервов материальных ресурсов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Научно-исследовательские и опытно-конструкторские работы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товаров, работ, услуг в сфере информационно-коммуникационных технологий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Закупка товаров, работ, услуг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капитального ремонта государственного (муниципального) имущества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245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Социальное обеспечение и иные выплаты населению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Публичные нормативные социальные выплаты гражданам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Пенсии, выплачиваемые по пенсионному страхованию населения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пенсии, социальные доплаты к пенсиям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Социальные выплаты гражданам, кроме публичных нормативных социальных выплат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lastRenderedPageBreak/>
              <w:t>322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гражданам на приобретение жилья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Приобретение товаров, работ, услуг в пользу граждан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их социального обеспечения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Публичные нормативные выплаты гражданам несоциального характера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Стипендии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Премии и гранты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360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выплаты населению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Капитальные вложения в объекты государственной (муниципальной) собственности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Бюджетные инвестиции на приобретение объектов недвижимого имущества в федеральную собственность в </w:t>
            </w:r>
            <w:proofErr w:type="gramStart"/>
            <w:r w:rsidRPr="007D480D">
              <w:t>рамках</w:t>
            </w:r>
            <w:proofErr w:type="gramEnd"/>
            <w:r w:rsidRPr="007D480D">
              <w:t xml:space="preserve">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414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415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Бюджетные инвестиции в </w:t>
            </w:r>
            <w:proofErr w:type="gramStart"/>
            <w:r w:rsidRPr="007D480D">
              <w:t>соответствии</w:t>
            </w:r>
            <w:proofErr w:type="gramEnd"/>
            <w:r w:rsidRPr="007D480D">
              <w:t xml:space="preserve"> с концессионными соглашениями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 иным юридическим лицам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451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 иным юридическим лицам в объекты капитального строительства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452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464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465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466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Межбюджетные трансферты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Дотации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Дотации на выравнивание бюджетной обеспеченности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дотации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lastRenderedPageBreak/>
              <w:t>521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Субсидии, за исключением субсидий на </w:t>
            </w:r>
            <w:proofErr w:type="gramStart"/>
            <w:r w:rsidRPr="007D480D">
              <w:t>со</w:t>
            </w:r>
            <w:proofErr w:type="gramEnd"/>
            <w:r w:rsidRPr="007D480D">
              <w:t xml:space="preserve"> финансирование капитальных вложений в объекты государственной (муниципальной) собственности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Субсидии на </w:t>
            </w:r>
            <w:proofErr w:type="gramStart"/>
            <w:r w:rsidRPr="007D480D">
              <w:t>со</w:t>
            </w:r>
            <w:proofErr w:type="gramEnd"/>
            <w:r w:rsidRPr="007D480D">
              <w:t xml:space="preserve"> финансирование капитальных вложений в объекты государственной (муниципальной) собственности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Субвенции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межбюджетные трансферты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Межбюджетные трансферты бюджету Фонда социального страхования Российской Федерации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570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Межбюджетные трансферты бюджету Пенсионного фонда Российской Федерации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580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бюджетным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611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612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бюджетным учреждениям на иные цели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613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Гранты в форме субсидии бюджетным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автономным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автономным учреждениям на иные цели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Гранты в форме субсидии автономным учреждениям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630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700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Обслуживание государственного (муниципального) долга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710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Обслуживание государственного долга Российской Федерации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720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Обслуживание государственного долга субъекта Российской Федерации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730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Обслуживание муниципального долга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800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Иные бюджетные ассигнования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810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820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государственным корпорациям (компаниям)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821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государственным корпорациям (компаниям) в виде имущественного взноса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822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823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Субсидии государственным корпорациям (компаниям) на иные цели</w:t>
            </w:r>
          </w:p>
        </w:tc>
      </w:tr>
      <w:tr w:rsidR="00BD773C" w:rsidRPr="007D480D" w:rsidTr="00A41598">
        <w:trPr>
          <w:trHeight w:val="315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830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судебных актов</w:t>
            </w:r>
          </w:p>
        </w:tc>
      </w:tr>
      <w:tr w:rsidR="00BD773C" w:rsidRPr="007D480D" w:rsidTr="00A41598">
        <w:trPr>
          <w:trHeight w:val="528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lastRenderedPageBreak/>
              <w:t>831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BD773C" w:rsidRPr="007D480D" w:rsidTr="00A41598">
        <w:trPr>
          <w:trHeight w:val="792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832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840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841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государственных гарантий Российской Федерации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842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государственных гарантий субъекта Российской Федерации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843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Исполнение муниципальных гарантий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Уплата налогов, сборов и иных платежей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Уплата налога на имущество организаций и земельного налога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Уплата прочих налогов, сборов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853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Уплата иных платежей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860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861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Безвозмездные перечисления субъектам международного права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862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Взносы в международные организации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863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 xml:space="preserve">Платежи в </w:t>
            </w:r>
            <w:proofErr w:type="gramStart"/>
            <w:r w:rsidRPr="007D480D">
              <w:t>целях</w:t>
            </w:r>
            <w:proofErr w:type="gramEnd"/>
            <w:r w:rsidRPr="007D480D">
              <w:t xml:space="preserve"> обеспечения реализации соглашений с правительствами иностранных государств и международными организациями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870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Резервные средства</w:t>
            </w:r>
          </w:p>
        </w:tc>
      </w:tr>
      <w:tr w:rsidR="00BD773C" w:rsidRPr="007D480D" w:rsidTr="00A41598">
        <w:trPr>
          <w:trHeight w:val="276"/>
        </w:trPr>
        <w:tc>
          <w:tcPr>
            <w:tcW w:w="850" w:type="dxa"/>
            <w:shd w:val="clear" w:color="auto" w:fill="auto"/>
            <w:noWrap/>
            <w:hideMark/>
          </w:tcPr>
          <w:p w:rsidR="00BD773C" w:rsidRPr="007D480D" w:rsidRDefault="00BD773C" w:rsidP="00A41598">
            <w:r w:rsidRPr="007D480D">
              <w:t>880</w:t>
            </w:r>
          </w:p>
        </w:tc>
        <w:tc>
          <w:tcPr>
            <w:tcW w:w="13641" w:type="dxa"/>
            <w:shd w:val="clear" w:color="auto" w:fill="auto"/>
            <w:hideMark/>
          </w:tcPr>
          <w:p w:rsidR="00BD773C" w:rsidRPr="007D480D" w:rsidRDefault="00BD773C" w:rsidP="00A41598">
            <w:r w:rsidRPr="007D480D">
              <w:t>Специальные расходы</w:t>
            </w:r>
          </w:p>
        </w:tc>
      </w:tr>
    </w:tbl>
    <w:p w:rsidR="00BD773C" w:rsidRPr="00422BD4" w:rsidRDefault="00BD773C" w:rsidP="00BD773C">
      <w:pPr>
        <w:pStyle w:val="ConsPlusNonformat"/>
        <w:ind w:right="4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D773C" w:rsidRPr="00C01C8A" w:rsidRDefault="00BD773C" w:rsidP="00FB14D8"/>
    <w:sectPr w:rsidR="00BD773C" w:rsidRPr="00C01C8A" w:rsidSect="00205C5A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D8" w:rsidRDefault="003019D8" w:rsidP="004F0FD8">
      <w:r>
        <w:separator/>
      </w:r>
    </w:p>
  </w:endnote>
  <w:endnote w:type="continuationSeparator" w:id="0">
    <w:p w:rsidR="003019D8" w:rsidRDefault="003019D8" w:rsidP="004F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D8" w:rsidRDefault="003019D8" w:rsidP="004F0FD8">
      <w:r>
        <w:separator/>
      </w:r>
    </w:p>
  </w:footnote>
  <w:footnote w:type="continuationSeparator" w:id="0">
    <w:p w:rsidR="003019D8" w:rsidRDefault="003019D8" w:rsidP="004F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77" w:rsidRDefault="00EC6377">
    <w:pPr>
      <w:pStyle w:val="a3"/>
      <w:jc w:val="center"/>
    </w:pPr>
  </w:p>
  <w:p w:rsidR="00EC6377" w:rsidRDefault="00EC6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3C" w:rsidRDefault="00BD773C">
    <w:pPr>
      <w:pStyle w:val="a3"/>
      <w:jc w:val="center"/>
    </w:pPr>
  </w:p>
  <w:p w:rsidR="00BD773C" w:rsidRDefault="00BD77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3C" w:rsidRDefault="00BD773C">
    <w:pPr>
      <w:pStyle w:val="a3"/>
      <w:jc w:val="center"/>
    </w:pPr>
  </w:p>
  <w:p w:rsidR="00BD773C" w:rsidRDefault="00BD77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72"/>
    <w:multiLevelType w:val="hybridMultilevel"/>
    <w:tmpl w:val="7FB4A1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91591"/>
    <w:multiLevelType w:val="hybridMultilevel"/>
    <w:tmpl w:val="0F64CA64"/>
    <w:lvl w:ilvl="0" w:tplc="0436C3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  <w:rPr>
        <w:rFonts w:cs="Times New Roman"/>
      </w:rPr>
    </w:lvl>
  </w:abstractNum>
  <w:abstractNum w:abstractNumId="3">
    <w:nsid w:val="667F5D28"/>
    <w:multiLevelType w:val="hybridMultilevel"/>
    <w:tmpl w:val="217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5"/>
    <w:rsid w:val="00015E1F"/>
    <w:rsid w:val="00031EA2"/>
    <w:rsid w:val="000334E0"/>
    <w:rsid w:val="00034597"/>
    <w:rsid w:val="000350F9"/>
    <w:rsid w:val="000639F5"/>
    <w:rsid w:val="00064636"/>
    <w:rsid w:val="00067A5E"/>
    <w:rsid w:val="00072F2F"/>
    <w:rsid w:val="00073D55"/>
    <w:rsid w:val="00074953"/>
    <w:rsid w:val="000764F1"/>
    <w:rsid w:val="0007672C"/>
    <w:rsid w:val="00076A11"/>
    <w:rsid w:val="00076CD9"/>
    <w:rsid w:val="00093FE4"/>
    <w:rsid w:val="000C0A59"/>
    <w:rsid w:val="000C1C9C"/>
    <w:rsid w:val="000C5A8F"/>
    <w:rsid w:val="000C605C"/>
    <w:rsid w:val="000C6242"/>
    <w:rsid w:val="000D139E"/>
    <w:rsid w:val="000D25F8"/>
    <w:rsid w:val="000D4E83"/>
    <w:rsid w:val="000D56F7"/>
    <w:rsid w:val="000E0B41"/>
    <w:rsid w:val="00107E86"/>
    <w:rsid w:val="00107E9E"/>
    <w:rsid w:val="001146D4"/>
    <w:rsid w:val="00116348"/>
    <w:rsid w:val="00123EC1"/>
    <w:rsid w:val="00125A42"/>
    <w:rsid w:val="001309F0"/>
    <w:rsid w:val="0013686C"/>
    <w:rsid w:val="00140A4B"/>
    <w:rsid w:val="00141302"/>
    <w:rsid w:val="00143A3A"/>
    <w:rsid w:val="00151888"/>
    <w:rsid w:val="00151CBC"/>
    <w:rsid w:val="001536F2"/>
    <w:rsid w:val="00154C6E"/>
    <w:rsid w:val="001622EF"/>
    <w:rsid w:val="001715D0"/>
    <w:rsid w:val="00177402"/>
    <w:rsid w:val="00182552"/>
    <w:rsid w:val="00183FA7"/>
    <w:rsid w:val="00192307"/>
    <w:rsid w:val="00194E15"/>
    <w:rsid w:val="001B0438"/>
    <w:rsid w:val="001B6BDE"/>
    <w:rsid w:val="001D39EF"/>
    <w:rsid w:val="001D764C"/>
    <w:rsid w:val="001E57C0"/>
    <w:rsid w:val="00202FF2"/>
    <w:rsid w:val="00221227"/>
    <w:rsid w:val="002256DD"/>
    <w:rsid w:val="002407C5"/>
    <w:rsid w:val="0024162D"/>
    <w:rsid w:val="00241D90"/>
    <w:rsid w:val="00244096"/>
    <w:rsid w:val="00253DCF"/>
    <w:rsid w:val="002665A1"/>
    <w:rsid w:val="00270B89"/>
    <w:rsid w:val="00271F00"/>
    <w:rsid w:val="00291439"/>
    <w:rsid w:val="0029181A"/>
    <w:rsid w:val="0029187A"/>
    <w:rsid w:val="00292710"/>
    <w:rsid w:val="00294E5E"/>
    <w:rsid w:val="00296774"/>
    <w:rsid w:val="002A3AED"/>
    <w:rsid w:val="002A48FD"/>
    <w:rsid w:val="002B365F"/>
    <w:rsid w:val="002C11B2"/>
    <w:rsid w:val="002D58A0"/>
    <w:rsid w:val="002E3F5E"/>
    <w:rsid w:val="002E4AB7"/>
    <w:rsid w:val="003019D8"/>
    <w:rsid w:val="00305DA5"/>
    <w:rsid w:val="003149B4"/>
    <w:rsid w:val="00317770"/>
    <w:rsid w:val="00340E53"/>
    <w:rsid w:val="0034752A"/>
    <w:rsid w:val="00347CD9"/>
    <w:rsid w:val="00354DDC"/>
    <w:rsid w:val="00365FBB"/>
    <w:rsid w:val="00366921"/>
    <w:rsid w:val="0037326D"/>
    <w:rsid w:val="00376A8C"/>
    <w:rsid w:val="00377089"/>
    <w:rsid w:val="003870EF"/>
    <w:rsid w:val="00387298"/>
    <w:rsid w:val="00387C5C"/>
    <w:rsid w:val="003A5BD9"/>
    <w:rsid w:val="003C307D"/>
    <w:rsid w:val="003C73F8"/>
    <w:rsid w:val="003D4338"/>
    <w:rsid w:val="003D62EF"/>
    <w:rsid w:val="003E6A8D"/>
    <w:rsid w:val="003E6C1A"/>
    <w:rsid w:val="00401032"/>
    <w:rsid w:val="00414CA3"/>
    <w:rsid w:val="00416C27"/>
    <w:rsid w:val="00420F23"/>
    <w:rsid w:val="00427CF6"/>
    <w:rsid w:val="00444743"/>
    <w:rsid w:val="00450A22"/>
    <w:rsid w:val="00462C6D"/>
    <w:rsid w:val="0046321A"/>
    <w:rsid w:val="00474AA9"/>
    <w:rsid w:val="0047549C"/>
    <w:rsid w:val="00475C9B"/>
    <w:rsid w:val="00485B58"/>
    <w:rsid w:val="00487613"/>
    <w:rsid w:val="0049046A"/>
    <w:rsid w:val="00493942"/>
    <w:rsid w:val="00495014"/>
    <w:rsid w:val="004A0ED2"/>
    <w:rsid w:val="004B4AB1"/>
    <w:rsid w:val="004C1E53"/>
    <w:rsid w:val="004D342F"/>
    <w:rsid w:val="004E1E23"/>
    <w:rsid w:val="004E2A70"/>
    <w:rsid w:val="004E31D8"/>
    <w:rsid w:val="004E7DCB"/>
    <w:rsid w:val="004F0FD8"/>
    <w:rsid w:val="004F3F53"/>
    <w:rsid w:val="005218E8"/>
    <w:rsid w:val="00522CFD"/>
    <w:rsid w:val="00534326"/>
    <w:rsid w:val="00535887"/>
    <w:rsid w:val="005359FD"/>
    <w:rsid w:val="005368F5"/>
    <w:rsid w:val="00541231"/>
    <w:rsid w:val="00541D08"/>
    <w:rsid w:val="00545909"/>
    <w:rsid w:val="00545B09"/>
    <w:rsid w:val="005512E9"/>
    <w:rsid w:val="005610EB"/>
    <w:rsid w:val="00564AAA"/>
    <w:rsid w:val="005663E2"/>
    <w:rsid w:val="0057168E"/>
    <w:rsid w:val="00571769"/>
    <w:rsid w:val="00574796"/>
    <w:rsid w:val="00583C9E"/>
    <w:rsid w:val="00584E91"/>
    <w:rsid w:val="00585DBC"/>
    <w:rsid w:val="00593DDF"/>
    <w:rsid w:val="00597AA6"/>
    <w:rsid w:val="005A0EAA"/>
    <w:rsid w:val="005C32C3"/>
    <w:rsid w:val="005C4042"/>
    <w:rsid w:val="005D26B8"/>
    <w:rsid w:val="005E0D3C"/>
    <w:rsid w:val="005F5AC0"/>
    <w:rsid w:val="0060022E"/>
    <w:rsid w:val="00601AD7"/>
    <w:rsid w:val="00617751"/>
    <w:rsid w:val="00617F3D"/>
    <w:rsid w:val="00626DAD"/>
    <w:rsid w:val="00630B32"/>
    <w:rsid w:val="00654154"/>
    <w:rsid w:val="006545A8"/>
    <w:rsid w:val="0066647D"/>
    <w:rsid w:val="006824F2"/>
    <w:rsid w:val="00696BE8"/>
    <w:rsid w:val="006A5FF6"/>
    <w:rsid w:val="006B7752"/>
    <w:rsid w:val="006D1412"/>
    <w:rsid w:val="006D155B"/>
    <w:rsid w:val="006D1914"/>
    <w:rsid w:val="0070059A"/>
    <w:rsid w:val="00713B1B"/>
    <w:rsid w:val="00723D4C"/>
    <w:rsid w:val="007260ED"/>
    <w:rsid w:val="00742212"/>
    <w:rsid w:val="00744701"/>
    <w:rsid w:val="00754AB2"/>
    <w:rsid w:val="00765543"/>
    <w:rsid w:val="00775567"/>
    <w:rsid w:val="00777554"/>
    <w:rsid w:val="00780DFA"/>
    <w:rsid w:val="0078295C"/>
    <w:rsid w:val="0078485C"/>
    <w:rsid w:val="007859FC"/>
    <w:rsid w:val="00797120"/>
    <w:rsid w:val="007B3E7D"/>
    <w:rsid w:val="007B4D99"/>
    <w:rsid w:val="007B5CB1"/>
    <w:rsid w:val="007B6743"/>
    <w:rsid w:val="007C43F6"/>
    <w:rsid w:val="007C5E6E"/>
    <w:rsid w:val="007D08C2"/>
    <w:rsid w:val="007D51D0"/>
    <w:rsid w:val="007E027B"/>
    <w:rsid w:val="007E263E"/>
    <w:rsid w:val="007E4770"/>
    <w:rsid w:val="007E69B9"/>
    <w:rsid w:val="007F5D22"/>
    <w:rsid w:val="0080310B"/>
    <w:rsid w:val="00803ED3"/>
    <w:rsid w:val="00825FC1"/>
    <w:rsid w:val="00840165"/>
    <w:rsid w:val="008479CA"/>
    <w:rsid w:val="008522B9"/>
    <w:rsid w:val="00856E9C"/>
    <w:rsid w:val="00864606"/>
    <w:rsid w:val="0087241F"/>
    <w:rsid w:val="008738D1"/>
    <w:rsid w:val="0087640F"/>
    <w:rsid w:val="00880AD1"/>
    <w:rsid w:val="0088237E"/>
    <w:rsid w:val="00886C50"/>
    <w:rsid w:val="0088743B"/>
    <w:rsid w:val="0089268E"/>
    <w:rsid w:val="00896889"/>
    <w:rsid w:val="008A5DA7"/>
    <w:rsid w:val="008B653C"/>
    <w:rsid w:val="008B6E8B"/>
    <w:rsid w:val="008C352A"/>
    <w:rsid w:val="008D2D81"/>
    <w:rsid w:val="008D3060"/>
    <w:rsid w:val="008E58E1"/>
    <w:rsid w:val="008E63CD"/>
    <w:rsid w:val="008F2179"/>
    <w:rsid w:val="0091148A"/>
    <w:rsid w:val="00916FD5"/>
    <w:rsid w:val="009178AF"/>
    <w:rsid w:val="00922D15"/>
    <w:rsid w:val="00924355"/>
    <w:rsid w:val="00932F18"/>
    <w:rsid w:val="00933B11"/>
    <w:rsid w:val="00944252"/>
    <w:rsid w:val="0095292E"/>
    <w:rsid w:val="0096085B"/>
    <w:rsid w:val="00967C65"/>
    <w:rsid w:val="00970817"/>
    <w:rsid w:val="00971821"/>
    <w:rsid w:val="00973614"/>
    <w:rsid w:val="00975DBD"/>
    <w:rsid w:val="00976F99"/>
    <w:rsid w:val="00984AEE"/>
    <w:rsid w:val="00985F74"/>
    <w:rsid w:val="00993FF0"/>
    <w:rsid w:val="0099494F"/>
    <w:rsid w:val="009A3A34"/>
    <w:rsid w:val="009B2C6F"/>
    <w:rsid w:val="009B3BF0"/>
    <w:rsid w:val="009B558B"/>
    <w:rsid w:val="009B6D04"/>
    <w:rsid w:val="009B6E6E"/>
    <w:rsid w:val="009B7B86"/>
    <w:rsid w:val="009C79AD"/>
    <w:rsid w:val="009D1146"/>
    <w:rsid w:val="009D1B75"/>
    <w:rsid w:val="009D6CA5"/>
    <w:rsid w:val="009E36FC"/>
    <w:rsid w:val="00A025EC"/>
    <w:rsid w:val="00A05037"/>
    <w:rsid w:val="00A064A9"/>
    <w:rsid w:val="00A1161E"/>
    <w:rsid w:val="00A22089"/>
    <w:rsid w:val="00A36493"/>
    <w:rsid w:val="00A36956"/>
    <w:rsid w:val="00A40409"/>
    <w:rsid w:val="00A50C59"/>
    <w:rsid w:val="00A57718"/>
    <w:rsid w:val="00A64AED"/>
    <w:rsid w:val="00A66EEC"/>
    <w:rsid w:val="00A77C4E"/>
    <w:rsid w:val="00A8378A"/>
    <w:rsid w:val="00A9091F"/>
    <w:rsid w:val="00AB07B2"/>
    <w:rsid w:val="00AB1153"/>
    <w:rsid w:val="00AB14B0"/>
    <w:rsid w:val="00AC0FCD"/>
    <w:rsid w:val="00AC593A"/>
    <w:rsid w:val="00AC6C4C"/>
    <w:rsid w:val="00AD6A56"/>
    <w:rsid w:val="00AE1154"/>
    <w:rsid w:val="00AE1A18"/>
    <w:rsid w:val="00AF1034"/>
    <w:rsid w:val="00B0094C"/>
    <w:rsid w:val="00B05C59"/>
    <w:rsid w:val="00B24E38"/>
    <w:rsid w:val="00B30E3A"/>
    <w:rsid w:val="00B32FBD"/>
    <w:rsid w:val="00B34882"/>
    <w:rsid w:val="00B35C8C"/>
    <w:rsid w:val="00B4768D"/>
    <w:rsid w:val="00B53845"/>
    <w:rsid w:val="00B70F38"/>
    <w:rsid w:val="00B80CF5"/>
    <w:rsid w:val="00B821BB"/>
    <w:rsid w:val="00B83465"/>
    <w:rsid w:val="00B85CBC"/>
    <w:rsid w:val="00BA246A"/>
    <w:rsid w:val="00BA4BE4"/>
    <w:rsid w:val="00BA7FD0"/>
    <w:rsid w:val="00BB4DA0"/>
    <w:rsid w:val="00BC7F3B"/>
    <w:rsid w:val="00BD6181"/>
    <w:rsid w:val="00BD773C"/>
    <w:rsid w:val="00BE057B"/>
    <w:rsid w:val="00BF6E43"/>
    <w:rsid w:val="00C01C8A"/>
    <w:rsid w:val="00C01F6D"/>
    <w:rsid w:val="00C0312E"/>
    <w:rsid w:val="00C06F00"/>
    <w:rsid w:val="00C10B50"/>
    <w:rsid w:val="00C254F7"/>
    <w:rsid w:val="00C3437F"/>
    <w:rsid w:val="00C34D0B"/>
    <w:rsid w:val="00C35BD7"/>
    <w:rsid w:val="00C36103"/>
    <w:rsid w:val="00C46844"/>
    <w:rsid w:val="00C52E62"/>
    <w:rsid w:val="00C644C8"/>
    <w:rsid w:val="00C674E8"/>
    <w:rsid w:val="00C72776"/>
    <w:rsid w:val="00C8306D"/>
    <w:rsid w:val="00C934C5"/>
    <w:rsid w:val="00C94233"/>
    <w:rsid w:val="00C9460A"/>
    <w:rsid w:val="00C96CD6"/>
    <w:rsid w:val="00CA589D"/>
    <w:rsid w:val="00CA7C19"/>
    <w:rsid w:val="00CA7DBF"/>
    <w:rsid w:val="00CB70B3"/>
    <w:rsid w:val="00CD1331"/>
    <w:rsid w:val="00CD66AA"/>
    <w:rsid w:val="00CD7F5E"/>
    <w:rsid w:val="00CF1481"/>
    <w:rsid w:val="00CF1A1D"/>
    <w:rsid w:val="00D054ED"/>
    <w:rsid w:val="00D05801"/>
    <w:rsid w:val="00D0662A"/>
    <w:rsid w:val="00D07897"/>
    <w:rsid w:val="00D123B9"/>
    <w:rsid w:val="00D3506C"/>
    <w:rsid w:val="00D45725"/>
    <w:rsid w:val="00D55770"/>
    <w:rsid w:val="00D56A3B"/>
    <w:rsid w:val="00D60A95"/>
    <w:rsid w:val="00D62ECC"/>
    <w:rsid w:val="00D71746"/>
    <w:rsid w:val="00D72F0A"/>
    <w:rsid w:val="00D740D1"/>
    <w:rsid w:val="00D75A6E"/>
    <w:rsid w:val="00D8174D"/>
    <w:rsid w:val="00D867EB"/>
    <w:rsid w:val="00DB3198"/>
    <w:rsid w:val="00DB343F"/>
    <w:rsid w:val="00DC2B3B"/>
    <w:rsid w:val="00DD3251"/>
    <w:rsid w:val="00DE16CF"/>
    <w:rsid w:val="00DE1F60"/>
    <w:rsid w:val="00DE3D4B"/>
    <w:rsid w:val="00DF1C39"/>
    <w:rsid w:val="00DF5BF8"/>
    <w:rsid w:val="00E0232E"/>
    <w:rsid w:val="00E02C5F"/>
    <w:rsid w:val="00E05DC4"/>
    <w:rsid w:val="00E1101B"/>
    <w:rsid w:val="00E136B9"/>
    <w:rsid w:val="00E13945"/>
    <w:rsid w:val="00E13EC9"/>
    <w:rsid w:val="00E14A9B"/>
    <w:rsid w:val="00E27876"/>
    <w:rsid w:val="00E357D2"/>
    <w:rsid w:val="00E371A9"/>
    <w:rsid w:val="00E37E31"/>
    <w:rsid w:val="00E666C2"/>
    <w:rsid w:val="00E66A28"/>
    <w:rsid w:val="00E72363"/>
    <w:rsid w:val="00E7261E"/>
    <w:rsid w:val="00E72FF5"/>
    <w:rsid w:val="00E7383F"/>
    <w:rsid w:val="00E74580"/>
    <w:rsid w:val="00E77F2F"/>
    <w:rsid w:val="00E83254"/>
    <w:rsid w:val="00E835F4"/>
    <w:rsid w:val="00E85A3B"/>
    <w:rsid w:val="00E86675"/>
    <w:rsid w:val="00E90AEB"/>
    <w:rsid w:val="00E91326"/>
    <w:rsid w:val="00E93F01"/>
    <w:rsid w:val="00E96043"/>
    <w:rsid w:val="00EA3E1F"/>
    <w:rsid w:val="00EA74A8"/>
    <w:rsid w:val="00EB5B4A"/>
    <w:rsid w:val="00EB622E"/>
    <w:rsid w:val="00EC0FA1"/>
    <w:rsid w:val="00EC3EFA"/>
    <w:rsid w:val="00EC6377"/>
    <w:rsid w:val="00ED1386"/>
    <w:rsid w:val="00ED6031"/>
    <w:rsid w:val="00ED6C86"/>
    <w:rsid w:val="00EE4675"/>
    <w:rsid w:val="00EF31F7"/>
    <w:rsid w:val="00EF6F0C"/>
    <w:rsid w:val="00EF756B"/>
    <w:rsid w:val="00F02A2C"/>
    <w:rsid w:val="00F075DC"/>
    <w:rsid w:val="00F12897"/>
    <w:rsid w:val="00F143E5"/>
    <w:rsid w:val="00F15D57"/>
    <w:rsid w:val="00F20111"/>
    <w:rsid w:val="00F419A9"/>
    <w:rsid w:val="00F43F9A"/>
    <w:rsid w:val="00F65282"/>
    <w:rsid w:val="00F74625"/>
    <w:rsid w:val="00F814E3"/>
    <w:rsid w:val="00FA2DE6"/>
    <w:rsid w:val="00FA30CE"/>
    <w:rsid w:val="00FA4B6D"/>
    <w:rsid w:val="00FA6A89"/>
    <w:rsid w:val="00FB14D8"/>
    <w:rsid w:val="00FC051B"/>
    <w:rsid w:val="00FC62BD"/>
    <w:rsid w:val="00FD1631"/>
    <w:rsid w:val="00FE45A6"/>
    <w:rsid w:val="00FE736F"/>
    <w:rsid w:val="00FF27B5"/>
    <w:rsid w:val="00FF512E"/>
    <w:rsid w:val="00FF5CAC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B"/>
  </w:style>
  <w:style w:type="paragraph" w:styleId="1">
    <w:name w:val="heading 1"/>
    <w:basedOn w:val="a"/>
    <w:next w:val="a"/>
    <w:qFormat/>
    <w:rsid w:val="007E02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E027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7E027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5">
    <w:name w:val="Body Text"/>
    <w:basedOn w:val="a"/>
    <w:rsid w:val="007E027B"/>
    <w:pPr>
      <w:jc w:val="both"/>
    </w:pPr>
  </w:style>
  <w:style w:type="paragraph" w:styleId="a6">
    <w:name w:val="Body Text Indent"/>
    <w:basedOn w:val="a"/>
    <w:rsid w:val="007E027B"/>
    <w:pPr>
      <w:ind w:firstLine="720"/>
      <w:jc w:val="both"/>
    </w:pPr>
  </w:style>
  <w:style w:type="character" w:customStyle="1" w:styleId="10">
    <w:name w:val="Заголовок 1 Знак"/>
    <w:basedOn w:val="a0"/>
    <w:rsid w:val="007E027B"/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E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04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B0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basedOn w:val="a0"/>
    <w:qFormat/>
    <w:rsid w:val="00564AAA"/>
    <w:rPr>
      <w:i/>
      <w:iCs/>
    </w:rPr>
  </w:style>
  <w:style w:type="paragraph" w:customStyle="1" w:styleId="ConsPlusNonformat">
    <w:name w:val="ConsPlusNonformat"/>
    <w:rsid w:val="00241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B319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4F0FD8"/>
  </w:style>
  <w:style w:type="character" w:customStyle="1" w:styleId="aa">
    <w:name w:val="Текст сноски Знак"/>
    <w:basedOn w:val="a0"/>
    <w:link w:val="a9"/>
    <w:rsid w:val="004F0FD8"/>
  </w:style>
  <w:style w:type="character" w:styleId="ab">
    <w:name w:val="footnote reference"/>
    <w:basedOn w:val="a0"/>
    <w:rsid w:val="004F0FD8"/>
    <w:rPr>
      <w:vertAlign w:val="superscript"/>
    </w:rPr>
  </w:style>
  <w:style w:type="paragraph" w:styleId="ac">
    <w:name w:val="footer"/>
    <w:basedOn w:val="a"/>
    <w:link w:val="ad"/>
    <w:rsid w:val="00401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1032"/>
  </w:style>
  <w:style w:type="character" w:customStyle="1" w:styleId="a4">
    <w:name w:val="Верхний колонтитул Знак"/>
    <w:basedOn w:val="a0"/>
    <w:link w:val="a3"/>
    <w:uiPriority w:val="99"/>
    <w:rsid w:val="00401032"/>
    <w:rPr>
      <w:sz w:val="26"/>
      <w:szCs w:val="26"/>
    </w:rPr>
  </w:style>
  <w:style w:type="character" w:styleId="ae">
    <w:name w:val="Hyperlink"/>
    <w:basedOn w:val="a0"/>
    <w:unhideWhenUsed/>
    <w:rsid w:val="0077556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971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12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53DCF"/>
    <w:pPr>
      <w:ind w:left="720"/>
      <w:contextualSpacing/>
    </w:pPr>
  </w:style>
  <w:style w:type="paragraph" w:styleId="af2">
    <w:name w:val="Normal (Web)"/>
    <w:basedOn w:val="a"/>
    <w:rsid w:val="00BD773C"/>
    <w:pPr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BD7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B"/>
  </w:style>
  <w:style w:type="paragraph" w:styleId="1">
    <w:name w:val="heading 1"/>
    <w:basedOn w:val="a"/>
    <w:next w:val="a"/>
    <w:qFormat/>
    <w:rsid w:val="007E02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E027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7E027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5">
    <w:name w:val="Body Text"/>
    <w:basedOn w:val="a"/>
    <w:rsid w:val="007E027B"/>
    <w:pPr>
      <w:jc w:val="both"/>
    </w:pPr>
  </w:style>
  <w:style w:type="paragraph" w:styleId="a6">
    <w:name w:val="Body Text Indent"/>
    <w:basedOn w:val="a"/>
    <w:rsid w:val="007E027B"/>
    <w:pPr>
      <w:ind w:firstLine="720"/>
      <w:jc w:val="both"/>
    </w:pPr>
  </w:style>
  <w:style w:type="character" w:customStyle="1" w:styleId="10">
    <w:name w:val="Заголовок 1 Знак"/>
    <w:basedOn w:val="a0"/>
    <w:rsid w:val="007E027B"/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E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04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B0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basedOn w:val="a0"/>
    <w:qFormat/>
    <w:rsid w:val="00564AAA"/>
    <w:rPr>
      <w:i/>
      <w:iCs/>
    </w:rPr>
  </w:style>
  <w:style w:type="paragraph" w:customStyle="1" w:styleId="ConsPlusNonformat">
    <w:name w:val="ConsPlusNonformat"/>
    <w:rsid w:val="00241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B319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4F0FD8"/>
  </w:style>
  <w:style w:type="character" w:customStyle="1" w:styleId="aa">
    <w:name w:val="Текст сноски Знак"/>
    <w:basedOn w:val="a0"/>
    <w:link w:val="a9"/>
    <w:rsid w:val="004F0FD8"/>
  </w:style>
  <w:style w:type="character" w:styleId="ab">
    <w:name w:val="footnote reference"/>
    <w:basedOn w:val="a0"/>
    <w:rsid w:val="004F0FD8"/>
    <w:rPr>
      <w:vertAlign w:val="superscript"/>
    </w:rPr>
  </w:style>
  <w:style w:type="paragraph" w:styleId="ac">
    <w:name w:val="footer"/>
    <w:basedOn w:val="a"/>
    <w:link w:val="ad"/>
    <w:rsid w:val="00401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1032"/>
  </w:style>
  <w:style w:type="character" w:customStyle="1" w:styleId="a4">
    <w:name w:val="Верхний колонтитул Знак"/>
    <w:basedOn w:val="a0"/>
    <w:link w:val="a3"/>
    <w:uiPriority w:val="99"/>
    <w:rsid w:val="00401032"/>
    <w:rPr>
      <w:sz w:val="26"/>
      <w:szCs w:val="26"/>
    </w:rPr>
  </w:style>
  <w:style w:type="character" w:styleId="ae">
    <w:name w:val="Hyperlink"/>
    <w:basedOn w:val="a0"/>
    <w:unhideWhenUsed/>
    <w:rsid w:val="0077556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971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12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53DCF"/>
    <w:pPr>
      <w:ind w:left="720"/>
      <w:contextualSpacing/>
    </w:pPr>
  </w:style>
  <w:style w:type="paragraph" w:styleId="af2">
    <w:name w:val="Normal (Web)"/>
    <w:basedOn w:val="a"/>
    <w:rsid w:val="00BD773C"/>
    <w:pPr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BD7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18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6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9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4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2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7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5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3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8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6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0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9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1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49B2EB5AD607AB2C085CA695A88B7A91DB7B090D3AE763BC434E8910u9tEE" TargetMode="External"/><Relationship Id="rId24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2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7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0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5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3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8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6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9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10" Type="http://schemas.openxmlformats.org/officeDocument/2006/relationships/hyperlink" Target="consultantplus://offline/ref=7D49B2EB5AD607AB2C085CA695A88B7A91DB710A0B3FE763BC434E8910u9tEE" TargetMode="External"/><Relationship Id="rId19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1" Type="http://schemas.openxmlformats.org/officeDocument/2006/relationships/header" Target="header2.xml"/><Relationship Id="rId44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2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27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0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35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3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48" Type="http://schemas.openxmlformats.org/officeDocument/2006/relationships/hyperlink" Target="file:///C:\Users\Support\Desktop\&#1056;&#1072;&#1073;&#1086;&#1095;&#1080;&#1081;%20&#1089;&#1090;&#1086;&#1083;\&#1076;&#1086;&#1082;&#1091;&#1084;&#1077;&#1085;&#1090;&#1099;\&#1055;&#1060;&#1061;&#1044;\&#1055;&#1060;&#1061;&#1044;%202017\&#1055;&#1060;&#1061;&#1044;%202017%20(&#1055;&#1056;&#1048;&#1051;%202)%20&#1075;&#1086;&#1089;.&#1079;&#1072;&#1076;&#1072;&#1085;&#1080;&#1077;%20-%20&#1082;&#1086;&#1087;&#1080;&#1103;.docx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C62A-E9CA-4603-B09E-4F2B916F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34</Pages>
  <Words>8049</Words>
  <Characters>45884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&lt;НомерДоговора&gt;</vt:lpstr>
    </vt:vector>
  </TitlesOfParts>
  <Company>ЗАО "ИПК Агат"</Company>
  <LinksUpToDate>false</LinksUpToDate>
  <CharactersWithSpaces>53826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&lt;НомерДоговора&gt;</dc:title>
  <dc:creator>ALEKSANDRA</dc:creator>
  <cp:lastModifiedBy>компьютер</cp:lastModifiedBy>
  <cp:revision>11</cp:revision>
  <cp:lastPrinted>2019-02-28T02:06:00Z</cp:lastPrinted>
  <dcterms:created xsi:type="dcterms:W3CDTF">2018-01-22T02:03:00Z</dcterms:created>
  <dcterms:modified xsi:type="dcterms:W3CDTF">2019-02-28T02:49:00Z</dcterms:modified>
</cp:coreProperties>
</file>