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50" w:rsidRPr="00B81D50" w:rsidRDefault="00352257" w:rsidP="005E7750">
      <w:pPr>
        <w:spacing w:after="0"/>
        <w:jc w:val="center"/>
        <w:rPr>
          <w:rStyle w:val="markedcontent"/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-476250</wp:posOffset>
            </wp:positionV>
            <wp:extent cx="7536815" cy="10749280"/>
            <wp:effectExtent l="0" t="0" r="6985" b="0"/>
            <wp:wrapTight wrapText="bothSides">
              <wp:wrapPolygon edited="0">
                <wp:start x="0" y="0"/>
                <wp:lineTo x="0" y="21552"/>
                <wp:lineTo x="21565" y="21552"/>
                <wp:lineTo x="21565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3_СГСУ_Б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3_СГСУ_Б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50" w:rsidRPr="0097611A" w:rsidRDefault="005E7750" w:rsidP="005E7750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5E7750" w:rsidRPr="0097611A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8D1F11">
        <w:rPr>
          <w:b w:val="0"/>
          <w:color w:val="auto"/>
          <w:szCs w:val="28"/>
        </w:rPr>
        <w:t>2 года 10 месяцев</w:t>
      </w:r>
      <w:bookmarkStart w:id="0" w:name="_GoBack"/>
      <w:bookmarkEnd w:id="0"/>
      <w:r w:rsidRPr="0097611A">
        <w:rPr>
          <w:b w:val="0"/>
          <w:szCs w:val="28"/>
        </w:rPr>
        <w:t>.</w:t>
      </w: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5E7750" w:rsidRPr="0097611A" w:rsidRDefault="005E7750" w:rsidP="005E7750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Зеброва Ю.В</w:t>
      </w:r>
      <w:r w:rsidRPr="0097611A">
        <w:rPr>
          <w:b w:val="0"/>
          <w:szCs w:val="28"/>
        </w:rPr>
        <w:t xml:space="preserve">., преподаватель </w:t>
      </w:r>
      <w:r>
        <w:rPr>
          <w:b w:val="0"/>
          <w:szCs w:val="28"/>
        </w:rPr>
        <w:t>биологических дисциплин</w:t>
      </w: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 w:rsidRPr="0097611A">
        <w:rPr>
          <w:rFonts w:eastAsiaTheme="minorHAnsi"/>
          <w:b w:val="0"/>
          <w:szCs w:val="28"/>
          <w:lang w:eastAsia="en-US"/>
        </w:rPr>
        <w:t xml:space="preserve">Рассмотрена и рекомендована к утверждению на заседании методической комиссии </w:t>
      </w:r>
      <w:r w:rsidR="00245B51" w:rsidRPr="00F600DD">
        <w:rPr>
          <w:rFonts w:eastAsiaTheme="minorHAnsi"/>
          <w:b w:val="0"/>
          <w:szCs w:val="28"/>
          <w:lang w:eastAsia="en-US"/>
        </w:rPr>
        <w:t>преподавателей и мастеров профессиональной подготовки</w:t>
      </w: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5E7750" w:rsidRPr="0097611A" w:rsidRDefault="005E7750" w:rsidP="005E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5E7750" w:rsidRPr="0097611A" w:rsidRDefault="005E7750" w:rsidP="005E7750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5E7750" w:rsidRPr="0097611A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5E7750" w:rsidRPr="0097611A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5E7750" w:rsidRPr="0059035E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5E7750" w:rsidRPr="0059035E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5E7750" w:rsidRPr="0059035E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Pr="0059035E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Pr="0059035E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Pr="0059035E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Default="005E7750" w:rsidP="005E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5E7750" w:rsidRPr="0097611A" w:rsidRDefault="005E7750" w:rsidP="005E7750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Pr="00434140" w:rsidRDefault="006E0068" w:rsidP="006E0068">
      <w:pPr>
        <w:spacing w:after="0"/>
        <w:jc w:val="center"/>
        <w:rPr>
          <w:rStyle w:val="markedcontent"/>
          <w:szCs w:val="28"/>
        </w:rPr>
      </w:pPr>
      <w:r w:rsidRPr="00434140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29098C" w:rsidTr="00970034">
        <w:trPr>
          <w:trHeight w:val="280"/>
        </w:trPr>
        <w:tc>
          <w:tcPr>
            <w:tcW w:w="534" w:type="dxa"/>
          </w:tcPr>
          <w:p w:rsidR="0029098C" w:rsidRDefault="0029098C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9098C" w:rsidRDefault="0029098C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29098C" w:rsidRDefault="0029098C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29098C" w:rsidTr="00970034">
        <w:tc>
          <w:tcPr>
            <w:tcW w:w="534" w:type="dxa"/>
          </w:tcPr>
          <w:p w:rsidR="0029098C" w:rsidRPr="00B26811" w:rsidRDefault="0029098C" w:rsidP="0029098C">
            <w:pPr>
              <w:pStyle w:val="a3"/>
              <w:numPr>
                <w:ilvl w:val="0"/>
                <w:numId w:val="1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9098C" w:rsidRDefault="0029098C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29098C" w:rsidRPr="003072F0" w:rsidRDefault="0029098C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29098C" w:rsidTr="00970034">
        <w:tc>
          <w:tcPr>
            <w:tcW w:w="534" w:type="dxa"/>
          </w:tcPr>
          <w:p w:rsidR="0029098C" w:rsidRPr="00B26811" w:rsidRDefault="0029098C" w:rsidP="0029098C">
            <w:pPr>
              <w:pStyle w:val="a3"/>
              <w:numPr>
                <w:ilvl w:val="0"/>
                <w:numId w:val="1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9098C" w:rsidRDefault="0029098C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29098C" w:rsidRPr="003072F0" w:rsidRDefault="00727995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5</w:t>
            </w:r>
          </w:p>
        </w:tc>
      </w:tr>
      <w:tr w:rsidR="0029098C" w:rsidTr="00970034">
        <w:tc>
          <w:tcPr>
            <w:tcW w:w="534" w:type="dxa"/>
          </w:tcPr>
          <w:p w:rsidR="0029098C" w:rsidRPr="00B26811" w:rsidRDefault="0029098C" w:rsidP="0029098C">
            <w:pPr>
              <w:pStyle w:val="a3"/>
              <w:numPr>
                <w:ilvl w:val="0"/>
                <w:numId w:val="1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9098C" w:rsidRDefault="0029098C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29098C" w:rsidRPr="003072F0" w:rsidRDefault="00727995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9</w:t>
            </w:r>
          </w:p>
        </w:tc>
      </w:tr>
      <w:tr w:rsidR="0029098C" w:rsidTr="00970034">
        <w:tc>
          <w:tcPr>
            <w:tcW w:w="534" w:type="dxa"/>
          </w:tcPr>
          <w:p w:rsidR="0029098C" w:rsidRPr="00B26811" w:rsidRDefault="0029098C" w:rsidP="0029098C">
            <w:pPr>
              <w:pStyle w:val="a3"/>
              <w:numPr>
                <w:ilvl w:val="0"/>
                <w:numId w:val="1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29098C" w:rsidRDefault="0029098C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29098C" w:rsidRPr="003072F0" w:rsidRDefault="0029098C" w:rsidP="00727995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727995">
              <w:rPr>
                <w:rStyle w:val="markedcontent"/>
                <w:b w:val="0"/>
                <w:szCs w:val="28"/>
              </w:rPr>
              <w:t>0</w:t>
            </w:r>
          </w:p>
        </w:tc>
      </w:tr>
    </w:tbl>
    <w:p w:rsidR="006E0068" w:rsidRPr="00434140" w:rsidRDefault="006E0068" w:rsidP="004D68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567" w:hanging="425"/>
        <w:contextualSpacing w:val="0"/>
        <w:jc w:val="both"/>
        <w:rPr>
          <w:rStyle w:val="markedcontent"/>
          <w:szCs w:val="28"/>
        </w:rPr>
      </w:pPr>
      <w:r w:rsidRPr="00434140">
        <w:rPr>
          <w:rStyle w:val="markedcontent"/>
          <w:szCs w:val="28"/>
        </w:rPr>
        <w:br w:type="page"/>
      </w:r>
    </w:p>
    <w:p w:rsidR="00393007" w:rsidRPr="00434140" w:rsidRDefault="006E0068" w:rsidP="000F615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-1" w:firstLine="0"/>
        <w:jc w:val="center"/>
        <w:rPr>
          <w:rStyle w:val="markedcontent"/>
          <w:szCs w:val="28"/>
        </w:rPr>
      </w:pPr>
      <w:r w:rsidRPr="00434140">
        <w:rPr>
          <w:szCs w:val="28"/>
        </w:rPr>
        <w:lastRenderedPageBreak/>
        <w:t>ОБЩАЯ ХАРАКТЕРИСТИКА РАБОЧЕЙ ПРОГРАММЫ</w:t>
      </w:r>
      <w:r w:rsidR="00236F63" w:rsidRPr="00434140">
        <w:rPr>
          <w:szCs w:val="28"/>
        </w:rPr>
        <w:t xml:space="preserve"> </w:t>
      </w:r>
      <w:r w:rsidR="004D6834" w:rsidRPr="00434140">
        <w:rPr>
          <w:rStyle w:val="markedcontent"/>
          <w:szCs w:val="28"/>
        </w:rPr>
        <w:t xml:space="preserve">УЧЕБНОЙ ДИСЦИПЛИНЫ </w:t>
      </w:r>
    </w:p>
    <w:p w:rsidR="006E0068" w:rsidRPr="00434140" w:rsidRDefault="00393007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434140">
        <w:rPr>
          <w:szCs w:val="28"/>
        </w:rPr>
        <w:t>«</w:t>
      </w:r>
      <w:r w:rsidR="000F6157" w:rsidRPr="00434140">
        <w:rPr>
          <w:rStyle w:val="markedcontent"/>
          <w:szCs w:val="28"/>
        </w:rPr>
        <w:t>ОП.0</w:t>
      </w:r>
      <w:r w:rsidR="00747D7B" w:rsidRPr="00434140">
        <w:rPr>
          <w:rStyle w:val="markedcontent"/>
          <w:szCs w:val="28"/>
        </w:rPr>
        <w:t>3 Санитария и гигиена в сфере услуг</w:t>
      </w:r>
      <w:r w:rsidRPr="00434140">
        <w:rPr>
          <w:rStyle w:val="markedcontent"/>
        </w:rPr>
        <w:t>»</w:t>
      </w:r>
    </w:p>
    <w:p w:rsidR="00236F63" w:rsidRPr="00434140" w:rsidRDefault="00236F63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4D6834" w:rsidRPr="00434140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434140">
        <w:rPr>
          <w:szCs w:val="28"/>
        </w:rPr>
        <w:t>1.1.</w:t>
      </w:r>
      <w:r w:rsidRPr="00434140">
        <w:rPr>
          <w:b w:val="0"/>
          <w:szCs w:val="28"/>
        </w:rPr>
        <w:t xml:space="preserve"> </w:t>
      </w:r>
      <w:r w:rsidR="004D6834" w:rsidRPr="00434140">
        <w:rPr>
          <w:szCs w:val="28"/>
        </w:rPr>
        <w:t>Место дисциплины в структуре основной образовательной программы</w:t>
      </w:r>
      <w:r w:rsidR="004D6834" w:rsidRPr="00434140">
        <w:rPr>
          <w:b w:val="0"/>
          <w:szCs w:val="28"/>
        </w:rPr>
        <w:t xml:space="preserve">: </w:t>
      </w:r>
    </w:p>
    <w:p w:rsidR="004D6834" w:rsidRPr="00434140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434140">
        <w:rPr>
          <w:b w:val="0"/>
          <w:szCs w:val="28"/>
        </w:rPr>
        <w:tab/>
      </w:r>
      <w:r w:rsidR="004D6834" w:rsidRPr="00434140">
        <w:rPr>
          <w:b w:val="0"/>
          <w:szCs w:val="28"/>
        </w:rPr>
        <w:tab/>
        <w:t xml:space="preserve">Учебная дисциплина </w:t>
      </w:r>
      <w:r w:rsidR="000F6157" w:rsidRPr="00434140">
        <w:rPr>
          <w:b w:val="0"/>
          <w:szCs w:val="28"/>
        </w:rPr>
        <w:t>«ОП.0</w:t>
      </w:r>
      <w:r w:rsidR="00747D7B" w:rsidRPr="00434140">
        <w:rPr>
          <w:b w:val="0"/>
          <w:szCs w:val="28"/>
        </w:rPr>
        <w:t>3</w:t>
      </w:r>
      <w:r w:rsidR="000F6157" w:rsidRPr="00434140">
        <w:rPr>
          <w:b w:val="0"/>
          <w:szCs w:val="28"/>
        </w:rPr>
        <w:t xml:space="preserve"> </w:t>
      </w:r>
      <w:r w:rsidR="00747D7B" w:rsidRPr="00434140">
        <w:rPr>
          <w:b w:val="0"/>
          <w:szCs w:val="28"/>
        </w:rPr>
        <w:t>Санитария и гигиена в сфере услуг</w:t>
      </w:r>
      <w:r w:rsidR="000F6157" w:rsidRPr="00434140">
        <w:rPr>
          <w:b w:val="0"/>
          <w:szCs w:val="28"/>
        </w:rPr>
        <w:t xml:space="preserve">» </w:t>
      </w:r>
      <w:r w:rsidR="004D6834" w:rsidRPr="00434140">
        <w:rPr>
          <w:b w:val="0"/>
          <w:szCs w:val="28"/>
        </w:rPr>
        <w:t xml:space="preserve"> является обязательной частью </w:t>
      </w:r>
      <w:r w:rsidR="000F6157" w:rsidRPr="00434140">
        <w:rPr>
          <w:b w:val="0"/>
          <w:szCs w:val="28"/>
        </w:rPr>
        <w:t xml:space="preserve">общепрофессионального </w:t>
      </w:r>
      <w:r w:rsidR="004D6834" w:rsidRPr="00434140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Pr="00434140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434140">
        <w:rPr>
          <w:b w:val="0"/>
          <w:szCs w:val="28"/>
        </w:rPr>
        <w:tab/>
      </w:r>
      <w:r w:rsidRPr="00434140">
        <w:rPr>
          <w:b w:val="0"/>
          <w:szCs w:val="28"/>
        </w:rPr>
        <w:tab/>
      </w:r>
      <w:r w:rsidR="004D6834" w:rsidRPr="00434140">
        <w:rPr>
          <w:b w:val="0"/>
          <w:szCs w:val="28"/>
        </w:rPr>
        <w:t xml:space="preserve">Особое значение дисциплина имеет при формировании и развитии </w:t>
      </w:r>
      <w:r w:rsidR="000F6157" w:rsidRPr="00434140">
        <w:rPr>
          <w:b w:val="0"/>
          <w:szCs w:val="28"/>
        </w:rPr>
        <w:t>ОК.01, ОК.02, ОК</w:t>
      </w:r>
      <w:r w:rsidR="00CF16B7" w:rsidRPr="00434140">
        <w:rPr>
          <w:b w:val="0"/>
          <w:szCs w:val="28"/>
        </w:rPr>
        <w:t>.03, ОК.04, ОК.05, ОК.06, ОК.07</w:t>
      </w:r>
      <w:r w:rsidR="00747D7B" w:rsidRPr="00434140">
        <w:rPr>
          <w:b w:val="0"/>
          <w:szCs w:val="28"/>
        </w:rPr>
        <w:t>, ОК.09</w:t>
      </w:r>
      <w:r w:rsidR="00393007" w:rsidRPr="00434140">
        <w:rPr>
          <w:b w:val="0"/>
          <w:szCs w:val="28"/>
        </w:rPr>
        <w:t>.</w:t>
      </w:r>
    </w:p>
    <w:p w:rsidR="00393007" w:rsidRPr="00434140" w:rsidRDefault="00393007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434140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 w:rsidRPr="00434140">
        <w:rPr>
          <w:b w:val="0"/>
          <w:szCs w:val="28"/>
        </w:rPr>
        <w:tab/>
      </w:r>
      <w:r w:rsidRPr="00434140">
        <w:rPr>
          <w:b w:val="0"/>
          <w:szCs w:val="28"/>
        </w:rPr>
        <w:tab/>
      </w:r>
      <w:r w:rsidRPr="00434140">
        <w:rPr>
          <w:szCs w:val="28"/>
        </w:rPr>
        <w:t xml:space="preserve">1.2. </w:t>
      </w:r>
      <w:r w:rsidR="006E0068" w:rsidRPr="00434140">
        <w:rPr>
          <w:szCs w:val="28"/>
        </w:rPr>
        <w:t xml:space="preserve">Цель и планируемые результаты освоения </w:t>
      </w:r>
      <w:r w:rsidRPr="00434140">
        <w:rPr>
          <w:szCs w:val="28"/>
        </w:rPr>
        <w:t>дисциплины:</w:t>
      </w:r>
    </w:p>
    <w:p w:rsidR="006E0068" w:rsidRPr="00434140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434140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434140">
        <w:rPr>
          <w:b w:val="0"/>
          <w:szCs w:val="28"/>
        </w:rPr>
        <w:t>обучающимися</w:t>
      </w:r>
      <w:proofErr w:type="gramEnd"/>
      <w:r w:rsidRPr="00434140">
        <w:rPr>
          <w:b w:val="0"/>
          <w:szCs w:val="28"/>
        </w:rPr>
        <w:t xml:space="preserve"> осваиваются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3544"/>
      </w:tblGrid>
      <w:tr w:rsidR="002C2BBA" w:rsidRPr="00434140" w:rsidTr="00747D7B">
        <w:trPr>
          <w:trHeight w:val="247"/>
        </w:trPr>
        <w:tc>
          <w:tcPr>
            <w:tcW w:w="2376" w:type="dxa"/>
            <w:vAlign w:val="center"/>
          </w:tcPr>
          <w:p w:rsidR="002C2BBA" w:rsidRPr="00434140" w:rsidRDefault="002C2BBA" w:rsidP="00393007">
            <w:pPr>
              <w:pStyle w:val="Default"/>
              <w:jc w:val="center"/>
              <w:rPr>
                <w:sz w:val="28"/>
                <w:szCs w:val="28"/>
              </w:rPr>
            </w:pPr>
            <w:r w:rsidRPr="00434140">
              <w:rPr>
                <w:sz w:val="28"/>
                <w:szCs w:val="28"/>
              </w:rPr>
              <w:t xml:space="preserve">Код ПК, </w:t>
            </w:r>
            <w:proofErr w:type="gramStart"/>
            <w:r w:rsidRPr="00434140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</w:tcPr>
          <w:p w:rsidR="002C2BBA" w:rsidRPr="00434140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434140">
              <w:rPr>
                <w:sz w:val="28"/>
                <w:szCs w:val="28"/>
              </w:rPr>
              <w:t>Умения</w:t>
            </w:r>
          </w:p>
        </w:tc>
        <w:tc>
          <w:tcPr>
            <w:tcW w:w="3544" w:type="dxa"/>
            <w:vAlign w:val="center"/>
          </w:tcPr>
          <w:p w:rsidR="002C2BBA" w:rsidRPr="00434140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434140">
              <w:rPr>
                <w:sz w:val="28"/>
                <w:szCs w:val="28"/>
              </w:rPr>
              <w:t>Знания</w:t>
            </w:r>
          </w:p>
        </w:tc>
      </w:tr>
      <w:tr w:rsidR="002C2BBA" w:rsidRPr="00434140" w:rsidTr="00747D7B">
        <w:trPr>
          <w:trHeight w:val="1767"/>
        </w:trPr>
        <w:tc>
          <w:tcPr>
            <w:tcW w:w="2376" w:type="dxa"/>
          </w:tcPr>
          <w:p w:rsidR="002C2BBA" w:rsidRPr="00434140" w:rsidRDefault="002C2BBA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434140">
              <w:rPr>
                <w:b w:val="0"/>
                <w:sz w:val="28"/>
                <w:szCs w:val="28"/>
              </w:rPr>
              <w:t>ОК</w:t>
            </w:r>
            <w:proofErr w:type="gramEnd"/>
            <w:r w:rsidRPr="00434140">
              <w:rPr>
                <w:b w:val="0"/>
                <w:sz w:val="28"/>
                <w:szCs w:val="28"/>
              </w:rPr>
              <w:t xml:space="preserve"> 0</w:t>
            </w:r>
            <w:r w:rsidR="00393007" w:rsidRPr="00434140">
              <w:rPr>
                <w:b w:val="0"/>
                <w:sz w:val="28"/>
                <w:szCs w:val="28"/>
              </w:rPr>
              <w:t>1</w:t>
            </w:r>
            <w:r w:rsidR="00283AB7" w:rsidRPr="00434140">
              <w:rPr>
                <w:b w:val="0"/>
                <w:sz w:val="28"/>
                <w:szCs w:val="28"/>
              </w:rPr>
              <w:t xml:space="preserve">– ОК </w:t>
            </w:r>
            <w:r w:rsidR="00064B16" w:rsidRPr="00434140">
              <w:rPr>
                <w:b w:val="0"/>
                <w:sz w:val="28"/>
                <w:szCs w:val="28"/>
              </w:rPr>
              <w:t>0</w:t>
            </w:r>
            <w:r w:rsidR="00393007" w:rsidRPr="00434140">
              <w:rPr>
                <w:b w:val="0"/>
                <w:sz w:val="28"/>
                <w:szCs w:val="28"/>
              </w:rPr>
              <w:t>7</w:t>
            </w:r>
            <w:r w:rsidR="00747D7B" w:rsidRPr="00434140">
              <w:rPr>
                <w:b w:val="0"/>
                <w:sz w:val="28"/>
                <w:szCs w:val="28"/>
              </w:rPr>
              <w:t>, ОК.09</w:t>
            </w:r>
          </w:p>
          <w:p w:rsidR="00CF16B7" w:rsidRPr="00434140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ПК 1.1. – ПК 1.</w:t>
            </w:r>
            <w:r w:rsidR="00283AB7" w:rsidRPr="00434140">
              <w:rPr>
                <w:b w:val="0"/>
                <w:sz w:val="28"/>
                <w:szCs w:val="28"/>
              </w:rPr>
              <w:t>6</w:t>
            </w:r>
            <w:r w:rsidRPr="00434140">
              <w:rPr>
                <w:b w:val="0"/>
                <w:sz w:val="28"/>
                <w:szCs w:val="28"/>
              </w:rPr>
              <w:t xml:space="preserve">. </w:t>
            </w:r>
          </w:p>
          <w:p w:rsidR="00CF16B7" w:rsidRPr="00434140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ПК 2.1. – ПК 2.</w:t>
            </w:r>
            <w:r w:rsidR="00283AB7" w:rsidRPr="00434140">
              <w:rPr>
                <w:b w:val="0"/>
                <w:sz w:val="28"/>
                <w:szCs w:val="28"/>
              </w:rPr>
              <w:t>5</w:t>
            </w:r>
            <w:r w:rsidRPr="00434140">
              <w:rPr>
                <w:b w:val="0"/>
                <w:sz w:val="28"/>
                <w:szCs w:val="28"/>
              </w:rPr>
              <w:t xml:space="preserve">. </w:t>
            </w:r>
          </w:p>
          <w:p w:rsidR="00CF16B7" w:rsidRPr="00434140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ПК 3.1. – ПК 3.</w:t>
            </w:r>
            <w:r w:rsidR="00283AB7" w:rsidRPr="00434140">
              <w:rPr>
                <w:b w:val="0"/>
                <w:sz w:val="28"/>
                <w:szCs w:val="28"/>
              </w:rPr>
              <w:t>4</w:t>
            </w:r>
            <w:r w:rsidRPr="00434140">
              <w:rPr>
                <w:b w:val="0"/>
                <w:sz w:val="28"/>
                <w:szCs w:val="28"/>
              </w:rPr>
              <w:t xml:space="preserve">. </w:t>
            </w:r>
          </w:p>
          <w:p w:rsidR="002C2BBA" w:rsidRPr="00434140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ПК 4.1. – ПК 4.</w:t>
            </w:r>
            <w:r w:rsidR="00283AB7" w:rsidRPr="00434140">
              <w:rPr>
                <w:b w:val="0"/>
                <w:sz w:val="28"/>
                <w:szCs w:val="28"/>
              </w:rPr>
              <w:t>7</w:t>
            </w:r>
            <w:r w:rsidR="00747D7B" w:rsidRPr="00434140">
              <w:rPr>
                <w:b w:val="0"/>
                <w:sz w:val="28"/>
                <w:szCs w:val="28"/>
              </w:rPr>
              <w:t>.</w:t>
            </w:r>
            <w:r w:rsidRPr="00434140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:rsidR="00747D7B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- обеспечивать инфекционную безопасность клиентов и персонала; </w:t>
            </w:r>
          </w:p>
          <w:p w:rsidR="00747D7B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- выполнять требования инфекционного контроля на рабочем месте; </w:t>
            </w:r>
          </w:p>
          <w:p w:rsidR="00747D7B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- осуществлять мероприятия по соблюдению санитарно-гигиенического режима в помещении, правил асептики и антисептики, условий стерилизации инструментов и материалов; </w:t>
            </w:r>
          </w:p>
          <w:p w:rsidR="002C2BBA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- осуществлять мероприятия по предупреждению гепатита, ВИЧ-инфекции</w:t>
            </w:r>
          </w:p>
        </w:tc>
        <w:tc>
          <w:tcPr>
            <w:tcW w:w="3544" w:type="dxa"/>
          </w:tcPr>
          <w:p w:rsidR="00747D7B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- систему инфекционного контроля; </w:t>
            </w:r>
          </w:p>
          <w:p w:rsidR="00747D7B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- инфекционную безопасность клиентов и персонала; </w:t>
            </w:r>
          </w:p>
          <w:p w:rsidR="00747D7B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- методы и средства дезинфекции, условия стерилизации инструментов; </w:t>
            </w:r>
          </w:p>
          <w:p w:rsidR="00747D7B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- правила асептики и антисептики; </w:t>
            </w:r>
          </w:p>
          <w:p w:rsidR="00747D7B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- мероприятия по предупреждению гепатита, ВИЧ-инфекции; </w:t>
            </w:r>
          </w:p>
          <w:p w:rsidR="002C2BBA" w:rsidRPr="00434140" w:rsidRDefault="00747D7B" w:rsidP="0024685C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- принципы оказания первой помощи при неотложных состояниях.</w:t>
            </w:r>
          </w:p>
        </w:tc>
      </w:tr>
    </w:tbl>
    <w:p w:rsidR="00384D66" w:rsidRPr="00434140" w:rsidRDefault="00384D66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B24E9B" w:rsidRPr="00434140" w:rsidRDefault="00B24E9B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24685C" w:rsidRPr="00434140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24685C" w:rsidRPr="00434140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24685C" w:rsidRPr="00434140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24685C" w:rsidRPr="00434140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24685C" w:rsidRPr="00434140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24685C" w:rsidRPr="00434140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434140" w:rsidRDefault="006448B5" w:rsidP="00B24E9B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434140">
        <w:rPr>
          <w:szCs w:val="28"/>
        </w:rPr>
        <w:lastRenderedPageBreak/>
        <w:t xml:space="preserve">СТРУКТУРА И СОДЕРЖАНИЕ УЧЕБНОЙ ДИСЦИПЛИНЫ </w:t>
      </w:r>
    </w:p>
    <w:p w:rsidR="0024685C" w:rsidRPr="00434140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</w:p>
    <w:p w:rsidR="0024685C" w:rsidRPr="00434140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  <w:r w:rsidRPr="00434140">
        <w:rPr>
          <w:szCs w:val="28"/>
        </w:rPr>
        <w:t>2.1. Объем учебной дисциплины и виды учебной работы</w:t>
      </w:r>
    </w:p>
    <w:p w:rsidR="00B24E9B" w:rsidRPr="00434140" w:rsidRDefault="00B24E9B" w:rsidP="00B24E9B">
      <w:pPr>
        <w:pStyle w:val="a3"/>
        <w:tabs>
          <w:tab w:val="left" w:pos="426"/>
        </w:tabs>
        <w:spacing w:after="0"/>
        <w:ind w:right="-1"/>
        <w:rPr>
          <w:szCs w:val="28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24685C" w:rsidRPr="00434140" w:rsidTr="0024685C">
        <w:trPr>
          <w:trHeight w:val="98"/>
        </w:trPr>
        <w:tc>
          <w:tcPr>
            <w:tcW w:w="7200" w:type="dxa"/>
            <w:vAlign w:val="center"/>
          </w:tcPr>
          <w:p w:rsidR="0024685C" w:rsidRPr="00434140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24685C" w:rsidRPr="00434140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24685C" w:rsidRPr="00434140" w:rsidTr="0024685C">
        <w:trPr>
          <w:trHeight w:val="102"/>
        </w:trPr>
        <w:tc>
          <w:tcPr>
            <w:tcW w:w="7200" w:type="dxa"/>
          </w:tcPr>
          <w:p w:rsidR="0024685C" w:rsidRPr="00434140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434140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24685C" w:rsidRPr="00434140" w:rsidRDefault="0024685C" w:rsidP="0024685C">
            <w:pPr>
              <w:pStyle w:val="Default"/>
              <w:jc w:val="center"/>
              <w:rPr>
                <w:sz w:val="28"/>
                <w:szCs w:val="28"/>
              </w:rPr>
            </w:pPr>
            <w:r w:rsidRPr="00434140">
              <w:rPr>
                <w:sz w:val="28"/>
                <w:szCs w:val="28"/>
              </w:rPr>
              <w:t>34</w:t>
            </w:r>
          </w:p>
        </w:tc>
      </w:tr>
      <w:tr w:rsidR="0024685C" w:rsidRPr="00434140" w:rsidTr="0024685C">
        <w:trPr>
          <w:trHeight w:val="98"/>
        </w:trPr>
        <w:tc>
          <w:tcPr>
            <w:tcW w:w="7200" w:type="dxa"/>
          </w:tcPr>
          <w:p w:rsidR="0024685C" w:rsidRPr="00434140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434140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434140">
              <w:rPr>
                <w:bCs/>
                <w:sz w:val="28"/>
                <w:szCs w:val="28"/>
              </w:rPr>
              <w:t>т.ч</w:t>
            </w:r>
            <w:proofErr w:type="spellEnd"/>
            <w:r w:rsidRPr="00434140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24685C" w:rsidRPr="00434140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2</w:t>
            </w:r>
          </w:p>
        </w:tc>
      </w:tr>
      <w:tr w:rsidR="0024685C" w:rsidRPr="00434140" w:rsidTr="0024685C">
        <w:trPr>
          <w:trHeight w:val="100"/>
        </w:trPr>
        <w:tc>
          <w:tcPr>
            <w:tcW w:w="9751" w:type="dxa"/>
            <w:gridSpan w:val="2"/>
          </w:tcPr>
          <w:p w:rsidR="0024685C" w:rsidRPr="00434140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24685C" w:rsidRPr="00434140" w:rsidTr="0024685C">
        <w:trPr>
          <w:trHeight w:val="100"/>
        </w:trPr>
        <w:tc>
          <w:tcPr>
            <w:tcW w:w="7200" w:type="dxa"/>
          </w:tcPr>
          <w:p w:rsidR="0024685C" w:rsidRPr="00434140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24685C" w:rsidRPr="00434140" w:rsidRDefault="008E2DEE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</w:tr>
      <w:tr w:rsidR="0024685C" w:rsidRPr="00434140" w:rsidTr="0024685C">
        <w:trPr>
          <w:trHeight w:val="100"/>
        </w:trPr>
        <w:tc>
          <w:tcPr>
            <w:tcW w:w="7200" w:type="dxa"/>
          </w:tcPr>
          <w:p w:rsidR="0024685C" w:rsidRPr="00434140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551" w:type="dxa"/>
          </w:tcPr>
          <w:p w:rsidR="0024685C" w:rsidRPr="00434140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2</w:t>
            </w:r>
          </w:p>
        </w:tc>
      </w:tr>
      <w:tr w:rsidR="0024685C" w:rsidRPr="00434140" w:rsidTr="0024685C">
        <w:trPr>
          <w:trHeight w:val="121"/>
        </w:trPr>
        <w:tc>
          <w:tcPr>
            <w:tcW w:w="7200" w:type="dxa"/>
          </w:tcPr>
          <w:p w:rsidR="0024685C" w:rsidRPr="00434140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51" w:type="dxa"/>
          </w:tcPr>
          <w:p w:rsidR="0024685C" w:rsidRPr="00434140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434140">
              <w:rPr>
                <w:b w:val="0"/>
                <w:sz w:val="28"/>
                <w:szCs w:val="28"/>
              </w:rPr>
              <w:t>4</w:t>
            </w:r>
          </w:p>
        </w:tc>
      </w:tr>
      <w:tr w:rsidR="0024685C" w:rsidRPr="00434140" w:rsidTr="0024685C">
        <w:trPr>
          <w:trHeight w:val="102"/>
        </w:trPr>
        <w:tc>
          <w:tcPr>
            <w:tcW w:w="7200" w:type="dxa"/>
          </w:tcPr>
          <w:p w:rsidR="0024685C" w:rsidRPr="00434140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434140">
              <w:rPr>
                <w:bCs/>
                <w:sz w:val="28"/>
                <w:szCs w:val="28"/>
              </w:rPr>
              <w:t>Промежуточная аттестация -  дифференцированный зачет</w:t>
            </w:r>
          </w:p>
        </w:tc>
        <w:tc>
          <w:tcPr>
            <w:tcW w:w="2551" w:type="dxa"/>
          </w:tcPr>
          <w:p w:rsidR="0024685C" w:rsidRPr="00434140" w:rsidRDefault="0024685C" w:rsidP="00246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4685C" w:rsidRPr="00434140" w:rsidRDefault="0024685C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</w:p>
    <w:p w:rsidR="00B24E9B" w:rsidRPr="00434140" w:rsidRDefault="00B24E9B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</w:p>
    <w:p w:rsidR="006448B5" w:rsidRPr="00434140" w:rsidRDefault="006448B5" w:rsidP="006448B5">
      <w:pPr>
        <w:pStyle w:val="Default"/>
        <w:sectPr w:rsidR="006448B5" w:rsidRPr="00434140" w:rsidSect="00727995">
          <w:footerReference w:type="default" r:id="rId10"/>
          <w:pgSz w:w="11906" w:h="17338"/>
          <w:pgMar w:top="1134" w:right="1134" w:bottom="1134" w:left="1134" w:header="720" w:footer="397" w:gutter="0"/>
          <w:cols w:space="720"/>
          <w:noEndnote/>
          <w:titlePg/>
          <w:docGrid w:linePitch="382"/>
        </w:sectPr>
      </w:pPr>
    </w:p>
    <w:p w:rsidR="00995029" w:rsidRPr="00434140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434140">
        <w:rPr>
          <w:rStyle w:val="markedcontent"/>
          <w:szCs w:val="28"/>
        </w:rPr>
        <w:lastRenderedPageBreak/>
        <w:t>2.</w:t>
      </w:r>
      <w:r w:rsidR="00073D42" w:rsidRPr="00434140">
        <w:rPr>
          <w:rStyle w:val="markedcontent"/>
          <w:szCs w:val="28"/>
        </w:rPr>
        <w:t>2</w:t>
      </w:r>
      <w:r w:rsidRPr="00434140">
        <w:rPr>
          <w:rStyle w:val="markedcontent"/>
          <w:szCs w:val="28"/>
        </w:rPr>
        <w:t xml:space="preserve">. </w:t>
      </w:r>
      <w:r w:rsidR="00073D42" w:rsidRPr="00434140">
        <w:rPr>
          <w:rStyle w:val="markedcontent"/>
          <w:szCs w:val="28"/>
        </w:rPr>
        <w:t>Тематический план и содержание учебной дисциплины</w:t>
      </w:r>
    </w:p>
    <w:tbl>
      <w:tblPr>
        <w:tblW w:w="14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931"/>
        <w:gridCol w:w="1701"/>
        <w:gridCol w:w="2126"/>
      </w:tblGrid>
      <w:tr w:rsidR="00073D42" w:rsidRPr="00434140" w:rsidTr="00650BD7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434140" w:rsidRDefault="00073D42" w:rsidP="00BF218D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4"/>
              </w:rPr>
            </w:pPr>
            <w:r w:rsidRPr="00434140">
              <w:rPr>
                <w:bCs/>
                <w:sz w:val="24"/>
              </w:rPr>
              <w:t xml:space="preserve">Наименование </w:t>
            </w:r>
          </w:p>
          <w:p w:rsidR="00073D42" w:rsidRPr="00434140" w:rsidRDefault="00073D42" w:rsidP="00BF218D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4"/>
              </w:rPr>
            </w:pPr>
            <w:r w:rsidRPr="00434140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434140" w:rsidRDefault="00073D42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34140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434140" w:rsidRDefault="00073D42" w:rsidP="00BF218D">
            <w:pPr>
              <w:pStyle w:val="Default"/>
              <w:ind w:left="57" w:right="1"/>
              <w:jc w:val="center"/>
              <w:rPr>
                <w:bCs/>
              </w:rPr>
            </w:pPr>
            <w:r w:rsidRPr="00434140">
              <w:rPr>
                <w:bCs/>
              </w:rPr>
              <w:t xml:space="preserve">Объем, акад. ч/ в том числе в форме </w:t>
            </w:r>
            <w:proofErr w:type="spellStart"/>
            <w:r w:rsidRPr="00434140">
              <w:rPr>
                <w:bCs/>
              </w:rPr>
              <w:t>прак</w:t>
            </w:r>
            <w:r w:rsidR="00C418DC" w:rsidRPr="00434140">
              <w:rPr>
                <w:bCs/>
              </w:rPr>
              <w:t>т</w:t>
            </w:r>
            <w:proofErr w:type="spellEnd"/>
            <w:r w:rsidR="005042EB" w:rsidRPr="00434140">
              <w:rPr>
                <w:bCs/>
              </w:rPr>
              <w:t>.</w:t>
            </w:r>
            <w:r w:rsidRPr="00434140">
              <w:rPr>
                <w:bCs/>
              </w:rPr>
              <w:t xml:space="preserve"> </w:t>
            </w:r>
            <w:proofErr w:type="spellStart"/>
            <w:r w:rsidRPr="00434140">
              <w:rPr>
                <w:bCs/>
              </w:rPr>
              <w:t>подгот</w:t>
            </w:r>
            <w:proofErr w:type="spellEnd"/>
            <w:r w:rsidR="005042EB" w:rsidRPr="00434140">
              <w:rPr>
                <w:bCs/>
              </w:rPr>
              <w:t>.</w:t>
            </w:r>
            <w:r w:rsidRPr="00434140">
              <w:rPr>
                <w:bCs/>
              </w:rPr>
              <w:t xml:space="preserve">, </w:t>
            </w:r>
            <w:proofErr w:type="spellStart"/>
            <w:proofErr w:type="gramStart"/>
            <w:r w:rsidRPr="00434140">
              <w:rPr>
                <w:bCs/>
              </w:rPr>
              <w:t>акад</w:t>
            </w:r>
            <w:proofErr w:type="spellEnd"/>
            <w:proofErr w:type="gramEnd"/>
            <w:r w:rsidRPr="00434140">
              <w:rPr>
                <w:bCs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434140" w:rsidRDefault="00073D42" w:rsidP="00BF218D">
            <w:pPr>
              <w:pStyle w:val="Default"/>
              <w:ind w:left="57" w:right="1"/>
              <w:jc w:val="center"/>
              <w:rPr>
                <w:bCs/>
              </w:rPr>
            </w:pPr>
            <w:r w:rsidRPr="00434140">
              <w:rPr>
                <w:bCs/>
              </w:rPr>
              <w:t xml:space="preserve">Коды </w:t>
            </w:r>
            <w:proofErr w:type="gramStart"/>
            <w:r w:rsidRPr="00434140">
              <w:rPr>
                <w:bCs/>
              </w:rPr>
              <w:t>компе</w:t>
            </w:r>
            <w:r w:rsidR="00416B69" w:rsidRPr="00434140">
              <w:rPr>
                <w:bCs/>
              </w:rPr>
              <w:t>-</w:t>
            </w:r>
            <w:proofErr w:type="spellStart"/>
            <w:r w:rsidRPr="00434140">
              <w:rPr>
                <w:bCs/>
              </w:rPr>
              <w:t>тенций</w:t>
            </w:r>
            <w:proofErr w:type="spellEnd"/>
            <w:proofErr w:type="gramEnd"/>
            <w:r w:rsidRPr="00434140">
              <w:rPr>
                <w:bCs/>
              </w:rPr>
              <w:t xml:space="preserve">, </w:t>
            </w:r>
            <w:proofErr w:type="spellStart"/>
            <w:r w:rsidRPr="00434140">
              <w:rPr>
                <w:bCs/>
              </w:rPr>
              <w:t>форми</w:t>
            </w:r>
            <w:r w:rsidR="00416B69" w:rsidRPr="00434140">
              <w:rPr>
                <w:bCs/>
              </w:rPr>
              <w:t>-</w:t>
            </w:r>
            <w:r w:rsidRPr="00434140">
              <w:rPr>
                <w:bCs/>
              </w:rPr>
              <w:t>рованию</w:t>
            </w:r>
            <w:proofErr w:type="spellEnd"/>
            <w:r w:rsidRPr="00434140">
              <w:rPr>
                <w:bCs/>
              </w:rPr>
              <w:t xml:space="preserve"> которых способствует эле</w:t>
            </w:r>
            <w:r w:rsidR="00416B69" w:rsidRPr="00434140">
              <w:rPr>
                <w:bCs/>
              </w:rPr>
              <w:t>-</w:t>
            </w:r>
            <w:r w:rsidRPr="00434140">
              <w:rPr>
                <w:bCs/>
              </w:rPr>
              <w:t xml:space="preserve">мент программы </w:t>
            </w:r>
          </w:p>
        </w:tc>
      </w:tr>
      <w:tr w:rsidR="00B25D93" w:rsidRPr="00434140" w:rsidTr="00650BD7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434140" w:rsidRDefault="00B25D93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34140">
              <w:rPr>
                <w:bCs/>
                <w:sz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434140" w:rsidRDefault="00B25D93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434140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434140" w:rsidRDefault="00B25D93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434140">
              <w:rPr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434140" w:rsidRDefault="00B25D93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434140">
              <w:rPr>
                <w:bCs/>
                <w:sz w:val="24"/>
              </w:rPr>
              <w:t>4</w:t>
            </w:r>
          </w:p>
        </w:tc>
      </w:tr>
      <w:tr w:rsidR="00051785" w:rsidRPr="00434140" w:rsidTr="00416B69">
        <w:trPr>
          <w:trHeight w:val="224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85" w:rsidRPr="00434140" w:rsidRDefault="00051785" w:rsidP="00BF218D">
            <w:pPr>
              <w:pStyle w:val="Default"/>
              <w:ind w:left="57" w:right="284"/>
              <w:rPr>
                <w:b w:val="0"/>
              </w:rPr>
            </w:pPr>
            <w:r w:rsidRPr="00434140">
              <w:rPr>
                <w:bCs/>
              </w:rPr>
              <w:t xml:space="preserve">Раздел 1. </w:t>
            </w:r>
            <w:r w:rsidR="0024685C" w:rsidRPr="00434140">
              <w:rPr>
                <w:bCs/>
              </w:rPr>
              <w:t xml:space="preserve">Обеспечение производственной санитарии и личной гигиены на рабочем месте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51785" w:rsidRPr="00434140" w:rsidRDefault="00DD0271" w:rsidP="00227957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34140">
              <w:rPr>
                <w:bCs/>
                <w:sz w:val="24"/>
              </w:rPr>
              <w:t>2</w:t>
            </w:r>
            <w:r w:rsidR="00227957" w:rsidRPr="00434140">
              <w:rPr>
                <w:bCs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1785" w:rsidRPr="00434140" w:rsidRDefault="00051785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BF218D" w:rsidRPr="00434140" w:rsidTr="001C1CD1">
        <w:trPr>
          <w:trHeight w:val="3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/>
              <w:rPr>
                <w:bCs/>
              </w:rPr>
            </w:pPr>
            <w:r w:rsidRPr="00434140">
              <w:rPr>
                <w:bCs/>
              </w:rPr>
              <w:t xml:space="preserve">Тема 1. 1. </w:t>
            </w:r>
          </w:p>
          <w:p w:rsidR="00BF218D" w:rsidRPr="00434140" w:rsidRDefault="00BF218D" w:rsidP="00BF218D">
            <w:pPr>
              <w:pStyle w:val="Default"/>
              <w:ind w:left="57"/>
              <w:rPr>
                <w:b w:val="0"/>
              </w:rPr>
            </w:pPr>
            <w:r w:rsidRPr="00434140">
              <w:rPr>
                <w:bCs/>
              </w:rPr>
              <w:t xml:space="preserve">Инфекционный контроль. Инфекционная безопасность. </w:t>
            </w:r>
          </w:p>
          <w:p w:rsidR="00BF218D" w:rsidRPr="00434140" w:rsidRDefault="00BF218D" w:rsidP="00BF218D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  <w:r w:rsidRPr="00434140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842503" w:rsidP="00227957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34140">
              <w:rPr>
                <w:sz w:val="24"/>
              </w:rPr>
              <w:t>18/</w:t>
            </w:r>
            <w:r w:rsidR="00227957" w:rsidRPr="00434140">
              <w:rPr>
                <w:sz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434140">
              <w:rPr>
                <w:b w:val="0"/>
                <w:sz w:val="24"/>
              </w:rPr>
              <w:t>ОК</w:t>
            </w:r>
            <w:proofErr w:type="gramEnd"/>
            <w:r w:rsidRPr="00434140">
              <w:rPr>
                <w:b w:val="0"/>
                <w:sz w:val="24"/>
              </w:rPr>
              <w:t xml:space="preserve"> 01-07, ОК 09</w:t>
            </w:r>
          </w:p>
          <w:p w:rsidR="00BF218D" w:rsidRPr="00434140" w:rsidRDefault="00BF218D" w:rsidP="00BF218D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t xml:space="preserve">ПК 1.1. – ПК 1.6. </w:t>
            </w:r>
          </w:p>
          <w:p w:rsidR="00BF218D" w:rsidRPr="00434140" w:rsidRDefault="00BF218D" w:rsidP="00BF218D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t xml:space="preserve">ПК 2.1. – ПК 2.5. </w:t>
            </w:r>
          </w:p>
          <w:p w:rsidR="00BF218D" w:rsidRPr="00434140" w:rsidRDefault="00BF218D" w:rsidP="00BF218D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t xml:space="preserve">ПК 3.1. – ПК 3.4. </w:t>
            </w:r>
          </w:p>
          <w:p w:rsidR="00BF218D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 w:val="0"/>
                <w:sz w:val="24"/>
              </w:rPr>
              <w:t xml:space="preserve">  </w:t>
            </w:r>
            <w:r w:rsidR="00BF218D" w:rsidRPr="00434140">
              <w:rPr>
                <w:b w:val="0"/>
                <w:sz w:val="24"/>
              </w:rPr>
              <w:t>ПК 4.1. – ПК 4.7.</w:t>
            </w:r>
          </w:p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Cs/>
              </w:rPr>
              <w:t>1</w:t>
            </w:r>
            <w:r w:rsidRPr="00434140">
              <w:rPr>
                <w:b w:val="0"/>
              </w:rPr>
              <w:t xml:space="preserve">. </w:t>
            </w:r>
            <w:r w:rsidRPr="00434140">
              <w:rPr>
                <w:bCs/>
              </w:rPr>
              <w:t xml:space="preserve">Определение понятия </w:t>
            </w:r>
            <w:proofErr w:type="spellStart"/>
            <w:r w:rsidRPr="00434140">
              <w:rPr>
                <w:bCs/>
              </w:rPr>
              <w:t>нозокомиальная</w:t>
            </w:r>
            <w:proofErr w:type="spellEnd"/>
            <w:r w:rsidRPr="00434140">
              <w:rPr>
                <w:bCs/>
              </w:rPr>
              <w:t xml:space="preserve"> инфекция (ВБИ).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 w:val="0"/>
                <w:bCs/>
              </w:rPr>
              <w:t xml:space="preserve">Масштаб проблемы </w:t>
            </w:r>
            <w:proofErr w:type="spellStart"/>
            <w:r w:rsidRPr="00434140">
              <w:rPr>
                <w:b w:val="0"/>
                <w:bCs/>
              </w:rPr>
              <w:t>нозокомиальной</w:t>
            </w:r>
            <w:proofErr w:type="spellEnd"/>
            <w:r w:rsidRPr="00434140">
              <w:rPr>
                <w:b w:val="0"/>
                <w:bCs/>
              </w:rPr>
              <w:t xml:space="preserve"> инфекции, структура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 w:val="0"/>
              </w:rPr>
              <w:t xml:space="preserve">Способы передачи инфекции в учреждениях индустрии красоты.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 w:val="0"/>
              </w:rPr>
              <w:t xml:space="preserve">Факторы, влияющие на восприимчивость «хозяина» к инфекции. Группы риска и резервуары возбудителей. </w:t>
            </w:r>
          </w:p>
          <w:p w:rsidR="00BF218D" w:rsidRPr="00434140" w:rsidRDefault="00BF218D" w:rsidP="00BF218D">
            <w:pPr>
              <w:pStyle w:val="Default"/>
              <w:ind w:left="57" w:right="57"/>
              <w:jc w:val="both"/>
            </w:pPr>
            <w:r w:rsidRPr="00434140">
              <w:rPr>
                <w:b w:val="0"/>
              </w:rPr>
              <w:t xml:space="preserve">Резервуары возбудителей инфекции: руки персонала, инструменты, оборудование и т.д.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842503" w:rsidP="008E2DE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 w:val="0"/>
                <w:sz w:val="24"/>
              </w:rPr>
              <w:t>1</w:t>
            </w:r>
            <w:r w:rsidR="008E2DEE">
              <w:rPr>
                <w:b w:val="0"/>
                <w:sz w:val="24"/>
              </w:rPr>
              <w:t>4</w:t>
            </w:r>
            <w:r w:rsidRPr="00434140">
              <w:rPr>
                <w:b w:val="0"/>
                <w:sz w:val="24"/>
              </w:rPr>
              <w:t>/0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Cs/>
              </w:rPr>
              <w:t xml:space="preserve">2.Инфекционный контроль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 w:val="0"/>
              </w:rPr>
              <w:t xml:space="preserve">Понятие «санитарно-противоэпидемический режим».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 w:val="0"/>
              </w:rPr>
              <w:t xml:space="preserve">Действующие нормативно-правовые документы, регламентирующие профилактику ВБИ, организационно-методические документы по инфекционному контролю и инфекционной безопасности: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Cs/>
              </w:rPr>
              <w:t xml:space="preserve">- </w:t>
            </w:r>
            <w:r w:rsidRPr="00434140">
              <w:rPr>
                <w:b w:val="0"/>
              </w:rPr>
              <w:t xml:space="preserve">ФЗ №323 «Об основах охраны здоровья граждан в Российской Федерации". </w:t>
            </w:r>
          </w:p>
          <w:p w:rsidR="00BF218D" w:rsidRPr="00434140" w:rsidRDefault="00BF218D" w:rsidP="00092239">
            <w:pPr>
              <w:pStyle w:val="Default"/>
              <w:ind w:left="57"/>
              <w:jc w:val="both"/>
            </w:pPr>
            <w:r w:rsidRPr="00434140">
              <w:rPr>
                <w:b w:val="0"/>
              </w:rPr>
              <w:t>- 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и дезинфекция изделий медицинского назначения, методы, средства и режимы".</w:t>
            </w:r>
            <w:r w:rsidRPr="00434140">
              <w:t xml:space="preserve"> </w:t>
            </w:r>
            <w:r w:rsidRPr="00434140">
              <w:rPr>
                <w:b w:val="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3. Универсальные меры профилактики </w:t>
            </w:r>
            <w:proofErr w:type="spellStart"/>
            <w:r w:rsidRPr="00434140">
              <w:rPr>
                <w:bCs/>
                <w:sz w:val="23"/>
                <w:szCs w:val="23"/>
              </w:rPr>
              <w:t>нозокомиальной</w:t>
            </w:r>
            <w:proofErr w:type="spellEnd"/>
            <w:r w:rsidRPr="00434140">
              <w:rPr>
                <w:bCs/>
                <w:sz w:val="23"/>
                <w:szCs w:val="23"/>
              </w:rPr>
              <w:t xml:space="preserve"> инфекции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Условия мытья рук. Уровни мытья рук. Техника мытья рук. Надевание перчаток. Снятие использованных перчаток.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Cs/>
              </w:rPr>
            </w:pPr>
            <w:r w:rsidRPr="00434140">
              <w:rPr>
                <w:b w:val="0"/>
                <w:sz w:val="23"/>
                <w:szCs w:val="23"/>
              </w:rPr>
              <w:t xml:space="preserve">Правила сбора, хранения и удаления отходов на рабочем месте.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4. Профилактика ВИЧ-инфекции </w:t>
            </w:r>
          </w:p>
          <w:p w:rsidR="00BF218D" w:rsidRPr="00434140" w:rsidRDefault="00BF218D" w:rsidP="00092239">
            <w:pPr>
              <w:pStyle w:val="Default"/>
              <w:ind w:left="57"/>
              <w:jc w:val="both"/>
              <w:rPr>
                <w:bCs/>
              </w:rPr>
            </w:pPr>
            <w:r w:rsidRPr="00434140">
              <w:rPr>
                <w:b w:val="0"/>
                <w:sz w:val="23"/>
                <w:szCs w:val="23"/>
              </w:rPr>
              <w:t xml:space="preserve">Профилактика профессиональных заражений. Состав аптечки «Анти-ВИЧ». Действия мастера при аварийных ситуациях. Меры профилактики при случайных попаданиях </w:t>
            </w:r>
            <w:r w:rsidRPr="00434140">
              <w:rPr>
                <w:b w:val="0"/>
                <w:sz w:val="23"/>
                <w:szCs w:val="23"/>
              </w:rPr>
              <w:lastRenderedPageBreak/>
              <w:t xml:space="preserve">биологических жидкостей на кожу и слизистые.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5.Дезинфекция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Определение понятия дезинфекция.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Виды и методы дезинфекции. Общие требования к дезинфекционному режиму.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Cs/>
              </w:rPr>
            </w:pPr>
            <w:r w:rsidRPr="00434140">
              <w:rPr>
                <w:b w:val="0"/>
                <w:sz w:val="23"/>
                <w:szCs w:val="23"/>
              </w:rPr>
              <w:t xml:space="preserve">Документы, регламентирующие методы и режимы дезинфекции.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6.Химические дезинфицирующие средства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Характеристика современных средств дезинфекции.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Cs/>
              </w:rPr>
            </w:pPr>
            <w:r w:rsidRPr="00434140">
              <w:rPr>
                <w:b w:val="0"/>
                <w:sz w:val="23"/>
                <w:szCs w:val="23"/>
              </w:rPr>
              <w:t xml:space="preserve">Меры предосторожности при работе с дезинфицирующими средствами.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7. </w:t>
            </w:r>
            <w:proofErr w:type="spellStart"/>
            <w:r w:rsidRPr="00434140">
              <w:rPr>
                <w:bCs/>
                <w:sz w:val="23"/>
                <w:szCs w:val="23"/>
              </w:rPr>
              <w:t>Предстерилизационная</w:t>
            </w:r>
            <w:proofErr w:type="spellEnd"/>
            <w:r w:rsidRPr="00434140">
              <w:rPr>
                <w:bCs/>
                <w:sz w:val="23"/>
                <w:szCs w:val="23"/>
              </w:rPr>
              <w:t xml:space="preserve"> очистка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Определение понятия </w:t>
            </w:r>
            <w:proofErr w:type="spellStart"/>
            <w:r w:rsidRPr="00434140">
              <w:rPr>
                <w:b w:val="0"/>
                <w:sz w:val="23"/>
                <w:szCs w:val="23"/>
              </w:rPr>
              <w:t>предстерилизацион</w:t>
            </w:r>
            <w:r w:rsidR="00092239" w:rsidRPr="00434140">
              <w:rPr>
                <w:b w:val="0"/>
                <w:sz w:val="23"/>
                <w:szCs w:val="23"/>
              </w:rPr>
              <w:t>н</w:t>
            </w:r>
            <w:r w:rsidRPr="00434140">
              <w:rPr>
                <w:b w:val="0"/>
                <w:sz w:val="23"/>
                <w:szCs w:val="23"/>
              </w:rPr>
              <w:t>ая</w:t>
            </w:r>
            <w:proofErr w:type="spellEnd"/>
            <w:r w:rsidRPr="00434140">
              <w:rPr>
                <w:b w:val="0"/>
                <w:sz w:val="23"/>
                <w:szCs w:val="23"/>
              </w:rPr>
              <w:t xml:space="preserve"> очистка (ПСО)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Этапы предстерилизационной очистки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Моющие растворы для проведения предстерилизационной очистки, их приготовление, критерии использования.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Дезинфицирующие средства, применяемые для ПСО.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Контроль качества предстерилизационной очистки.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Cs/>
              </w:rPr>
            </w:pPr>
            <w:r w:rsidRPr="00434140">
              <w:rPr>
                <w:b w:val="0"/>
                <w:sz w:val="23"/>
                <w:szCs w:val="23"/>
              </w:rPr>
              <w:t xml:space="preserve">Документы, регламентирующие проведение ПСО.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8.Стерилизация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Определение понятия стерилизация.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Методы и режимы стерилизации.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Cs/>
              </w:rPr>
            </w:pPr>
            <w:r w:rsidRPr="00434140">
              <w:rPr>
                <w:b w:val="0"/>
                <w:sz w:val="23"/>
                <w:szCs w:val="23"/>
              </w:rPr>
              <w:t xml:space="preserve">Стерилизаторы: паровой, воздушный, газовый.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218D" w:rsidRPr="00434140" w:rsidTr="00BF218D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18D" w:rsidRPr="00434140" w:rsidRDefault="00BF218D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9.Контроль качества стерилизации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Упаковочный материал для стерилизации.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Методы контроля качества стерилизации (химический, физический и </w:t>
            </w:r>
            <w:proofErr w:type="spellStart"/>
            <w:proofErr w:type="gramStart"/>
            <w:r w:rsidRPr="00434140">
              <w:rPr>
                <w:b w:val="0"/>
                <w:sz w:val="23"/>
                <w:szCs w:val="23"/>
              </w:rPr>
              <w:t>бактериологиче-ский</w:t>
            </w:r>
            <w:proofErr w:type="spellEnd"/>
            <w:proofErr w:type="gramEnd"/>
            <w:r w:rsidRPr="00434140">
              <w:rPr>
                <w:b w:val="0"/>
                <w:sz w:val="23"/>
                <w:szCs w:val="23"/>
              </w:rPr>
              <w:t xml:space="preserve">).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Сроки сохранения стерильности инструментов. </w:t>
            </w:r>
          </w:p>
          <w:p w:rsidR="00BF218D" w:rsidRPr="00434140" w:rsidRDefault="00BF218D" w:rsidP="00BF218D">
            <w:pPr>
              <w:pStyle w:val="Default"/>
              <w:ind w:left="57"/>
              <w:jc w:val="both"/>
              <w:rPr>
                <w:bCs/>
              </w:rPr>
            </w:pPr>
            <w:r w:rsidRPr="00434140">
              <w:rPr>
                <w:b w:val="0"/>
                <w:sz w:val="23"/>
                <w:szCs w:val="23"/>
              </w:rPr>
              <w:t xml:space="preserve">Документы, регламентирующие методы и режимы стерилизации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F218D" w:rsidRPr="00434140" w:rsidRDefault="00BF218D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8E2DEE" w:rsidRPr="00434140" w:rsidTr="00BF218D">
        <w:trPr>
          <w:trHeight w:val="336"/>
        </w:trPr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</w:tcPr>
          <w:p w:rsidR="008E2DEE" w:rsidRPr="00434140" w:rsidRDefault="008E2DEE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2DEE" w:rsidRPr="00434140" w:rsidRDefault="008E2DEE" w:rsidP="008E2DEE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Самостоятельная работа   </w:t>
            </w:r>
            <w:r w:rsidRPr="008E2DEE">
              <w:rPr>
                <w:b w:val="0"/>
                <w:bCs/>
                <w:sz w:val="23"/>
                <w:szCs w:val="23"/>
              </w:rPr>
              <w:t>Изучение нормативно</w:t>
            </w:r>
            <w:r>
              <w:rPr>
                <w:b w:val="0"/>
                <w:bCs/>
                <w:sz w:val="23"/>
                <w:szCs w:val="23"/>
              </w:rPr>
              <w:t>-правово</w:t>
            </w:r>
            <w:r w:rsidRPr="008E2DEE">
              <w:rPr>
                <w:b w:val="0"/>
                <w:bCs/>
                <w:sz w:val="23"/>
                <w:szCs w:val="23"/>
              </w:rPr>
              <w:t>й документации</w:t>
            </w:r>
            <w:r>
              <w:rPr>
                <w:b w:val="0"/>
                <w:bCs/>
                <w:sz w:val="23"/>
                <w:szCs w:val="23"/>
              </w:rPr>
              <w:t>, инструкций</w:t>
            </w:r>
            <w:r w:rsidRPr="008E2DEE">
              <w:rPr>
                <w:b w:val="0"/>
                <w:bCs/>
                <w:sz w:val="23"/>
                <w:szCs w:val="23"/>
              </w:rPr>
              <w:t>. Составление памяток</w:t>
            </w:r>
            <w:r>
              <w:rPr>
                <w:b w:val="0"/>
                <w:bCs/>
                <w:sz w:val="23"/>
                <w:szCs w:val="23"/>
              </w:rPr>
              <w:t xml:space="preserve"> </w:t>
            </w:r>
            <w:proofErr w:type="gramStart"/>
            <w:r w:rsidRPr="008E2DEE">
              <w:rPr>
                <w:b w:val="0"/>
                <w:bCs/>
                <w:sz w:val="23"/>
                <w:szCs w:val="23"/>
              </w:rPr>
              <w:t xml:space="preserve">( </w:t>
            </w:r>
            <w:proofErr w:type="gramEnd"/>
            <w:r w:rsidRPr="008E2DEE">
              <w:rPr>
                <w:b w:val="0"/>
                <w:bCs/>
                <w:sz w:val="23"/>
                <w:szCs w:val="23"/>
              </w:rPr>
              <w:t>презентаци</w:t>
            </w:r>
            <w:r>
              <w:rPr>
                <w:b w:val="0"/>
                <w:bCs/>
                <w:sz w:val="23"/>
                <w:szCs w:val="23"/>
              </w:rPr>
              <w:t>и</w:t>
            </w:r>
            <w:r w:rsidRPr="008E2DEE">
              <w:rPr>
                <w:b w:val="0"/>
                <w:bCs/>
                <w:sz w:val="23"/>
                <w:szCs w:val="23"/>
              </w:rPr>
              <w:t>) по обработке инструментов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2DEE" w:rsidRPr="00434140" w:rsidRDefault="008E2DEE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8E2DEE" w:rsidRPr="00434140" w:rsidRDefault="008E2DEE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C1CD1" w:rsidRPr="00434140" w:rsidTr="00650BD7">
        <w:trPr>
          <w:trHeight w:val="3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D1" w:rsidRPr="00434140" w:rsidRDefault="001C1CD1" w:rsidP="00BF218D">
            <w:pPr>
              <w:pStyle w:val="Default"/>
              <w:ind w:left="57"/>
              <w:rPr>
                <w:b w:val="0"/>
              </w:rPr>
            </w:pPr>
            <w:r w:rsidRPr="00434140">
              <w:rPr>
                <w:bCs/>
              </w:rPr>
              <w:t>Тема 1.2. Гигиенические основы в сфере услуг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434140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34140">
              <w:rPr>
                <w:sz w:val="24"/>
              </w:rPr>
              <w:t>6/0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1C1CD1" w:rsidRPr="00434140" w:rsidRDefault="001C1CD1" w:rsidP="001C1CD1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434140">
              <w:rPr>
                <w:b w:val="0"/>
                <w:sz w:val="24"/>
              </w:rPr>
              <w:t>ОК</w:t>
            </w:r>
            <w:proofErr w:type="gramEnd"/>
            <w:r w:rsidRPr="00434140">
              <w:rPr>
                <w:b w:val="0"/>
                <w:sz w:val="24"/>
              </w:rPr>
              <w:t xml:space="preserve"> 01-07, ОК 09</w:t>
            </w:r>
          </w:p>
          <w:p w:rsidR="001C1CD1" w:rsidRPr="00434140" w:rsidRDefault="001C1CD1" w:rsidP="001C1CD1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t xml:space="preserve">ПК 1.1. – ПК 1.6. </w:t>
            </w:r>
          </w:p>
          <w:p w:rsidR="001C1CD1" w:rsidRPr="00434140" w:rsidRDefault="001C1CD1" w:rsidP="001C1CD1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lastRenderedPageBreak/>
              <w:t xml:space="preserve">ПК 2.1. – ПК 2.5. </w:t>
            </w:r>
          </w:p>
          <w:p w:rsidR="001C1CD1" w:rsidRPr="00434140" w:rsidRDefault="001C1CD1" w:rsidP="001C1CD1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t xml:space="preserve">ПК 3.1. – ПК 3.4. </w:t>
            </w:r>
          </w:p>
          <w:p w:rsidR="001C1CD1" w:rsidRPr="00434140" w:rsidRDefault="001C1CD1" w:rsidP="001C1CD1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 w:val="0"/>
                <w:sz w:val="24"/>
              </w:rPr>
              <w:t xml:space="preserve">  ПК 4.1. – ПК 4.7.</w:t>
            </w:r>
          </w:p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rPr>
                <w:b w:val="0"/>
                <w:sz w:val="24"/>
              </w:rPr>
            </w:pPr>
          </w:p>
        </w:tc>
      </w:tr>
      <w:tr w:rsidR="001C1CD1" w:rsidRPr="00434140" w:rsidTr="00725A27">
        <w:trPr>
          <w:trHeight w:val="877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CD1" w:rsidRPr="00434140" w:rsidRDefault="001C1CD1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1CD1" w:rsidRPr="00434140" w:rsidRDefault="001C1CD1" w:rsidP="00220088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1.Гигенические требования к мастеру </w:t>
            </w:r>
          </w:p>
          <w:p w:rsidR="001C1CD1" w:rsidRPr="00434140" w:rsidRDefault="001C1CD1" w:rsidP="00220088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Требования к рабочей одежде и обуви мастера. Личная гигиена мастера, внешний вид. </w:t>
            </w:r>
          </w:p>
          <w:p w:rsidR="001C1CD1" w:rsidRPr="00434140" w:rsidRDefault="001C1CD1" w:rsidP="00220088">
            <w:pPr>
              <w:pStyle w:val="Default"/>
              <w:ind w:left="57" w:right="57"/>
              <w:jc w:val="both"/>
            </w:pPr>
            <w:r w:rsidRPr="00434140">
              <w:rPr>
                <w:b w:val="0"/>
                <w:sz w:val="23"/>
                <w:szCs w:val="23"/>
              </w:rPr>
              <w:t xml:space="preserve">Санитарно-гигиенические требования к обработке рук мастера, уход за руками.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 w:val="0"/>
                <w:sz w:val="24"/>
              </w:rPr>
              <w:t>6/0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C1CD1" w:rsidRPr="00434140" w:rsidTr="00725A27">
        <w:trPr>
          <w:trHeight w:val="877"/>
        </w:trPr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</w:tcPr>
          <w:p w:rsidR="001C1CD1" w:rsidRPr="00434140" w:rsidRDefault="001C1CD1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1CD1" w:rsidRPr="00434140" w:rsidRDefault="001C1CD1" w:rsidP="00220088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2.Гигиенические требования к клиенту </w:t>
            </w:r>
          </w:p>
          <w:p w:rsidR="001C1CD1" w:rsidRPr="00434140" w:rsidRDefault="001C1CD1" w:rsidP="00220088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Личная гигиена клиента. Требования, предъявляемые клиенту, при оказании услуг в сфере индустрии красоты.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C1CD1" w:rsidRPr="00434140" w:rsidTr="00725A27">
        <w:trPr>
          <w:trHeight w:val="877"/>
        </w:trPr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</w:tcPr>
          <w:p w:rsidR="001C1CD1" w:rsidRPr="00434140" w:rsidRDefault="001C1CD1" w:rsidP="00BF218D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1CD1" w:rsidRPr="00AD1E46" w:rsidRDefault="001C1CD1" w:rsidP="00220088">
            <w:pPr>
              <w:pStyle w:val="Default"/>
              <w:ind w:left="57"/>
              <w:jc w:val="both"/>
              <w:rPr>
                <w:b w:val="0"/>
              </w:rPr>
            </w:pPr>
            <w:r w:rsidRPr="00434140">
              <w:rPr>
                <w:bCs/>
                <w:sz w:val="22"/>
                <w:szCs w:val="22"/>
              </w:rPr>
              <w:t>3</w:t>
            </w:r>
            <w:r w:rsidRPr="00AD1E46">
              <w:rPr>
                <w:bCs/>
              </w:rPr>
              <w:t xml:space="preserve">.Гигиенические требования к помещению и инвентарю </w:t>
            </w:r>
          </w:p>
          <w:p w:rsidR="001C1CD1" w:rsidRPr="00434140" w:rsidRDefault="001C1CD1" w:rsidP="00220088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 w:rsidRPr="00AD1E46">
              <w:rPr>
                <w:b w:val="0"/>
              </w:rPr>
              <w:t>Требования к температурному режиму, освещенности, вентиляции. Стандарт оснащения кабинета для оказания услуг в сфере красоты.</w:t>
            </w:r>
            <w:r w:rsidRPr="0043414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20088" w:rsidRPr="00434140" w:rsidTr="00BD5D27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0088" w:rsidRPr="00434140" w:rsidRDefault="00220088" w:rsidP="00220088">
            <w:pPr>
              <w:pStyle w:val="Default"/>
              <w:jc w:val="both"/>
            </w:pPr>
            <w:r w:rsidRPr="00434140">
              <w:rPr>
                <w:bCs/>
                <w:sz w:val="23"/>
                <w:szCs w:val="23"/>
              </w:rPr>
              <w:t xml:space="preserve">Раздел 2. Оказание первой помощи при неотложных состояниях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8" w:rsidRPr="00434140" w:rsidRDefault="001C1CD1" w:rsidP="00BF218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34140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0088" w:rsidRPr="00434140" w:rsidRDefault="00220088" w:rsidP="00BF218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1C1CD1" w:rsidRPr="00434140" w:rsidTr="001C1CD1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CD1" w:rsidRPr="00434140" w:rsidRDefault="001C1CD1" w:rsidP="00842503">
            <w:pPr>
              <w:pStyle w:val="Default"/>
              <w:rPr>
                <w:b w:val="0"/>
                <w:sz w:val="22"/>
                <w:szCs w:val="22"/>
              </w:rPr>
            </w:pPr>
            <w:r w:rsidRPr="00434140">
              <w:rPr>
                <w:bCs/>
                <w:sz w:val="22"/>
                <w:szCs w:val="22"/>
              </w:rPr>
              <w:t xml:space="preserve">Тема 2.1. </w:t>
            </w:r>
            <w:proofErr w:type="gramStart"/>
            <w:r w:rsidRPr="00434140">
              <w:rPr>
                <w:bCs/>
                <w:sz w:val="22"/>
                <w:szCs w:val="22"/>
              </w:rPr>
              <w:t>Неотложные</w:t>
            </w:r>
            <w:proofErr w:type="gramEnd"/>
            <w:r w:rsidRPr="00434140">
              <w:rPr>
                <w:bCs/>
                <w:sz w:val="22"/>
                <w:szCs w:val="22"/>
              </w:rPr>
              <w:t xml:space="preserve"> состоя-</w:t>
            </w:r>
            <w:proofErr w:type="spellStart"/>
            <w:r w:rsidRPr="00434140">
              <w:rPr>
                <w:bCs/>
                <w:sz w:val="22"/>
                <w:szCs w:val="22"/>
              </w:rPr>
              <w:t>ния</w:t>
            </w:r>
            <w:proofErr w:type="spellEnd"/>
            <w:r w:rsidRPr="00434140">
              <w:rPr>
                <w:bCs/>
                <w:sz w:val="22"/>
                <w:szCs w:val="22"/>
              </w:rPr>
              <w:t xml:space="preserve">, первая помощь </w:t>
            </w:r>
          </w:p>
          <w:p w:rsidR="001C1CD1" w:rsidRPr="00434140" w:rsidRDefault="001C1CD1" w:rsidP="00BF218D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1" w:rsidRPr="00434140" w:rsidRDefault="001C1CD1" w:rsidP="00227957">
            <w:pPr>
              <w:pStyle w:val="Default"/>
              <w:ind w:left="57" w:right="57"/>
              <w:jc w:val="both"/>
            </w:pPr>
            <w:r w:rsidRPr="00434140"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Pr="00434140" w:rsidRDefault="001C1CD1" w:rsidP="00227957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34140">
              <w:rPr>
                <w:sz w:val="24"/>
              </w:rPr>
              <w:t>6/2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Pr="00434140" w:rsidRDefault="001C1CD1" w:rsidP="001C1CD1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 w:val="0"/>
                <w:sz w:val="24"/>
              </w:rPr>
              <w:t xml:space="preserve">  </w:t>
            </w:r>
            <w:proofErr w:type="gramStart"/>
            <w:r w:rsidRPr="00434140">
              <w:rPr>
                <w:b w:val="0"/>
                <w:sz w:val="24"/>
              </w:rPr>
              <w:t>ОК</w:t>
            </w:r>
            <w:proofErr w:type="gramEnd"/>
            <w:r w:rsidRPr="00434140">
              <w:rPr>
                <w:b w:val="0"/>
                <w:sz w:val="24"/>
              </w:rPr>
              <w:t xml:space="preserve"> 01-07, ОК 09</w:t>
            </w:r>
          </w:p>
          <w:p w:rsidR="001C1CD1" w:rsidRPr="00434140" w:rsidRDefault="001C1CD1" w:rsidP="001C1CD1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t xml:space="preserve">ПК 1.1. – ПК 1.6. </w:t>
            </w:r>
          </w:p>
          <w:p w:rsidR="001C1CD1" w:rsidRPr="00434140" w:rsidRDefault="001C1CD1" w:rsidP="001C1CD1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t xml:space="preserve">ПК 2.1. – ПК 2.5. </w:t>
            </w:r>
          </w:p>
          <w:p w:rsidR="001C1CD1" w:rsidRPr="00434140" w:rsidRDefault="001C1CD1" w:rsidP="001C1CD1">
            <w:pPr>
              <w:pStyle w:val="Default"/>
              <w:ind w:left="57" w:right="-113"/>
              <w:jc w:val="center"/>
              <w:rPr>
                <w:b w:val="0"/>
              </w:rPr>
            </w:pPr>
            <w:r w:rsidRPr="00434140">
              <w:rPr>
                <w:b w:val="0"/>
              </w:rPr>
              <w:t xml:space="preserve">ПК 3.1. – ПК 3.4. </w:t>
            </w:r>
          </w:p>
          <w:p w:rsidR="001C1CD1" w:rsidRPr="00434140" w:rsidRDefault="001C1CD1" w:rsidP="001C1CD1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 w:val="0"/>
                <w:sz w:val="24"/>
              </w:rPr>
              <w:t xml:space="preserve">  ПК 4.1. – ПК 4.7.</w:t>
            </w:r>
          </w:p>
          <w:p w:rsidR="001C1CD1" w:rsidRPr="00434140" w:rsidRDefault="001C1CD1" w:rsidP="00BF218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1C1CD1" w:rsidRPr="00434140" w:rsidTr="00F66E05">
        <w:trPr>
          <w:trHeight w:val="2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CD1" w:rsidRPr="00434140" w:rsidRDefault="001C1CD1" w:rsidP="00BF218D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D1" w:rsidRPr="00434140" w:rsidRDefault="001C1CD1" w:rsidP="00227957">
            <w:pPr>
              <w:pStyle w:val="Default"/>
              <w:ind w:left="57"/>
              <w:jc w:val="both"/>
              <w:rPr>
                <w:b w:val="0"/>
                <w:sz w:val="22"/>
                <w:szCs w:val="22"/>
              </w:rPr>
            </w:pPr>
            <w:r w:rsidRPr="00434140">
              <w:rPr>
                <w:bCs/>
                <w:sz w:val="22"/>
                <w:szCs w:val="22"/>
              </w:rPr>
              <w:t xml:space="preserve">1.Первая помощь при обмороке, коллапсе </w:t>
            </w:r>
          </w:p>
          <w:p w:rsidR="001C1CD1" w:rsidRPr="00434140" w:rsidRDefault="001C1CD1" w:rsidP="00227957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Основные причины острой сосудистой недостаточности (обморока, коллапса). </w:t>
            </w:r>
          </w:p>
          <w:p w:rsidR="001C1CD1" w:rsidRPr="00434140" w:rsidRDefault="001C1CD1" w:rsidP="00227957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Диагностические признаки обморока, коллапса. </w:t>
            </w:r>
          </w:p>
          <w:p w:rsidR="001C1CD1" w:rsidRPr="00434140" w:rsidRDefault="001C1CD1" w:rsidP="00227957">
            <w:pPr>
              <w:pStyle w:val="Default"/>
              <w:ind w:left="57" w:right="57"/>
              <w:jc w:val="both"/>
              <w:rPr>
                <w:b w:val="0"/>
              </w:rPr>
            </w:pPr>
            <w:r w:rsidRPr="00434140">
              <w:rPr>
                <w:b w:val="0"/>
                <w:sz w:val="23"/>
                <w:szCs w:val="23"/>
              </w:rPr>
              <w:t>Основные принципы оказания первой помощи при острой сосудистой недостаточности.</w:t>
            </w:r>
            <w:proofErr w:type="gramStart"/>
            <w:r w:rsidRPr="00434140">
              <w:rPr>
                <w:b w:val="0"/>
                <w:sz w:val="23"/>
                <w:szCs w:val="23"/>
              </w:rPr>
              <w:t xml:space="preserve"> </w:t>
            </w:r>
            <w:r w:rsidRPr="00434140">
              <w:rPr>
                <w:b w:val="0"/>
              </w:rPr>
              <w:t>.</w:t>
            </w:r>
            <w:proofErr w:type="gramEnd"/>
            <w:r w:rsidRPr="00434140">
              <w:rPr>
                <w:b w:val="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Pr="00434140" w:rsidRDefault="001C1CD1" w:rsidP="00BF218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 w:val="0"/>
                <w:sz w:val="24"/>
              </w:rPr>
              <w:t>6/0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D1" w:rsidRPr="00434140" w:rsidRDefault="001C1CD1" w:rsidP="00BF218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1C1CD1" w:rsidRPr="00434140" w:rsidTr="00FE1407">
        <w:trPr>
          <w:trHeight w:val="2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CD1" w:rsidRPr="00434140" w:rsidRDefault="001C1CD1" w:rsidP="00BF218D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D1" w:rsidRPr="00434140" w:rsidRDefault="001C1CD1" w:rsidP="00227957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2.Первая помощь при кровотечениях </w:t>
            </w:r>
          </w:p>
          <w:p w:rsidR="001C1CD1" w:rsidRPr="00434140" w:rsidRDefault="001C1CD1" w:rsidP="00227957">
            <w:pPr>
              <w:pStyle w:val="Default"/>
              <w:ind w:left="57" w:right="57"/>
              <w:jc w:val="both"/>
              <w:rPr>
                <w:b w:val="0"/>
              </w:rPr>
            </w:pPr>
            <w:r w:rsidRPr="00434140">
              <w:rPr>
                <w:b w:val="0"/>
                <w:sz w:val="23"/>
                <w:szCs w:val="23"/>
              </w:rPr>
              <w:t xml:space="preserve">Понятие о кровотечении. Классификация кровотечений. Признаки артериального, </w:t>
            </w:r>
            <w:proofErr w:type="gramStart"/>
            <w:r w:rsidRPr="00434140">
              <w:rPr>
                <w:b w:val="0"/>
                <w:sz w:val="23"/>
                <w:szCs w:val="23"/>
              </w:rPr>
              <w:t>венозно-</w:t>
            </w:r>
            <w:proofErr w:type="spellStart"/>
            <w:r w:rsidRPr="00434140">
              <w:rPr>
                <w:b w:val="0"/>
                <w:sz w:val="23"/>
                <w:szCs w:val="23"/>
              </w:rPr>
              <w:t>го</w:t>
            </w:r>
            <w:proofErr w:type="spellEnd"/>
            <w:proofErr w:type="gramEnd"/>
            <w:r w:rsidRPr="00434140">
              <w:rPr>
                <w:b w:val="0"/>
                <w:sz w:val="23"/>
                <w:szCs w:val="23"/>
              </w:rPr>
              <w:t xml:space="preserve">, капиллярного, паренхиматозного кровотечений. Симптомы кровопотери. Способы остановки кровотечений.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Pr="00434140" w:rsidRDefault="001C1CD1" w:rsidP="00BF218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1C1CD1" w:rsidRPr="00434140" w:rsidTr="00FE1407">
        <w:trPr>
          <w:trHeight w:val="2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CD1" w:rsidRPr="00434140" w:rsidRDefault="001C1CD1" w:rsidP="00BF218D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D1" w:rsidRPr="00434140" w:rsidRDefault="001C1CD1" w:rsidP="00227957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3.Первая помощь при поражении электрическим током, ожогах </w:t>
            </w:r>
          </w:p>
          <w:p w:rsidR="001C1CD1" w:rsidRPr="00434140" w:rsidRDefault="001C1CD1" w:rsidP="00227957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Диагностические признаки поражения электрическим током и ожогов. </w:t>
            </w:r>
          </w:p>
          <w:p w:rsidR="001C1CD1" w:rsidRPr="00434140" w:rsidRDefault="001C1CD1" w:rsidP="00227957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Классификация ожогов. </w:t>
            </w:r>
          </w:p>
          <w:p w:rsidR="001C1CD1" w:rsidRPr="00434140" w:rsidRDefault="001C1CD1" w:rsidP="00227957">
            <w:pPr>
              <w:pStyle w:val="Default"/>
              <w:ind w:left="57" w:right="57"/>
              <w:jc w:val="both"/>
              <w:rPr>
                <w:b w:val="0"/>
              </w:rPr>
            </w:pPr>
            <w:r w:rsidRPr="00434140">
              <w:rPr>
                <w:b w:val="0"/>
                <w:sz w:val="23"/>
                <w:szCs w:val="23"/>
              </w:rPr>
              <w:t xml:space="preserve">Основные принципы оказания первой помощи при поражении электрическим током и ожогах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Pr="00434140" w:rsidRDefault="001C1CD1" w:rsidP="00BF218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D1" w:rsidRPr="00434140" w:rsidRDefault="001C1CD1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27957" w:rsidRPr="00434140" w:rsidTr="00FE1407">
        <w:trPr>
          <w:trHeight w:val="2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957" w:rsidRPr="00434140" w:rsidRDefault="00227957" w:rsidP="00BF218D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57" w:rsidRPr="00434140" w:rsidRDefault="00227957" w:rsidP="00227957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 xml:space="preserve">4.Первая помощь при травмах </w:t>
            </w:r>
          </w:p>
          <w:p w:rsidR="00227957" w:rsidRPr="00434140" w:rsidRDefault="00227957" w:rsidP="00227957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Диагностические признаки травм (порезы, ушибы, растяжения). Основные принципы оказания первой помощи.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957" w:rsidRPr="00434140" w:rsidRDefault="00227957" w:rsidP="00BF218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7957" w:rsidRPr="00434140" w:rsidRDefault="00227957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27957" w:rsidRPr="00434140" w:rsidTr="00F66E05">
        <w:trPr>
          <w:trHeight w:val="2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957" w:rsidRPr="00434140" w:rsidRDefault="00227957" w:rsidP="00BF218D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57" w:rsidRPr="00434140" w:rsidRDefault="00227957" w:rsidP="0075572F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 w:rsidRPr="00434140">
              <w:rPr>
                <w:bCs/>
                <w:sz w:val="23"/>
                <w:szCs w:val="23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957" w:rsidRPr="00434140" w:rsidRDefault="00227957" w:rsidP="00BF218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7957" w:rsidRPr="00434140" w:rsidRDefault="00227957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27957" w:rsidRPr="00434140" w:rsidTr="00F66E05">
        <w:trPr>
          <w:trHeight w:val="2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7957" w:rsidRPr="00434140" w:rsidRDefault="00227957" w:rsidP="00BF218D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57" w:rsidRPr="00434140" w:rsidRDefault="00227957" w:rsidP="00227957">
            <w:pPr>
              <w:pStyle w:val="Default"/>
              <w:ind w:left="57"/>
              <w:jc w:val="both"/>
              <w:rPr>
                <w:b w:val="0"/>
                <w:bCs/>
                <w:sz w:val="23"/>
                <w:szCs w:val="23"/>
              </w:rPr>
            </w:pPr>
            <w:r w:rsidRPr="00434140">
              <w:rPr>
                <w:b w:val="0"/>
                <w:bCs/>
                <w:sz w:val="23"/>
                <w:szCs w:val="23"/>
              </w:rPr>
              <w:t>Отработка приемов оказания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957" w:rsidRPr="00434140" w:rsidRDefault="00227957" w:rsidP="00BF218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34140">
              <w:rPr>
                <w:b w:val="0"/>
                <w:sz w:val="24"/>
              </w:rPr>
              <w:t>0/2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7957" w:rsidRPr="00434140" w:rsidRDefault="00227957" w:rsidP="00BF218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50BD7" w:rsidRPr="00434140" w:rsidTr="00650BD7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434140" w:rsidRDefault="00650BD7" w:rsidP="00BF218D">
            <w:pPr>
              <w:pStyle w:val="Default"/>
              <w:ind w:left="57" w:right="57"/>
              <w:rPr>
                <w:bCs/>
              </w:rPr>
            </w:pPr>
            <w:r w:rsidRPr="00434140">
              <w:rPr>
                <w:bCs/>
              </w:rPr>
              <w:t>Промежуточная аттестация – 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7" w:rsidRPr="00434140" w:rsidRDefault="00727E6E" w:rsidP="00BF21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  <w:r w:rsidRPr="00434140"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434140" w:rsidRDefault="00650BD7" w:rsidP="00BF21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333CB" w:rsidRPr="00434140" w:rsidTr="00650BD7">
        <w:trPr>
          <w:trHeight w:val="267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434140" w:rsidRDefault="003333CB" w:rsidP="00BF218D">
            <w:pPr>
              <w:pStyle w:val="Default"/>
              <w:ind w:left="57" w:right="57"/>
              <w:rPr>
                <w:rStyle w:val="markedcontent"/>
                <w:b w:val="0"/>
              </w:rPr>
            </w:pPr>
            <w:r w:rsidRPr="00434140">
              <w:rPr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Pr="00434140" w:rsidRDefault="001C1CD1" w:rsidP="00BF218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34140">
              <w:rPr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434140" w:rsidRDefault="003333CB" w:rsidP="00BF218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</w:tbl>
    <w:p w:rsidR="00E5115D" w:rsidRPr="00434140" w:rsidRDefault="00E5115D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2C2986" w:rsidRPr="00434140" w:rsidRDefault="002C2986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FC463A" w:rsidRPr="00434140" w:rsidRDefault="00FC463A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Pr="00434140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434140" w:rsidSect="00727995">
          <w:pgSz w:w="16838" w:h="11906" w:orient="landscape"/>
          <w:pgMar w:top="1134" w:right="1134" w:bottom="1134" w:left="1134" w:header="709" w:footer="340" w:gutter="0"/>
          <w:cols w:space="708"/>
          <w:docGrid w:linePitch="382"/>
        </w:sectPr>
      </w:pPr>
    </w:p>
    <w:p w:rsidR="003B20B3" w:rsidRPr="00727995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727995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727995">
        <w:rPr>
          <w:bCs/>
          <w:sz w:val="28"/>
          <w:szCs w:val="28"/>
        </w:rPr>
        <w:t xml:space="preserve"> УЧЕБНОЙ ДИСЦИПЛИНЫ</w:t>
      </w:r>
    </w:p>
    <w:p w:rsidR="0085691D" w:rsidRPr="00727995" w:rsidRDefault="0085691D" w:rsidP="003B20B3">
      <w:pPr>
        <w:pStyle w:val="Default"/>
        <w:ind w:firstLine="709"/>
        <w:jc w:val="both"/>
        <w:rPr>
          <w:bCs/>
          <w:sz w:val="28"/>
          <w:szCs w:val="28"/>
        </w:rPr>
      </w:pPr>
    </w:p>
    <w:p w:rsidR="003B20B3" w:rsidRPr="00727995" w:rsidRDefault="003B20B3" w:rsidP="003B20B3">
      <w:pPr>
        <w:pStyle w:val="Default"/>
        <w:ind w:firstLine="709"/>
        <w:jc w:val="both"/>
        <w:rPr>
          <w:b w:val="0"/>
          <w:sz w:val="28"/>
          <w:szCs w:val="28"/>
        </w:rPr>
      </w:pPr>
      <w:r w:rsidRPr="00727995">
        <w:rPr>
          <w:bCs/>
          <w:sz w:val="28"/>
          <w:szCs w:val="28"/>
        </w:rPr>
        <w:t xml:space="preserve">3.1. Для реализации программы </w:t>
      </w:r>
      <w:r w:rsidR="004B3B0D" w:rsidRPr="00727995">
        <w:rPr>
          <w:bCs/>
          <w:sz w:val="28"/>
          <w:szCs w:val="28"/>
        </w:rPr>
        <w:t>учебной дисциплины</w:t>
      </w:r>
      <w:r w:rsidRPr="00727995">
        <w:rPr>
          <w:bCs/>
          <w:sz w:val="28"/>
          <w:szCs w:val="28"/>
        </w:rPr>
        <w:t xml:space="preserve"> предусмотрены следующие специальные помещения: </w:t>
      </w:r>
    </w:p>
    <w:p w:rsidR="003F1A37" w:rsidRPr="00727995" w:rsidRDefault="003F1A37" w:rsidP="003F1A37">
      <w:pPr>
        <w:pStyle w:val="Default"/>
        <w:ind w:firstLine="709"/>
        <w:rPr>
          <w:sz w:val="28"/>
          <w:szCs w:val="28"/>
        </w:rPr>
      </w:pPr>
      <w:r w:rsidRPr="00727995">
        <w:rPr>
          <w:sz w:val="28"/>
          <w:szCs w:val="28"/>
        </w:rPr>
        <w:t xml:space="preserve">Кабинет «Медико-биологических дисциплин», 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proofErr w:type="gramStart"/>
      <w:r w:rsidRPr="00727995">
        <w:rPr>
          <w:bCs/>
          <w:sz w:val="28"/>
          <w:szCs w:val="28"/>
        </w:rPr>
        <w:t>оснащенный</w:t>
      </w:r>
      <w:proofErr w:type="gramEnd"/>
      <w:r w:rsidRPr="00727995">
        <w:rPr>
          <w:bCs/>
          <w:sz w:val="28"/>
          <w:szCs w:val="28"/>
        </w:rPr>
        <w:t xml:space="preserve"> оборудованием: 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- стол и стул для преподавателя, </w:t>
      </w:r>
    </w:p>
    <w:p w:rsidR="003F1A37" w:rsidRPr="00727995" w:rsidRDefault="003F1A37" w:rsidP="00AA554B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- столы и стулья для студентов, 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- классная доска, 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- шкафы для хранения учебных пособий, раздаточного материала 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- раздаточный материал: схемы, таблицы, муляжи 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Cs/>
          <w:sz w:val="28"/>
          <w:szCs w:val="28"/>
        </w:rPr>
        <w:t xml:space="preserve">техническими средствами обучения: 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- компьютер </w:t>
      </w:r>
      <w:r w:rsidR="00506603" w:rsidRPr="00727995">
        <w:rPr>
          <w:b w:val="0"/>
          <w:sz w:val="28"/>
          <w:szCs w:val="28"/>
        </w:rPr>
        <w:t>(ноутбук)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>- мультимедийный проектор</w:t>
      </w:r>
      <w:r w:rsidR="00506603" w:rsidRPr="00727995">
        <w:rPr>
          <w:b w:val="0"/>
          <w:sz w:val="28"/>
          <w:szCs w:val="28"/>
        </w:rPr>
        <w:t>,</w:t>
      </w:r>
    </w:p>
    <w:p w:rsidR="003F1A37" w:rsidRPr="00727995" w:rsidRDefault="003F1A37" w:rsidP="003F1A37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>- экран</w:t>
      </w:r>
      <w:r w:rsidR="00506603" w:rsidRPr="00727995">
        <w:rPr>
          <w:b w:val="0"/>
          <w:sz w:val="28"/>
          <w:szCs w:val="28"/>
        </w:rPr>
        <w:t>,</w:t>
      </w:r>
      <w:r w:rsidRPr="00727995">
        <w:rPr>
          <w:b w:val="0"/>
          <w:sz w:val="28"/>
          <w:szCs w:val="28"/>
        </w:rPr>
        <w:t xml:space="preserve"> </w:t>
      </w:r>
    </w:p>
    <w:p w:rsidR="005F2CBC" w:rsidRPr="00727995" w:rsidRDefault="003F1A37" w:rsidP="003F1A37">
      <w:pPr>
        <w:pStyle w:val="Default"/>
        <w:ind w:firstLine="709"/>
        <w:jc w:val="both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>- аудиовизуальные, компьютерные и телекоммуникационные средства.</w:t>
      </w:r>
    </w:p>
    <w:p w:rsidR="001C1CD1" w:rsidRPr="00727995" w:rsidRDefault="001C1CD1" w:rsidP="004B3B0D">
      <w:pPr>
        <w:pStyle w:val="Default"/>
        <w:ind w:firstLine="708"/>
        <w:rPr>
          <w:bCs/>
          <w:sz w:val="28"/>
          <w:szCs w:val="28"/>
        </w:rPr>
      </w:pPr>
    </w:p>
    <w:p w:rsidR="004B3B0D" w:rsidRPr="00727995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727995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727995" w:rsidRDefault="004B3B0D" w:rsidP="004B3B0D">
      <w:pPr>
        <w:pStyle w:val="Default"/>
        <w:ind w:firstLine="708"/>
        <w:jc w:val="both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727995" w:rsidRDefault="004B3B0D" w:rsidP="004B3B0D">
      <w:pPr>
        <w:pStyle w:val="Default"/>
        <w:ind w:firstLine="708"/>
        <w:rPr>
          <w:bCs/>
          <w:sz w:val="28"/>
          <w:szCs w:val="28"/>
        </w:rPr>
      </w:pPr>
    </w:p>
    <w:p w:rsidR="004B3B0D" w:rsidRPr="00727995" w:rsidRDefault="004B3B0D" w:rsidP="00AA554B">
      <w:pPr>
        <w:pStyle w:val="Default"/>
        <w:ind w:firstLine="708"/>
        <w:rPr>
          <w:b w:val="0"/>
          <w:sz w:val="28"/>
          <w:szCs w:val="28"/>
        </w:rPr>
      </w:pPr>
      <w:r w:rsidRPr="00727995">
        <w:rPr>
          <w:bCs/>
          <w:sz w:val="28"/>
          <w:szCs w:val="28"/>
        </w:rPr>
        <w:t xml:space="preserve">3.2.1. </w:t>
      </w:r>
      <w:r w:rsidR="00F1318A" w:rsidRPr="00727995">
        <w:rPr>
          <w:bCs/>
          <w:sz w:val="28"/>
          <w:szCs w:val="28"/>
        </w:rPr>
        <w:t>Основные печатные и электронные издания</w:t>
      </w:r>
    </w:p>
    <w:p w:rsidR="001C1CD1" w:rsidRPr="00727995" w:rsidRDefault="001C1CD1" w:rsidP="007765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proofErr w:type="spellStart"/>
      <w:r w:rsidRPr="00727995">
        <w:rPr>
          <w:b w:val="0"/>
          <w:sz w:val="28"/>
          <w:szCs w:val="28"/>
        </w:rPr>
        <w:t>Обуховец</w:t>
      </w:r>
      <w:proofErr w:type="spellEnd"/>
      <w:r w:rsidRPr="00727995">
        <w:rPr>
          <w:b w:val="0"/>
          <w:sz w:val="28"/>
          <w:szCs w:val="28"/>
        </w:rPr>
        <w:t>, Т.П., Сестринское дело и сестринский уход</w:t>
      </w:r>
      <w:proofErr w:type="gramStart"/>
      <w:r w:rsidRPr="00727995">
        <w:rPr>
          <w:b w:val="0"/>
          <w:sz w:val="28"/>
          <w:szCs w:val="28"/>
        </w:rPr>
        <w:t xml:space="preserve">.: </w:t>
      </w:r>
      <w:proofErr w:type="gramEnd"/>
      <w:r w:rsidRPr="00727995">
        <w:rPr>
          <w:b w:val="0"/>
          <w:sz w:val="28"/>
          <w:szCs w:val="28"/>
        </w:rPr>
        <w:t xml:space="preserve">учебное пособие / Т.П. </w:t>
      </w:r>
      <w:proofErr w:type="spellStart"/>
      <w:r w:rsidRPr="00727995">
        <w:rPr>
          <w:b w:val="0"/>
          <w:sz w:val="28"/>
          <w:szCs w:val="28"/>
        </w:rPr>
        <w:t>Обухо-вец</w:t>
      </w:r>
      <w:proofErr w:type="spellEnd"/>
      <w:r w:rsidRPr="00727995">
        <w:rPr>
          <w:b w:val="0"/>
          <w:sz w:val="28"/>
          <w:szCs w:val="28"/>
        </w:rPr>
        <w:t xml:space="preserve">. - Москва: </w:t>
      </w:r>
      <w:proofErr w:type="spellStart"/>
      <w:r w:rsidRPr="00727995">
        <w:rPr>
          <w:b w:val="0"/>
          <w:sz w:val="28"/>
          <w:szCs w:val="28"/>
        </w:rPr>
        <w:t>КноРус</w:t>
      </w:r>
      <w:proofErr w:type="spellEnd"/>
      <w:r w:rsidRPr="00727995">
        <w:rPr>
          <w:b w:val="0"/>
          <w:sz w:val="28"/>
          <w:szCs w:val="28"/>
        </w:rPr>
        <w:t xml:space="preserve">, 2020. - 680 с. - ISBN 978-5-406-01448-6. - URL:https://book.ru/book/936784 </w:t>
      </w:r>
    </w:p>
    <w:p w:rsidR="00BC3DE0" w:rsidRPr="00727995" w:rsidRDefault="001C1CD1" w:rsidP="007765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Сестринское дело в косметологии. Практикум: Учебное пособие. - 2е изд., </w:t>
      </w:r>
      <w:proofErr w:type="spellStart"/>
      <w:r w:rsidRPr="00727995">
        <w:rPr>
          <w:b w:val="0"/>
          <w:sz w:val="28"/>
          <w:szCs w:val="28"/>
        </w:rPr>
        <w:t>испр</w:t>
      </w:r>
      <w:proofErr w:type="spellEnd"/>
      <w:r w:rsidRPr="00727995">
        <w:rPr>
          <w:b w:val="0"/>
          <w:sz w:val="28"/>
          <w:szCs w:val="28"/>
        </w:rPr>
        <w:t>. и доп. - СПб</w:t>
      </w:r>
      <w:proofErr w:type="gramStart"/>
      <w:r w:rsidRPr="00727995">
        <w:rPr>
          <w:b w:val="0"/>
          <w:sz w:val="28"/>
          <w:szCs w:val="28"/>
        </w:rPr>
        <w:t xml:space="preserve">.: </w:t>
      </w:r>
      <w:proofErr w:type="gramEnd"/>
      <w:r w:rsidRPr="00727995">
        <w:rPr>
          <w:b w:val="0"/>
          <w:sz w:val="28"/>
          <w:szCs w:val="28"/>
        </w:rPr>
        <w:t>Издательство «Лань», 2017. - 120 с.</w:t>
      </w:r>
    </w:p>
    <w:p w:rsidR="007765FB" w:rsidRPr="00727995" w:rsidRDefault="007765FB" w:rsidP="007765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proofErr w:type="spellStart"/>
      <w:r w:rsidRPr="00727995">
        <w:rPr>
          <w:b w:val="0"/>
          <w:sz w:val="28"/>
          <w:szCs w:val="28"/>
        </w:rPr>
        <w:t>Чалова</w:t>
      </w:r>
      <w:proofErr w:type="spellEnd"/>
      <w:r w:rsidRPr="00727995">
        <w:rPr>
          <w:b w:val="0"/>
          <w:sz w:val="28"/>
          <w:szCs w:val="28"/>
        </w:rPr>
        <w:t xml:space="preserve"> Л.Д., </w:t>
      </w:r>
      <w:proofErr w:type="spellStart"/>
      <w:r w:rsidRPr="00727995">
        <w:rPr>
          <w:b w:val="0"/>
          <w:sz w:val="28"/>
          <w:szCs w:val="28"/>
        </w:rPr>
        <w:t>Галиева</w:t>
      </w:r>
      <w:proofErr w:type="spellEnd"/>
      <w:r w:rsidRPr="00727995">
        <w:rPr>
          <w:b w:val="0"/>
          <w:sz w:val="28"/>
          <w:szCs w:val="28"/>
        </w:rPr>
        <w:t xml:space="preserve"> С.А., Кузнецова А.В. Санитария и гигиена парикмахерских услуг. – 3-е изд. – М.: ИЦ Академия, 2020. – 176 с.</w:t>
      </w:r>
    </w:p>
    <w:p w:rsidR="007765FB" w:rsidRPr="00727995" w:rsidRDefault="007765FB" w:rsidP="00B735B8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727995">
        <w:rPr>
          <w:b w:val="0"/>
          <w:sz w:val="28"/>
          <w:szCs w:val="28"/>
        </w:rPr>
        <w:t xml:space="preserve">Щербакова Л.П. Санитария и гигиена для парикмахеров учебник / </w:t>
      </w:r>
      <w:proofErr w:type="spellStart"/>
      <w:r w:rsidRPr="00727995">
        <w:rPr>
          <w:b w:val="0"/>
          <w:sz w:val="28"/>
          <w:szCs w:val="28"/>
        </w:rPr>
        <w:t>Л.П.Щербакова</w:t>
      </w:r>
      <w:proofErr w:type="spellEnd"/>
      <w:r w:rsidRPr="00727995">
        <w:rPr>
          <w:b w:val="0"/>
          <w:sz w:val="28"/>
          <w:szCs w:val="28"/>
        </w:rPr>
        <w:t>.- М.: Академия</w:t>
      </w:r>
      <w:r w:rsidR="00B735B8" w:rsidRPr="00727995">
        <w:rPr>
          <w:b w:val="0"/>
          <w:sz w:val="28"/>
          <w:szCs w:val="28"/>
        </w:rPr>
        <w:t>, 2017.</w:t>
      </w:r>
    </w:p>
    <w:p w:rsidR="007765FB" w:rsidRPr="00727995" w:rsidRDefault="007765FB" w:rsidP="00B735B8">
      <w:pPr>
        <w:pStyle w:val="Default"/>
        <w:tabs>
          <w:tab w:val="left" w:pos="993"/>
        </w:tabs>
        <w:rPr>
          <w:b w:val="0"/>
          <w:sz w:val="28"/>
          <w:szCs w:val="28"/>
        </w:rPr>
      </w:pPr>
    </w:p>
    <w:p w:rsidR="00390814" w:rsidRPr="00727995" w:rsidRDefault="00390814" w:rsidP="00AA554B">
      <w:pPr>
        <w:pStyle w:val="Default"/>
        <w:ind w:firstLine="709"/>
        <w:rPr>
          <w:b w:val="0"/>
          <w:sz w:val="28"/>
          <w:szCs w:val="28"/>
        </w:rPr>
      </w:pPr>
      <w:r w:rsidRPr="00727995">
        <w:rPr>
          <w:bCs/>
          <w:sz w:val="28"/>
          <w:szCs w:val="28"/>
        </w:rPr>
        <w:t>3.2.</w:t>
      </w:r>
      <w:r w:rsidR="00761950" w:rsidRPr="00727995">
        <w:rPr>
          <w:bCs/>
          <w:sz w:val="28"/>
          <w:szCs w:val="28"/>
        </w:rPr>
        <w:t>2</w:t>
      </w:r>
      <w:r w:rsidRPr="00727995">
        <w:rPr>
          <w:bCs/>
          <w:sz w:val="28"/>
          <w:szCs w:val="28"/>
        </w:rPr>
        <w:t xml:space="preserve">. Дополнительные источники </w:t>
      </w:r>
    </w:p>
    <w:p w:rsidR="007765FB" w:rsidRPr="00727995" w:rsidRDefault="007765FB" w:rsidP="007765F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b w:val="0"/>
          <w:szCs w:val="28"/>
        </w:rPr>
      </w:pPr>
      <w:r w:rsidRPr="00727995">
        <w:rPr>
          <w:b w:val="0"/>
          <w:szCs w:val="28"/>
        </w:rPr>
        <w:t>1. О защите прав потребителей: Федеральный закон от 07.02.1992 ФЗ-№ 230 (в ред. от 11.07.2021 с изм.)</w:t>
      </w:r>
    </w:p>
    <w:p w:rsidR="007765FB" w:rsidRPr="00727995" w:rsidRDefault="007765FB" w:rsidP="007765F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b w:val="0"/>
          <w:szCs w:val="28"/>
        </w:rPr>
      </w:pPr>
      <w:r w:rsidRPr="00727995">
        <w:rPr>
          <w:b w:val="0"/>
          <w:szCs w:val="28"/>
        </w:rPr>
        <w:t xml:space="preserve">2. О санитарно-эпидемиологическом благополучии населения: Федеральный закон от 30.03.1999 № 52 ФЗ (с изм. от 02.11.2021) </w:t>
      </w:r>
    </w:p>
    <w:p w:rsidR="007765FB" w:rsidRPr="00727995" w:rsidRDefault="007765FB" w:rsidP="007765FB">
      <w:pPr>
        <w:pStyle w:val="a9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 w:val="0"/>
          <w:szCs w:val="28"/>
          <w:lang w:eastAsia="en-US"/>
        </w:rPr>
      </w:pPr>
      <w:r w:rsidRPr="00727995">
        <w:rPr>
          <w:rFonts w:ascii="Times New Roman" w:hAnsi="Times New Roman"/>
          <w:b w:val="0"/>
          <w:szCs w:val="28"/>
        </w:rPr>
        <w:t xml:space="preserve">3. </w:t>
      </w:r>
      <w:proofErr w:type="gramStart"/>
      <w:r w:rsidRPr="00727995">
        <w:rPr>
          <w:rFonts w:ascii="Times New Roman" w:hAnsi="Times New Roman"/>
          <w:b w:val="0"/>
          <w:szCs w:val="28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</w:t>
      </w:r>
      <w:r w:rsidRPr="00727995">
        <w:rPr>
          <w:rFonts w:ascii="Times New Roman" w:hAnsi="Times New Roman"/>
          <w:b w:val="0"/>
          <w:szCs w:val="28"/>
        </w:rPr>
        <w:lastRenderedPageBreak/>
        <w:t xml:space="preserve">выполнение работ или оказание услуг" (Зарегистрировано в Минюсте России 30.12.2020 N 61953) </w:t>
      </w:r>
      <w:hyperlink r:id="rId11" w:history="1">
        <w:r w:rsidRPr="00727995">
          <w:rPr>
            <w:rStyle w:val="a6"/>
            <w:rFonts w:ascii="Times New Roman" w:hAnsi="Times New Roman"/>
            <w:b w:val="0"/>
            <w:szCs w:val="28"/>
          </w:rPr>
          <w:t>https://www.rospotrebnadzor.ru/files/news/SP2.1.3678-20_uslugi.pdf</w:t>
        </w:r>
      </w:hyperlink>
      <w:proofErr w:type="gramEnd"/>
    </w:p>
    <w:p w:rsidR="007765FB" w:rsidRPr="00727995" w:rsidRDefault="007765FB" w:rsidP="007765FB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 w:val="0"/>
          <w:szCs w:val="28"/>
        </w:rPr>
      </w:pPr>
      <w:proofErr w:type="spellStart"/>
      <w:r w:rsidRPr="00727995">
        <w:rPr>
          <w:b w:val="0"/>
          <w:szCs w:val="28"/>
        </w:rPr>
        <w:t>Сбойчаков</w:t>
      </w:r>
      <w:proofErr w:type="spellEnd"/>
      <w:r w:rsidRPr="00727995">
        <w:rPr>
          <w:b w:val="0"/>
          <w:szCs w:val="28"/>
        </w:rPr>
        <w:t xml:space="preserve">, В.Б., Основы микробиологии, вирусологии, иммунологии (для </w:t>
      </w:r>
      <w:proofErr w:type="spellStart"/>
      <w:proofErr w:type="gramStart"/>
      <w:r w:rsidRPr="00727995">
        <w:rPr>
          <w:b w:val="0"/>
          <w:szCs w:val="28"/>
        </w:rPr>
        <w:t>специали-стов</w:t>
      </w:r>
      <w:proofErr w:type="spellEnd"/>
      <w:proofErr w:type="gramEnd"/>
      <w:r w:rsidRPr="00727995">
        <w:rPr>
          <w:b w:val="0"/>
          <w:szCs w:val="28"/>
        </w:rPr>
        <w:t xml:space="preserve"> в сфере прикладной эстетики).: учебник / В.Б. </w:t>
      </w:r>
      <w:proofErr w:type="spellStart"/>
      <w:r w:rsidRPr="00727995">
        <w:rPr>
          <w:b w:val="0"/>
          <w:szCs w:val="28"/>
        </w:rPr>
        <w:t>Сбойчаков</w:t>
      </w:r>
      <w:proofErr w:type="spellEnd"/>
      <w:r w:rsidRPr="00727995">
        <w:rPr>
          <w:b w:val="0"/>
          <w:szCs w:val="28"/>
        </w:rPr>
        <w:t xml:space="preserve">. - Москва: </w:t>
      </w:r>
      <w:proofErr w:type="spellStart"/>
      <w:r w:rsidRPr="00727995">
        <w:rPr>
          <w:b w:val="0"/>
          <w:szCs w:val="28"/>
        </w:rPr>
        <w:t>КноРус</w:t>
      </w:r>
      <w:proofErr w:type="spellEnd"/>
      <w:r w:rsidRPr="00727995">
        <w:rPr>
          <w:b w:val="0"/>
          <w:szCs w:val="28"/>
        </w:rPr>
        <w:t xml:space="preserve">, 2020. - 279 с. - ISBN 978-5-406-07077-2. - URL:https://book.ru/book/933696  </w:t>
      </w:r>
    </w:p>
    <w:p w:rsidR="007765FB" w:rsidRPr="00727995" w:rsidRDefault="007765FB" w:rsidP="007765FB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 w:val="0"/>
          <w:szCs w:val="28"/>
        </w:rPr>
      </w:pPr>
      <w:r w:rsidRPr="00727995">
        <w:rPr>
          <w:b w:val="0"/>
          <w:iCs/>
          <w:szCs w:val="28"/>
        </w:rPr>
        <w:t xml:space="preserve">Соколова Е.А. </w:t>
      </w:r>
      <w:r w:rsidRPr="00727995">
        <w:rPr>
          <w:b w:val="0"/>
          <w:szCs w:val="28"/>
        </w:rPr>
        <w:t xml:space="preserve">Основы физиологии кожи и волос: учебник для студ. </w:t>
      </w:r>
      <w:proofErr w:type="spellStart"/>
      <w:r w:rsidRPr="00727995">
        <w:rPr>
          <w:b w:val="0"/>
          <w:szCs w:val="28"/>
        </w:rPr>
        <w:t>учрежд</w:t>
      </w:r>
      <w:proofErr w:type="spellEnd"/>
      <w:r w:rsidRPr="00727995">
        <w:rPr>
          <w:b w:val="0"/>
          <w:szCs w:val="28"/>
        </w:rPr>
        <w:t xml:space="preserve">. </w:t>
      </w:r>
      <w:proofErr w:type="gramStart"/>
      <w:r w:rsidRPr="00727995">
        <w:rPr>
          <w:b w:val="0"/>
          <w:szCs w:val="28"/>
        </w:rPr>
        <w:t xml:space="preserve">СПО/ </w:t>
      </w:r>
      <w:r w:rsidRPr="00727995">
        <w:rPr>
          <w:b w:val="0"/>
          <w:iCs/>
          <w:szCs w:val="28"/>
        </w:rPr>
        <w:t>Е.</w:t>
      </w:r>
      <w:proofErr w:type="gramEnd"/>
      <w:r w:rsidRPr="00727995">
        <w:rPr>
          <w:b w:val="0"/>
          <w:iCs/>
          <w:szCs w:val="28"/>
        </w:rPr>
        <w:t>А. Соколова</w:t>
      </w:r>
      <w:r w:rsidRPr="00727995">
        <w:rPr>
          <w:b w:val="0"/>
          <w:szCs w:val="28"/>
        </w:rPr>
        <w:t xml:space="preserve">. – М.: Академия, 2016. </w:t>
      </w:r>
    </w:p>
    <w:p w:rsidR="007765FB" w:rsidRPr="00727995" w:rsidRDefault="007765FB" w:rsidP="007765FB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 w:val="0"/>
          <w:iCs/>
          <w:szCs w:val="28"/>
        </w:rPr>
      </w:pPr>
      <w:r w:rsidRPr="00727995">
        <w:rPr>
          <w:b w:val="0"/>
          <w:iCs/>
          <w:szCs w:val="28"/>
        </w:rPr>
        <w:t xml:space="preserve">Основы микробиологии и иммунологии: учебник - М.: Изд. </w:t>
      </w:r>
      <w:proofErr w:type="spellStart"/>
      <w:r w:rsidRPr="00727995">
        <w:rPr>
          <w:b w:val="0"/>
          <w:iCs/>
          <w:szCs w:val="28"/>
        </w:rPr>
        <w:t>Геотар</w:t>
      </w:r>
      <w:proofErr w:type="spellEnd"/>
      <w:r w:rsidRPr="00727995">
        <w:rPr>
          <w:b w:val="0"/>
          <w:iCs/>
          <w:szCs w:val="28"/>
        </w:rPr>
        <w:t>-Медиа, 2018. - 368с.</w:t>
      </w:r>
    </w:p>
    <w:p w:rsidR="007765FB" w:rsidRPr="00727995" w:rsidRDefault="007765FB" w:rsidP="007765FB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 w:val="0"/>
          <w:iCs/>
          <w:szCs w:val="28"/>
        </w:rPr>
      </w:pPr>
      <w:proofErr w:type="spellStart"/>
      <w:r w:rsidRPr="00727995">
        <w:rPr>
          <w:b w:val="0"/>
          <w:iCs/>
          <w:szCs w:val="28"/>
        </w:rPr>
        <w:t>Дерматовенерология</w:t>
      </w:r>
      <w:proofErr w:type="spellEnd"/>
      <w:r w:rsidRPr="00727995">
        <w:rPr>
          <w:b w:val="0"/>
          <w:iCs/>
          <w:szCs w:val="28"/>
        </w:rPr>
        <w:t xml:space="preserve">: учебник / под ред. А. В. </w:t>
      </w:r>
      <w:proofErr w:type="spellStart"/>
      <w:r w:rsidRPr="00727995">
        <w:rPr>
          <w:b w:val="0"/>
          <w:iCs/>
          <w:szCs w:val="28"/>
        </w:rPr>
        <w:t>Самцова</w:t>
      </w:r>
      <w:proofErr w:type="spellEnd"/>
      <w:r w:rsidRPr="00727995">
        <w:rPr>
          <w:b w:val="0"/>
          <w:iCs/>
          <w:szCs w:val="28"/>
        </w:rPr>
        <w:t xml:space="preserve">, В. В. </w:t>
      </w:r>
      <w:proofErr w:type="spellStart"/>
      <w:r w:rsidRPr="00727995">
        <w:rPr>
          <w:b w:val="0"/>
          <w:iCs/>
          <w:szCs w:val="28"/>
        </w:rPr>
        <w:t>Барбинова</w:t>
      </w:r>
      <w:proofErr w:type="spellEnd"/>
      <w:r w:rsidRPr="00727995">
        <w:rPr>
          <w:b w:val="0"/>
          <w:iCs/>
          <w:szCs w:val="28"/>
        </w:rPr>
        <w:t xml:space="preserve">. - 3-е изд., </w:t>
      </w:r>
      <w:proofErr w:type="spellStart"/>
      <w:r w:rsidRPr="00727995">
        <w:rPr>
          <w:b w:val="0"/>
          <w:iCs/>
          <w:szCs w:val="28"/>
        </w:rPr>
        <w:t>перераб</w:t>
      </w:r>
      <w:proofErr w:type="spellEnd"/>
      <w:r w:rsidRPr="00727995">
        <w:rPr>
          <w:b w:val="0"/>
          <w:iCs/>
          <w:szCs w:val="28"/>
        </w:rPr>
        <w:t xml:space="preserve">. и доп. - М.: Изд. </w:t>
      </w:r>
      <w:proofErr w:type="spellStart"/>
      <w:r w:rsidRPr="00727995">
        <w:rPr>
          <w:b w:val="0"/>
          <w:iCs/>
          <w:szCs w:val="28"/>
        </w:rPr>
        <w:t>Геотар</w:t>
      </w:r>
      <w:proofErr w:type="spellEnd"/>
      <w:r w:rsidRPr="00727995">
        <w:rPr>
          <w:b w:val="0"/>
          <w:iCs/>
          <w:szCs w:val="28"/>
        </w:rPr>
        <w:t>-Медиа, 2017. - 432 с.</w:t>
      </w:r>
    </w:p>
    <w:p w:rsidR="007765FB" w:rsidRPr="00727995" w:rsidRDefault="007765FB" w:rsidP="00AA554B">
      <w:pPr>
        <w:pStyle w:val="Default"/>
        <w:ind w:firstLine="709"/>
        <w:rPr>
          <w:b w:val="0"/>
          <w:sz w:val="28"/>
          <w:szCs w:val="28"/>
        </w:rPr>
      </w:pPr>
    </w:p>
    <w:p w:rsidR="00506603" w:rsidRPr="00727995" w:rsidRDefault="00506603" w:rsidP="00506603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390814" w:rsidRPr="00727995" w:rsidRDefault="00390814" w:rsidP="00AA554B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Cs/>
          <w:sz w:val="28"/>
          <w:szCs w:val="28"/>
        </w:rPr>
      </w:pPr>
      <w:r w:rsidRPr="00727995">
        <w:rPr>
          <w:bCs/>
          <w:sz w:val="28"/>
          <w:szCs w:val="28"/>
        </w:rPr>
        <w:t>КОНТРОЛЬ И ОЦЕНКА РЕЗУЛЬТАТОВ ОСВОЕНИЯ УЧЕБНОЙ ДИСЦИПЛИНЫ</w:t>
      </w:r>
    </w:p>
    <w:p w:rsidR="00390814" w:rsidRPr="00434140" w:rsidRDefault="00390814" w:rsidP="00390814">
      <w:pPr>
        <w:pStyle w:val="Defaul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5"/>
        <w:gridCol w:w="2409"/>
      </w:tblGrid>
      <w:tr w:rsidR="00390814" w:rsidRPr="00434140" w:rsidTr="00727995">
        <w:trPr>
          <w:trHeight w:val="98"/>
        </w:trPr>
        <w:tc>
          <w:tcPr>
            <w:tcW w:w="4503" w:type="dxa"/>
          </w:tcPr>
          <w:p w:rsidR="00390814" w:rsidRPr="00434140" w:rsidRDefault="00390814" w:rsidP="00390814">
            <w:pPr>
              <w:pStyle w:val="Default"/>
              <w:jc w:val="center"/>
              <w:rPr>
                <w:b w:val="0"/>
              </w:rPr>
            </w:pPr>
            <w:r w:rsidRPr="00434140">
              <w:rPr>
                <w:bCs/>
              </w:rPr>
              <w:t>Результаты обучения</w:t>
            </w:r>
          </w:p>
        </w:tc>
        <w:tc>
          <w:tcPr>
            <w:tcW w:w="2835" w:type="dxa"/>
          </w:tcPr>
          <w:p w:rsidR="00390814" w:rsidRPr="00434140" w:rsidRDefault="00390814" w:rsidP="00390814">
            <w:pPr>
              <w:pStyle w:val="Default"/>
              <w:jc w:val="center"/>
              <w:rPr>
                <w:b w:val="0"/>
              </w:rPr>
            </w:pPr>
            <w:r w:rsidRPr="00434140">
              <w:rPr>
                <w:bCs/>
              </w:rPr>
              <w:t>Критерии оценки</w:t>
            </w:r>
          </w:p>
        </w:tc>
        <w:tc>
          <w:tcPr>
            <w:tcW w:w="2409" w:type="dxa"/>
          </w:tcPr>
          <w:p w:rsidR="00390814" w:rsidRPr="00434140" w:rsidRDefault="00390814" w:rsidP="00390814">
            <w:pPr>
              <w:pStyle w:val="Default"/>
              <w:jc w:val="center"/>
              <w:rPr>
                <w:b w:val="0"/>
              </w:rPr>
            </w:pPr>
            <w:r w:rsidRPr="00434140">
              <w:rPr>
                <w:bCs/>
              </w:rPr>
              <w:t>Методы оценки</w:t>
            </w:r>
          </w:p>
        </w:tc>
      </w:tr>
      <w:tr w:rsidR="00390814" w:rsidRPr="00434140" w:rsidTr="00727995">
        <w:trPr>
          <w:trHeight w:val="286"/>
        </w:trPr>
        <w:tc>
          <w:tcPr>
            <w:tcW w:w="4503" w:type="dxa"/>
          </w:tcPr>
          <w:p w:rsidR="00AA554B" w:rsidRPr="000B2D62" w:rsidRDefault="000B2D62" w:rsidP="000B2D62">
            <w:pPr>
              <w:spacing w:after="0" w:line="240" w:lineRule="auto"/>
              <w:rPr>
                <w:b w:val="0"/>
                <w:sz w:val="24"/>
                <w:lang w:eastAsia="en-US"/>
              </w:rPr>
            </w:pPr>
            <w:r w:rsidRPr="00E972D2">
              <w:rPr>
                <w:sz w:val="24"/>
              </w:rPr>
              <w:t xml:space="preserve">Перечень </w:t>
            </w:r>
            <w:r w:rsidRPr="00E972D2">
              <w:rPr>
                <w:spacing w:val="-1"/>
                <w:sz w:val="24"/>
              </w:rPr>
              <w:t>знаний,</w:t>
            </w:r>
            <w:r w:rsidRPr="00E972D2">
              <w:rPr>
                <w:spacing w:val="-58"/>
                <w:sz w:val="24"/>
              </w:rPr>
              <w:t xml:space="preserve"> </w:t>
            </w:r>
            <w:r w:rsidRPr="00E972D2">
              <w:rPr>
                <w:sz w:val="24"/>
              </w:rPr>
              <w:t>осваиваемых</w:t>
            </w:r>
            <w:r w:rsidRPr="00E972D2">
              <w:rPr>
                <w:spacing w:val="1"/>
                <w:sz w:val="24"/>
              </w:rPr>
              <w:t xml:space="preserve"> </w:t>
            </w:r>
            <w:r w:rsidRPr="00E972D2">
              <w:rPr>
                <w:spacing w:val="1"/>
                <w:sz w:val="24"/>
              </w:rPr>
              <w:br/>
            </w:r>
            <w:r w:rsidRPr="00E972D2">
              <w:rPr>
                <w:sz w:val="24"/>
              </w:rPr>
              <w:t>в</w:t>
            </w:r>
            <w:r w:rsidRPr="00E972D2">
              <w:rPr>
                <w:spacing w:val="1"/>
                <w:sz w:val="24"/>
              </w:rPr>
              <w:t xml:space="preserve"> </w:t>
            </w:r>
            <w:r w:rsidRPr="00E972D2">
              <w:rPr>
                <w:sz w:val="24"/>
              </w:rPr>
              <w:t>рамках</w:t>
            </w:r>
            <w:r w:rsidRPr="00E972D2">
              <w:rPr>
                <w:spacing w:val="1"/>
                <w:sz w:val="24"/>
              </w:rPr>
              <w:t xml:space="preserve"> </w:t>
            </w:r>
            <w:r w:rsidRPr="00E972D2">
              <w:rPr>
                <w:sz w:val="24"/>
              </w:rPr>
              <w:t xml:space="preserve">дисциплины: </w:t>
            </w:r>
            <w:r w:rsidR="00AA554B" w:rsidRPr="00434140">
              <w:rPr>
                <w:b w:val="0"/>
                <w:sz w:val="22"/>
                <w:szCs w:val="22"/>
              </w:rPr>
              <w:t xml:space="preserve"> </w:t>
            </w:r>
          </w:p>
          <w:p w:rsidR="00B735B8" w:rsidRPr="00434140" w:rsidRDefault="00B735B8" w:rsidP="00B735B8">
            <w:pPr>
              <w:pStyle w:val="Default"/>
              <w:ind w:firstLine="284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систему инфекционного контроля; </w:t>
            </w:r>
          </w:p>
          <w:p w:rsidR="00B735B8" w:rsidRPr="00434140" w:rsidRDefault="00B735B8" w:rsidP="00B735B8">
            <w:pPr>
              <w:pStyle w:val="Default"/>
              <w:ind w:firstLine="284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инфекционную безопасность клиентов и персонала; </w:t>
            </w:r>
          </w:p>
          <w:p w:rsidR="00B735B8" w:rsidRPr="00434140" w:rsidRDefault="00B735B8" w:rsidP="00B735B8">
            <w:pPr>
              <w:pStyle w:val="Default"/>
              <w:ind w:firstLine="284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методы и средства дезинфекции, условия стерилизации инструментов; </w:t>
            </w:r>
          </w:p>
          <w:p w:rsidR="00B735B8" w:rsidRPr="00434140" w:rsidRDefault="00B735B8" w:rsidP="00B735B8">
            <w:pPr>
              <w:pStyle w:val="Default"/>
              <w:ind w:firstLine="284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правила асептики и антисептики; </w:t>
            </w:r>
          </w:p>
          <w:p w:rsidR="00B735B8" w:rsidRPr="00434140" w:rsidRDefault="00B735B8" w:rsidP="00B735B8">
            <w:pPr>
              <w:pStyle w:val="Default"/>
              <w:ind w:firstLine="284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мероприятия по предупреждению гепатита, ВИЧ-инфекции; </w:t>
            </w:r>
          </w:p>
          <w:p w:rsidR="00390814" w:rsidRPr="00434140" w:rsidRDefault="00B735B8" w:rsidP="00B735B8">
            <w:pPr>
              <w:pStyle w:val="Default"/>
              <w:ind w:firstLine="284"/>
              <w:rPr>
                <w:b w:val="0"/>
              </w:rPr>
            </w:pPr>
            <w:r w:rsidRPr="00434140">
              <w:rPr>
                <w:b w:val="0"/>
                <w:sz w:val="23"/>
                <w:szCs w:val="23"/>
              </w:rPr>
              <w:t>- принципы оказания первой помощи при неотложных состояниях</w:t>
            </w:r>
            <w:r w:rsidRPr="004341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A554B" w:rsidRPr="00434140" w:rsidRDefault="00AA554B" w:rsidP="00AA554B">
            <w:pPr>
              <w:pStyle w:val="Default"/>
              <w:rPr>
                <w:b w:val="0"/>
                <w:sz w:val="22"/>
                <w:szCs w:val="22"/>
              </w:rPr>
            </w:pPr>
            <w:r w:rsidRPr="00434140">
              <w:rPr>
                <w:b w:val="0"/>
                <w:sz w:val="22"/>
                <w:szCs w:val="22"/>
              </w:rPr>
              <w:t xml:space="preserve">«5» - 100 - 90% правильных ответов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2"/>
                <w:szCs w:val="22"/>
              </w:rPr>
            </w:pPr>
            <w:r w:rsidRPr="00434140">
              <w:rPr>
                <w:b w:val="0"/>
                <w:sz w:val="22"/>
                <w:szCs w:val="22"/>
              </w:rPr>
              <w:t xml:space="preserve">«4» - 89 - 80 % правильных ответов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2"/>
                <w:szCs w:val="22"/>
              </w:rPr>
            </w:pPr>
            <w:r w:rsidRPr="00434140">
              <w:rPr>
                <w:b w:val="0"/>
                <w:sz w:val="22"/>
                <w:szCs w:val="22"/>
              </w:rPr>
              <w:t xml:space="preserve">«3» - 79 -70% правильных ответов </w:t>
            </w:r>
          </w:p>
          <w:p w:rsidR="009B0A37" w:rsidRPr="00434140" w:rsidRDefault="00AA554B" w:rsidP="00D15A5B">
            <w:pPr>
              <w:pStyle w:val="Default"/>
              <w:ind w:firstLine="33"/>
              <w:rPr>
                <w:b w:val="0"/>
              </w:rPr>
            </w:pPr>
            <w:r w:rsidRPr="00434140">
              <w:rPr>
                <w:b w:val="0"/>
                <w:sz w:val="22"/>
                <w:szCs w:val="22"/>
              </w:rPr>
              <w:t xml:space="preserve">«2» - менее 70% правильных ответов </w:t>
            </w:r>
          </w:p>
        </w:tc>
        <w:tc>
          <w:tcPr>
            <w:tcW w:w="2409" w:type="dxa"/>
          </w:tcPr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Методы устного, тестового контроля знаний: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Задания в тестовой форме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Беседа </w:t>
            </w:r>
          </w:p>
          <w:p w:rsidR="00390814" w:rsidRPr="00434140" w:rsidRDefault="00AA554B" w:rsidP="00AA554B">
            <w:pPr>
              <w:pStyle w:val="Default"/>
              <w:ind w:right="-73"/>
              <w:rPr>
                <w:b w:val="0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Анализ выполнения заданий для самостоятельной работы. </w:t>
            </w:r>
          </w:p>
        </w:tc>
      </w:tr>
      <w:tr w:rsidR="00390814" w:rsidRPr="00050E18" w:rsidTr="00727995">
        <w:trPr>
          <w:trHeight w:val="1744"/>
        </w:trPr>
        <w:tc>
          <w:tcPr>
            <w:tcW w:w="4503" w:type="dxa"/>
          </w:tcPr>
          <w:p w:rsidR="00AD1E46" w:rsidRPr="00360601" w:rsidRDefault="00AD1E46" w:rsidP="00AD1E46">
            <w:pPr>
              <w:spacing w:after="0" w:line="240" w:lineRule="auto"/>
              <w:rPr>
                <w:b w:val="0"/>
                <w:sz w:val="24"/>
              </w:rPr>
            </w:pPr>
            <w:r w:rsidRPr="00360601">
              <w:rPr>
                <w:sz w:val="24"/>
              </w:rPr>
              <w:t xml:space="preserve">Перечень </w:t>
            </w:r>
            <w:r w:rsidRPr="00360601">
              <w:rPr>
                <w:spacing w:val="-1"/>
                <w:sz w:val="24"/>
              </w:rPr>
              <w:t>умений,</w:t>
            </w:r>
            <w:r w:rsidRPr="00360601">
              <w:rPr>
                <w:spacing w:val="-58"/>
                <w:sz w:val="24"/>
              </w:rPr>
              <w:t xml:space="preserve"> </w:t>
            </w:r>
            <w:r w:rsidRPr="00360601">
              <w:rPr>
                <w:sz w:val="24"/>
              </w:rPr>
              <w:t>осваиваемых</w:t>
            </w:r>
            <w:r w:rsidRPr="00360601">
              <w:rPr>
                <w:spacing w:val="1"/>
                <w:sz w:val="24"/>
              </w:rPr>
              <w:t xml:space="preserve"> </w:t>
            </w:r>
            <w:r w:rsidRPr="00360601">
              <w:rPr>
                <w:spacing w:val="1"/>
                <w:sz w:val="24"/>
              </w:rPr>
              <w:br/>
            </w:r>
            <w:r w:rsidRPr="00360601">
              <w:rPr>
                <w:sz w:val="24"/>
              </w:rPr>
              <w:t>в</w:t>
            </w:r>
            <w:r w:rsidRPr="00360601">
              <w:rPr>
                <w:spacing w:val="1"/>
                <w:sz w:val="24"/>
              </w:rPr>
              <w:t xml:space="preserve"> </w:t>
            </w:r>
            <w:r w:rsidRPr="00360601">
              <w:rPr>
                <w:sz w:val="24"/>
              </w:rPr>
              <w:t>рамках</w:t>
            </w:r>
            <w:r w:rsidRPr="00360601">
              <w:rPr>
                <w:spacing w:val="1"/>
                <w:sz w:val="24"/>
              </w:rPr>
              <w:t xml:space="preserve"> </w:t>
            </w:r>
            <w:r w:rsidRPr="00360601">
              <w:rPr>
                <w:sz w:val="24"/>
              </w:rPr>
              <w:t>дисциплины:</w:t>
            </w:r>
          </w:p>
          <w:p w:rsidR="00B735B8" w:rsidRPr="00434140" w:rsidRDefault="00B735B8" w:rsidP="00B735B8">
            <w:pPr>
              <w:pStyle w:val="Default"/>
              <w:ind w:firstLine="284"/>
              <w:rPr>
                <w:b w:val="0"/>
                <w:sz w:val="23"/>
                <w:szCs w:val="23"/>
              </w:rPr>
            </w:pPr>
            <w:r w:rsidRPr="00434140">
              <w:rPr>
                <w:sz w:val="23"/>
                <w:szCs w:val="23"/>
              </w:rPr>
              <w:t xml:space="preserve">- </w:t>
            </w:r>
            <w:r w:rsidRPr="00434140">
              <w:rPr>
                <w:b w:val="0"/>
                <w:sz w:val="23"/>
                <w:szCs w:val="23"/>
              </w:rPr>
              <w:t xml:space="preserve">обеспечивать инфекционную безопасность клиентов и персонала; </w:t>
            </w:r>
          </w:p>
          <w:p w:rsidR="00B735B8" w:rsidRPr="00434140" w:rsidRDefault="00B735B8" w:rsidP="00B735B8">
            <w:pPr>
              <w:pStyle w:val="Default"/>
              <w:ind w:firstLine="284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выполнять требования инфекционного контроля на рабочем месте; </w:t>
            </w:r>
          </w:p>
          <w:p w:rsidR="00B735B8" w:rsidRPr="00434140" w:rsidRDefault="00B735B8" w:rsidP="00B735B8">
            <w:pPr>
              <w:pStyle w:val="Default"/>
              <w:ind w:firstLine="284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осуществлять мероприятия по соблюдению санитарно-гигиенического режима в помещении, правил асептики и антисептики, условий стерилизации инструментов и материалов; </w:t>
            </w:r>
          </w:p>
          <w:p w:rsidR="00390814" w:rsidRPr="00434140" w:rsidRDefault="00B735B8" w:rsidP="00B735B8">
            <w:pPr>
              <w:pStyle w:val="Default"/>
              <w:ind w:firstLine="284"/>
              <w:rPr>
                <w:b w:val="0"/>
              </w:rPr>
            </w:pPr>
            <w:r w:rsidRPr="00434140">
              <w:rPr>
                <w:b w:val="0"/>
                <w:sz w:val="23"/>
                <w:szCs w:val="23"/>
              </w:rPr>
              <w:t>- осуществлять мероприятия по предупреждению гепатита, ВИЧ-инфекции.</w:t>
            </w:r>
            <w:r w:rsidRPr="0043414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«5» - 100 - 90% правильных ответов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«4» - 89 - 80 % правильных ответов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«3» - 79 -70% правильных ответов </w:t>
            </w:r>
          </w:p>
          <w:p w:rsidR="00390814" w:rsidRPr="00434140" w:rsidRDefault="00AA554B" w:rsidP="00D15A5B">
            <w:pPr>
              <w:pStyle w:val="Default"/>
              <w:ind w:firstLine="33"/>
              <w:rPr>
                <w:b w:val="0"/>
              </w:rPr>
            </w:pPr>
            <w:r w:rsidRPr="00434140">
              <w:rPr>
                <w:b w:val="0"/>
                <w:sz w:val="23"/>
                <w:szCs w:val="23"/>
              </w:rPr>
              <w:t xml:space="preserve">«2» - менее 70% правильных ответов </w:t>
            </w:r>
          </w:p>
        </w:tc>
        <w:tc>
          <w:tcPr>
            <w:tcW w:w="2409" w:type="dxa"/>
          </w:tcPr>
          <w:p w:rsidR="00AA554B" w:rsidRPr="00434140" w:rsidRDefault="00390814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</w:rPr>
              <w:t xml:space="preserve"> </w:t>
            </w:r>
            <w:r w:rsidR="00AA554B" w:rsidRPr="00434140">
              <w:rPr>
                <w:b w:val="0"/>
                <w:sz w:val="23"/>
                <w:szCs w:val="23"/>
              </w:rPr>
              <w:t xml:space="preserve">Методы устного, практического, тестового контроля знаний: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Экспертная оценка решения ситуационных задач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Задания в тестовой форме </w:t>
            </w:r>
          </w:p>
          <w:p w:rsidR="00AA554B" w:rsidRPr="00434140" w:rsidRDefault="00AA554B" w:rsidP="00AA554B">
            <w:pPr>
              <w:pStyle w:val="Default"/>
              <w:rPr>
                <w:b w:val="0"/>
                <w:sz w:val="23"/>
                <w:szCs w:val="23"/>
              </w:rPr>
            </w:pPr>
            <w:r w:rsidRPr="00434140">
              <w:rPr>
                <w:b w:val="0"/>
                <w:sz w:val="23"/>
                <w:szCs w:val="23"/>
              </w:rPr>
              <w:t xml:space="preserve">- Беседа </w:t>
            </w:r>
          </w:p>
          <w:p w:rsidR="00390814" w:rsidRPr="00AA554B" w:rsidRDefault="00AA554B" w:rsidP="00AA554B">
            <w:pPr>
              <w:pStyle w:val="Default"/>
              <w:rPr>
                <w:b w:val="0"/>
              </w:rPr>
            </w:pPr>
            <w:r w:rsidRPr="00434140">
              <w:rPr>
                <w:b w:val="0"/>
                <w:sz w:val="23"/>
                <w:szCs w:val="23"/>
              </w:rPr>
              <w:t>- Анализ выполнения заданий для самостоятельной работы.</w:t>
            </w:r>
            <w:r w:rsidRPr="00AA554B">
              <w:rPr>
                <w:b w:val="0"/>
                <w:sz w:val="23"/>
                <w:szCs w:val="23"/>
              </w:rPr>
              <w:t xml:space="preserve"> </w:t>
            </w:r>
          </w:p>
        </w:tc>
      </w:tr>
    </w:tbl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727995">
      <w:pgSz w:w="11906" w:h="16838"/>
      <w:pgMar w:top="1134" w:right="1134" w:bottom="1134" w:left="1134" w:header="709" w:footer="39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7E" w:rsidRDefault="000A0B7E" w:rsidP="00727995">
      <w:pPr>
        <w:spacing w:after="0" w:line="240" w:lineRule="auto"/>
      </w:pPr>
      <w:r>
        <w:separator/>
      </w:r>
    </w:p>
  </w:endnote>
  <w:endnote w:type="continuationSeparator" w:id="0">
    <w:p w:rsidR="000A0B7E" w:rsidRDefault="000A0B7E" w:rsidP="0072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517836"/>
      <w:docPartObj>
        <w:docPartGallery w:val="Page Numbers (Bottom of Page)"/>
        <w:docPartUnique/>
      </w:docPartObj>
    </w:sdtPr>
    <w:sdtEndPr/>
    <w:sdtContent>
      <w:p w:rsidR="00727995" w:rsidRDefault="007279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11">
          <w:rPr>
            <w:noProof/>
          </w:rPr>
          <w:t>2</w:t>
        </w:r>
        <w:r>
          <w:fldChar w:fldCharType="end"/>
        </w:r>
      </w:p>
    </w:sdtContent>
  </w:sdt>
  <w:p w:rsidR="00727995" w:rsidRDefault="007279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7E" w:rsidRDefault="000A0B7E" w:rsidP="00727995">
      <w:pPr>
        <w:spacing w:after="0" w:line="240" w:lineRule="auto"/>
      </w:pPr>
      <w:r>
        <w:separator/>
      </w:r>
    </w:p>
  </w:footnote>
  <w:footnote w:type="continuationSeparator" w:id="0">
    <w:p w:rsidR="000A0B7E" w:rsidRDefault="000A0B7E" w:rsidP="0072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0E1"/>
    <w:multiLevelType w:val="hybridMultilevel"/>
    <w:tmpl w:val="B572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051FE"/>
    <w:multiLevelType w:val="hybridMultilevel"/>
    <w:tmpl w:val="0328837A"/>
    <w:lvl w:ilvl="0" w:tplc="2B7ED0C4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126EC"/>
    <w:rsid w:val="00023A88"/>
    <w:rsid w:val="000303CA"/>
    <w:rsid w:val="0003204F"/>
    <w:rsid w:val="00036904"/>
    <w:rsid w:val="00050E18"/>
    <w:rsid w:val="000513D7"/>
    <w:rsid w:val="00051785"/>
    <w:rsid w:val="00061189"/>
    <w:rsid w:val="00064B16"/>
    <w:rsid w:val="000656E2"/>
    <w:rsid w:val="00065A98"/>
    <w:rsid w:val="00073D42"/>
    <w:rsid w:val="000778D8"/>
    <w:rsid w:val="000823A3"/>
    <w:rsid w:val="00083591"/>
    <w:rsid w:val="00086F71"/>
    <w:rsid w:val="00092239"/>
    <w:rsid w:val="00092469"/>
    <w:rsid w:val="000A0B7E"/>
    <w:rsid w:val="000A1982"/>
    <w:rsid w:val="000A3228"/>
    <w:rsid w:val="000B2D62"/>
    <w:rsid w:val="000C511A"/>
    <w:rsid w:val="000D17FC"/>
    <w:rsid w:val="000F2249"/>
    <w:rsid w:val="000F5CCE"/>
    <w:rsid w:val="000F6157"/>
    <w:rsid w:val="00120014"/>
    <w:rsid w:val="00121AC1"/>
    <w:rsid w:val="0013121D"/>
    <w:rsid w:val="00145992"/>
    <w:rsid w:val="00150FE2"/>
    <w:rsid w:val="00173834"/>
    <w:rsid w:val="00182930"/>
    <w:rsid w:val="001904A1"/>
    <w:rsid w:val="00193D24"/>
    <w:rsid w:val="001A2321"/>
    <w:rsid w:val="001C1CD1"/>
    <w:rsid w:val="001C522C"/>
    <w:rsid w:val="001E0E71"/>
    <w:rsid w:val="001F1ECC"/>
    <w:rsid w:val="001F3142"/>
    <w:rsid w:val="001F4A2D"/>
    <w:rsid w:val="0021518C"/>
    <w:rsid w:val="00220088"/>
    <w:rsid w:val="0022264F"/>
    <w:rsid w:val="00227957"/>
    <w:rsid w:val="00236F63"/>
    <w:rsid w:val="002401F5"/>
    <w:rsid w:val="002434A6"/>
    <w:rsid w:val="00245244"/>
    <w:rsid w:val="00245B51"/>
    <w:rsid w:val="0024685C"/>
    <w:rsid w:val="00262AD0"/>
    <w:rsid w:val="00270F61"/>
    <w:rsid w:val="00280873"/>
    <w:rsid w:val="00283AB7"/>
    <w:rsid w:val="002841A7"/>
    <w:rsid w:val="00285DCC"/>
    <w:rsid w:val="0029098C"/>
    <w:rsid w:val="0029370F"/>
    <w:rsid w:val="002B1722"/>
    <w:rsid w:val="002B3BC4"/>
    <w:rsid w:val="002B5C3E"/>
    <w:rsid w:val="002C2872"/>
    <w:rsid w:val="002C2986"/>
    <w:rsid w:val="002C2BBA"/>
    <w:rsid w:val="002C606A"/>
    <w:rsid w:val="002D4776"/>
    <w:rsid w:val="002E12FC"/>
    <w:rsid w:val="002E7302"/>
    <w:rsid w:val="002F114D"/>
    <w:rsid w:val="003333CB"/>
    <w:rsid w:val="0033351F"/>
    <w:rsid w:val="00334839"/>
    <w:rsid w:val="00352257"/>
    <w:rsid w:val="00352AC5"/>
    <w:rsid w:val="0036718B"/>
    <w:rsid w:val="00380DD9"/>
    <w:rsid w:val="00381AA1"/>
    <w:rsid w:val="00383F27"/>
    <w:rsid w:val="00384D4B"/>
    <w:rsid w:val="00384D66"/>
    <w:rsid w:val="00390814"/>
    <w:rsid w:val="00391FBB"/>
    <w:rsid w:val="00393007"/>
    <w:rsid w:val="00397EC2"/>
    <w:rsid w:val="003A009C"/>
    <w:rsid w:val="003A5999"/>
    <w:rsid w:val="003B20B3"/>
    <w:rsid w:val="003D2D7D"/>
    <w:rsid w:val="003E4101"/>
    <w:rsid w:val="003F1A37"/>
    <w:rsid w:val="00414C78"/>
    <w:rsid w:val="00416B69"/>
    <w:rsid w:val="00425419"/>
    <w:rsid w:val="0042726B"/>
    <w:rsid w:val="00430B08"/>
    <w:rsid w:val="00434140"/>
    <w:rsid w:val="0045127D"/>
    <w:rsid w:val="004539C2"/>
    <w:rsid w:val="00470651"/>
    <w:rsid w:val="004738F7"/>
    <w:rsid w:val="004861DB"/>
    <w:rsid w:val="00487A8E"/>
    <w:rsid w:val="004B3B0D"/>
    <w:rsid w:val="004D066C"/>
    <w:rsid w:val="004D6834"/>
    <w:rsid w:val="004E581F"/>
    <w:rsid w:val="00502E3C"/>
    <w:rsid w:val="005042EB"/>
    <w:rsid w:val="00506603"/>
    <w:rsid w:val="0052217C"/>
    <w:rsid w:val="00523DD2"/>
    <w:rsid w:val="0052527E"/>
    <w:rsid w:val="005258B3"/>
    <w:rsid w:val="00526A23"/>
    <w:rsid w:val="00546697"/>
    <w:rsid w:val="0054742E"/>
    <w:rsid w:val="00556DB1"/>
    <w:rsid w:val="00562FC5"/>
    <w:rsid w:val="00573C24"/>
    <w:rsid w:val="0059034F"/>
    <w:rsid w:val="00592B98"/>
    <w:rsid w:val="00594254"/>
    <w:rsid w:val="005A14DB"/>
    <w:rsid w:val="005D1D24"/>
    <w:rsid w:val="005E2520"/>
    <w:rsid w:val="005E7750"/>
    <w:rsid w:val="005F2CBC"/>
    <w:rsid w:val="005F6320"/>
    <w:rsid w:val="00615D9B"/>
    <w:rsid w:val="00615DCB"/>
    <w:rsid w:val="006318AF"/>
    <w:rsid w:val="0063426D"/>
    <w:rsid w:val="006428FC"/>
    <w:rsid w:val="006448B5"/>
    <w:rsid w:val="00650BD7"/>
    <w:rsid w:val="006648EA"/>
    <w:rsid w:val="0067382D"/>
    <w:rsid w:val="00683B22"/>
    <w:rsid w:val="006853BB"/>
    <w:rsid w:val="006B3375"/>
    <w:rsid w:val="006B520D"/>
    <w:rsid w:val="006C4E17"/>
    <w:rsid w:val="006C4ED8"/>
    <w:rsid w:val="006D6D69"/>
    <w:rsid w:val="006E0068"/>
    <w:rsid w:val="006E5DE8"/>
    <w:rsid w:val="006E793F"/>
    <w:rsid w:val="0070068E"/>
    <w:rsid w:val="007260DC"/>
    <w:rsid w:val="00727995"/>
    <w:rsid w:val="00727E6E"/>
    <w:rsid w:val="00741D4E"/>
    <w:rsid w:val="00746F29"/>
    <w:rsid w:val="00747D7B"/>
    <w:rsid w:val="0075358F"/>
    <w:rsid w:val="00761950"/>
    <w:rsid w:val="007752E7"/>
    <w:rsid w:val="007765FB"/>
    <w:rsid w:val="00777555"/>
    <w:rsid w:val="007A5D4F"/>
    <w:rsid w:val="007B151E"/>
    <w:rsid w:val="007C7B38"/>
    <w:rsid w:val="007D230A"/>
    <w:rsid w:val="007F63F3"/>
    <w:rsid w:val="007F728C"/>
    <w:rsid w:val="008157E3"/>
    <w:rsid w:val="00817B36"/>
    <w:rsid w:val="00825B5A"/>
    <w:rsid w:val="00831B3F"/>
    <w:rsid w:val="00842503"/>
    <w:rsid w:val="0085691D"/>
    <w:rsid w:val="00875A97"/>
    <w:rsid w:val="008C4BD0"/>
    <w:rsid w:val="008D084D"/>
    <w:rsid w:val="008D1F11"/>
    <w:rsid w:val="008D2D12"/>
    <w:rsid w:val="008D55B9"/>
    <w:rsid w:val="008D65B9"/>
    <w:rsid w:val="008E2DEE"/>
    <w:rsid w:val="008E474A"/>
    <w:rsid w:val="008E522A"/>
    <w:rsid w:val="00910AED"/>
    <w:rsid w:val="0091431A"/>
    <w:rsid w:val="00922BAF"/>
    <w:rsid w:val="009321D5"/>
    <w:rsid w:val="009334DB"/>
    <w:rsid w:val="00945CA4"/>
    <w:rsid w:val="00960095"/>
    <w:rsid w:val="00960CA0"/>
    <w:rsid w:val="00971BE3"/>
    <w:rsid w:val="009743D6"/>
    <w:rsid w:val="0098058D"/>
    <w:rsid w:val="009946BC"/>
    <w:rsid w:val="00995029"/>
    <w:rsid w:val="009B0A37"/>
    <w:rsid w:val="009B4087"/>
    <w:rsid w:val="009B638B"/>
    <w:rsid w:val="009C40C9"/>
    <w:rsid w:val="009C4FEC"/>
    <w:rsid w:val="009C556C"/>
    <w:rsid w:val="009D137E"/>
    <w:rsid w:val="009E7F1B"/>
    <w:rsid w:val="009F3A4D"/>
    <w:rsid w:val="00A22C58"/>
    <w:rsid w:val="00A46CE2"/>
    <w:rsid w:val="00A84410"/>
    <w:rsid w:val="00A95528"/>
    <w:rsid w:val="00AA10F6"/>
    <w:rsid w:val="00AA554B"/>
    <w:rsid w:val="00AA5586"/>
    <w:rsid w:val="00AA58BD"/>
    <w:rsid w:val="00AB4552"/>
    <w:rsid w:val="00AC224A"/>
    <w:rsid w:val="00AC64AA"/>
    <w:rsid w:val="00AD1E46"/>
    <w:rsid w:val="00AF2823"/>
    <w:rsid w:val="00B24E9B"/>
    <w:rsid w:val="00B25D93"/>
    <w:rsid w:val="00B33A95"/>
    <w:rsid w:val="00B735B8"/>
    <w:rsid w:val="00BA2CBF"/>
    <w:rsid w:val="00BA4C58"/>
    <w:rsid w:val="00BC3DE0"/>
    <w:rsid w:val="00BD40BF"/>
    <w:rsid w:val="00BD7633"/>
    <w:rsid w:val="00BF218D"/>
    <w:rsid w:val="00C25559"/>
    <w:rsid w:val="00C343CB"/>
    <w:rsid w:val="00C35677"/>
    <w:rsid w:val="00C418DC"/>
    <w:rsid w:val="00C43834"/>
    <w:rsid w:val="00C64435"/>
    <w:rsid w:val="00C67E6E"/>
    <w:rsid w:val="00C76B6D"/>
    <w:rsid w:val="00C875A7"/>
    <w:rsid w:val="00C93BDA"/>
    <w:rsid w:val="00CA5F76"/>
    <w:rsid w:val="00CB60BD"/>
    <w:rsid w:val="00CF0498"/>
    <w:rsid w:val="00CF16B7"/>
    <w:rsid w:val="00CF38DD"/>
    <w:rsid w:val="00D00547"/>
    <w:rsid w:val="00D11E6F"/>
    <w:rsid w:val="00D1399E"/>
    <w:rsid w:val="00D15A5B"/>
    <w:rsid w:val="00D20825"/>
    <w:rsid w:val="00D36B22"/>
    <w:rsid w:val="00D44E54"/>
    <w:rsid w:val="00D5437F"/>
    <w:rsid w:val="00D60FE1"/>
    <w:rsid w:val="00D61956"/>
    <w:rsid w:val="00D764DB"/>
    <w:rsid w:val="00D83CCB"/>
    <w:rsid w:val="00D84074"/>
    <w:rsid w:val="00D96A21"/>
    <w:rsid w:val="00D977A2"/>
    <w:rsid w:val="00DA02AE"/>
    <w:rsid w:val="00DA3C2C"/>
    <w:rsid w:val="00DA530B"/>
    <w:rsid w:val="00DB15F6"/>
    <w:rsid w:val="00DD0271"/>
    <w:rsid w:val="00DE1A1D"/>
    <w:rsid w:val="00DE6508"/>
    <w:rsid w:val="00DE6D0C"/>
    <w:rsid w:val="00DF035F"/>
    <w:rsid w:val="00DF68EC"/>
    <w:rsid w:val="00E01601"/>
    <w:rsid w:val="00E032EE"/>
    <w:rsid w:val="00E0751B"/>
    <w:rsid w:val="00E10787"/>
    <w:rsid w:val="00E15A71"/>
    <w:rsid w:val="00E24150"/>
    <w:rsid w:val="00E343F0"/>
    <w:rsid w:val="00E3773A"/>
    <w:rsid w:val="00E43F3C"/>
    <w:rsid w:val="00E5115D"/>
    <w:rsid w:val="00E97D38"/>
    <w:rsid w:val="00EA719B"/>
    <w:rsid w:val="00EC59F1"/>
    <w:rsid w:val="00EE51CB"/>
    <w:rsid w:val="00F05C44"/>
    <w:rsid w:val="00F1318A"/>
    <w:rsid w:val="00F13FE5"/>
    <w:rsid w:val="00F24E90"/>
    <w:rsid w:val="00F45186"/>
    <w:rsid w:val="00F52738"/>
    <w:rsid w:val="00F6596A"/>
    <w:rsid w:val="00F71C48"/>
    <w:rsid w:val="00F76EE7"/>
    <w:rsid w:val="00F816DD"/>
    <w:rsid w:val="00F86C01"/>
    <w:rsid w:val="00FC44EE"/>
    <w:rsid w:val="00FC463A"/>
    <w:rsid w:val="00FE22A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header"/>
    <w:basedOn w:val="a"/>
    <w:link w:val="ab"/>
    <w:uiPriority w:val="99"/>
    <w:unhideWhenUsed/>
    <w:rsid w:val="0072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7995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2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7995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D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header"/>
    <w:basedOn w:val="a"/>
    <w:link w:val="ab"/>
    <w:uiPriority w:val="99"/>
    <w:unhideWhenUsed/>
    <w:rsid w:val="0072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7995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2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7995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D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1.3678-20_uslugi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FCF0-E62C-4B22-AE4B-57C9DF67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2023-10-19T10:02:00Z</cp:lastPrinted>
  <dcterms:created xsi:type="dcterms:W3CDTF">2023-10-19T10:03:00Z</dcterms:created>
  <dcterms:modified xsi:type="dcterms:W3CDTF">2023-11-21T03:40:00Z</dcterms:modified>
</cp:coreProperties>
</file>