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E" w:rsidRPr="00835C8E" w:rsidRDefault="0051661B" w:rsidP="0051661B">
      <w:pPr>
        <w:spacing w:line="276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7276043" cy="10287000"/>
            <wp:effectExtent l="19050" t="0" r="1057" b="0"/>
            <wp:docPr id="2" name="Рисунок 1" descr="Рисунок (10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6043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BE" w:rsidRPr="00835C8E" w:rsidRDefault="00986403" w:rsidP="003F5D53">
      <w:pPr>
        <w:pStyle w:val="21"/>
        <w:shd w:val="clear" w:color="auto" w:fill="auto"/>
        <w:spacing w:line="276" w:lineRule="auto"/>
        <w:ind w:left="993" w:right="20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D7145" w:rsidRPr="00835C8E">
        <w:rPr>
          <w:sz w:val="28"/>
          <w:szCs w:val="28"/>
        </w:rPr>
        <w:t>соблюдением установленного противопожарного режима всеми работниками и обучающимися</w:t>
      </w:r>
      <w:r w:rsidR="0043752C">
        <w:rPr>
          <w:sz w:val="28"/>
          <w:szCs w:val="28"/>
        </w:rPr>
        <w:t>/студентами</w:t>
      </w:r>
      <w:r w:rsidR="008D7145" w:rsidRPr="00835C8E">
        <w:rPr>
          <w:sz w:val="28"/>
          <w:szCs w:val="28"/>
        </w:rPr>
        <w:t>, принимать срочные меры по устранению отмеченных недостатков;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993" w:right="20" w:hanging="426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б) организовать изучение настоящих правил, определить сроки, место и порядок проведения противопожарных инструктажей а также список должностных лиц, на которых возлагается его проведение.</w:t>
      </w:r>
      <w:r w:rsidR="00994C77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t xml:space="preserve">Лица, не прошедшие противопожарный инструктаж, а также показавшие </w:t>
      </w:r>
      <w:r w:rsidRPr="00835C8E">
        <w:rPr>
          <w:rStyle w:val="12pt"/>
          <w:sz w:val="28"/>
          <w:szCs w:val="28"/>
        </w:rPr>
        <w:t xml:space="preserve">неудовлетворительные </w:t>
      </w:r>
      <w:r w:rsidRPr="00835C8E">
        <w:rPr>
          <w:sz w:val="28"/>
          <w:szCs w:val="28"/>
        </w:rPr>
        <w:t>знания, к работе не допускаются.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993" w:right="20" w:hanging="426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в) обеспечить разработку и утвердить план эвакуации и порядок оповещения людей, устанавливающие обязанности и действия работников и обучающихся</w:t>
      </w:r>
      <w:r w:rsidR="00181731">
        <w:rPr>
          <w:sz w:val="28"/>
          <w:szCs w:val="28"/>
        </w:rPr>
        <w:t>/студентов</w:t>
      </w:r>
      <w:r w:rsidRPr="00835C8E">
        <w:rPr>
          <w:sz w:val="28"/>
          <w:szCs w:val="28"/>
        </w:rPr>
        <w:t xml:space="preserve">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 xml:space="preserve"> н</w:t>
      </w:r>
      <w:r w:rsidR="00994C77">
        <w:rPr>
          <w:sz w:val="28"/>
          <w:szCs w:val="28"/>
        </w:rPr>
        <w:t xml:space="preserve">а случай возникновения пожара. </w:t>
      </w:r>
      <w:r w:rsidRPr="00835C8E">
        <w:rPr>
          <w:sz w:val="28"/>
          <w:szCs w:val="28"/>
        </w:rPr>
        <w:t>План эвакуации и порядок эвакуации должны своевременно пересматриваться с учетом изменяющихся условий.</w:t>
      </w:r>
      <w:r w:rsidR="00994C77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t>Практические занятия по отработке плана эвакуации должны проводиться не реже одного раза в полугодие.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993" w:right="20" w:hanging="426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г) установить порядок осмотра и закрытия помещений и зданий по окончании занятий и факультативов, других общественно-массовых мероприятий;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993" w:right="20" w:hanging="426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е) осуществлять контроль за соблюдением противопожарного режима арендующими организациями (при наличии таковых);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993" w:right="20" w:hanging="426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ж) 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5248BE" w:rsidRPr="00835C8E" w:rsidRDefault="003F320A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4B53">
        <w:rPr>
          <w:sz w:val="28"/>
          <w:szCs w:val="28"/>
        </w:rPr>
        <w:t xml:space="preserve"> общежитии</w:t>
      </w:r>
      <w:r w:rsidR="008D7145" w:rsidRPr="00835C8E">
        <w:rPr>
          <w:sz w:val="28"/>
          <w:szCs w:val="28"/>
        </w:rPr>
        <w:t>, с круглосуточным пребыванием обучающихся</w:t>
      </w:r>
      <w:r w:rsidR="00181731">
        <w:rPr>
          <w:sz w:val="28"/>
          <w:szCs w:val="28"/>
        </w:rPr>
        <w:t>/студентов</w:t>
      </w:r>
      <w:r w:rsidR="008D7145" w:rsidRPr="00835C8E">
        <w:rPr>
          <w:sz w:val="28"/>
          <w:szCs w:val="28"/>
        </w:rPr>
        <w:t xml:space="preserve"> </w:t>
      </w:r>
      <w:r w:rsidR="00835C8E">
        <w:rPr>
          <w:sz w:val="28"/>
          <w:szCs w:val="28"/>
        </w:rPr>
        <w:t>колледжа</w:t>
      </w:r>
      <w:r w:rsidR="008D7145" w:rsidRPr="00835C8E">
        <w:rPr>
          <w:sz w:val="28"/>
          <w:szCs w:val="28"/>
        </w:rPr>
        <w:t xml:space="preserve"> ответственный дежурный по </w:t>
      </w:r>
      <w:r w:rsidR="00835C8E">
        <w:rPr>
          <w:sz w:val="28"/>
          <w:szCs w:val="28"/>
        </w:rPr>
        <w:t>колледжу</w:t>
      </w:r>
      <w:r w:rsidR="008D7145" w:rsidRPr="00835C8E">
        <w:rPr>
          <w:sz w:val="28"/>
          <w:szCs w:val="28"/>
        </w:rPr>
        <w:t xml:space="preserve"> в выходные и праздничные дни, </w:t>
      </w:r>
      <w:r>
        <w:rPr>
          <w:sz w:val="28"/>
          <w:szCs w:val="28"/>
        </w:rPr>
        <w:t xml:space="preserve">                </w:t>
      </w:r>
      <w:r w:rsidR="008D7145" w:rsidRPr="00835C8E">
        <w:rPr>
          <w:sz w:val="28"/>
          <w:szCs w:val="28"/>
        </w:rPr>
        <w:t>а также в вечерние и ночные часты обязан:</w:t>
      </w:r>
    </w:p>
    <w:p w:rsidR="00AB78EB" w:rsidRDefault="008D7145" w:rsidP="003F5D53">
      <w:pPr>
        <w:pStyle w:val="21"/>
        <w:shd w:val="clear" w:color="auto" w:fill="auto"/>
        <w:spacing w:line="276" w:lineRule="auto"/>
        <w:ind w:left="1418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а) </w:t>
      </w:r>
      <w:r w:rsidR="00AB78EB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t>при заступлении на дежурство проверить наличие и состояние средств пожаротушения, исправность телефонной связи, дежурного освещения и пожарной сигнализации,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</w:t>
      </w:r>
    </w:p>
    <w:p w:rsidR="005248BE" w:rsidRPr="00835C8E" w:rsidRDefault="00AB78EB" w:rsidP="003F5D53">
      <w:pPr>
        <w:pStyle w:val="21"/>
        <w:shd w:val="clear" w:color="auto" w:fill="auto"/>
        <w:spacing w:line="276" w:lineRule="auto"/>
        <w:ind w:left="1418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8D7145" w:rsidRPr="00835C8E">
        <w:rPr>
          <w:sz w:val="28"/>
          <w:szCs w:val="28"/>
        </w:rPr>
        <w:t xml:space="preserve">случае обнаружения нарушений противопожарного режима </w:t>
      </w:r>
      <w:r w:rsidR="003F320A">
        <w:rPr>
          <w:sz w:val="28"/>
          <w:szCs w:val="28"/>
        </w:rPr>
        <w:t xml:space="preserve">                                 </w:t>
      </w:r>
      <w:r w:rsidR="008D7145" w:rsidRPr="00835C8E">
        <w:rPr>
          <w:sz w:val="28"/>
          <w:szCs w:val="28"/>
        </w:rPr>
        <w:t>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</w:t>
      </w:r>
    </w:p>
    <w:p w:rsidR="005248BE" w:rsidRPr="00835C8E" w:rsidRDefault="00AB78EB" w:rsidP="003F5D53">
      <w:pPr>
        <w:pStyle w:val="21"/>
        <w:shd w:val="clear" w:color="auto" w:fill="auto"/>
        <w:spacing w:line="276" w:lineRule="auto"/>
        <w:ind w:left="1418" w:right="20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D7145" w:rsidRPr="00835C8E">
        <w:rPr>
          <w:sz w:val="28"/>
          <w:szCs w:val="28"/>
        </w:rPr>
        <w:t>иметь списки (журналы) обучающихся</w:t>
      </w:r>
      <w:r w:rsidR="00181731">
        <w:rPr>
          <w:sz w:val="28"/>
          <w:szCs w:val="28"/>
        </w:rPr>
        <w:t>/студентов</w:t>
      </w:r>
      <w:r w:rsidR="008D7145" w:rsidRPr="00835C8E">
        <w:rPr>
          <w:sz w:val="28"/>
          <w:szCs w:val="28"/>
        </w:rPr>
        <w:t xml:space="preserve"> и работников, находящихся в </w:t>
      </w:r>
      <w:r w:rsidR="00835C8E">
        <w:rPr>
          <w:sz w:val="28"/>
          <w:szCs w:val="28"/>
        </w:rPr>
        <w:t>колледже</w:t>
      </w:r>
      <w:r w:rsidR="008D7145" w:rsidRPr="00835C8E">
        <w:rPr>
          <w:sz w:val="28"/>
          <w:szCs w:val="28"/>
        </w:rPr>
        <w:t>, знать места их расположения и сообщать сведения о количестве людей в пожарную охрану;</w:t>
      </w:r>
    </w:p>
    <w:p w:rsidR="005248BE" w:rsidRDefault="008D7145" w:rsidP="003F5D53">
      <w:pPr>
        <w:pStyle w:val="21"/>
        <w:shd w:val="clear" w:color="auto" w:fill="auto"/>
        <w:spacing w:line="276" w:lineRule="auto"/>
        <w:ind w:left="1418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в)</w:t>
      </w:r>
      <w:r w:rsidR="00AB78EB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t xml:space="preserve">постоянно иметь при себе комплект ключей от дверей эвакуационных выходов и ворот автомобильных въездов на территорию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>, а также ручной электрический фонарь.</w:t>
      </w:r>
    </w:p>
    <w:p w:rsidR="00F26D75" w:rsidRDefault="00F26D75" w:rsidP="003F5D53">
      <w:pPr>
        <w:pStyle w:val="21"/>
        <w:shd w:val="clear" w:color="auto" w:fill="auto"/>
        <w:spacing w:line="276" w:lineRule="auto"/>
        <w:ind w:left="1418" w:right="20" w:hanging="425"/>
        <w:jc w:val="both"/>
        <w:rPr>
          <w:sz w:val="28"/>
          <w:szCs w:val="28"/>
        </w:rPr>
      </w:pPr>
    </w:p>
    <w:p w:rsidR="0051661B" w:rsidRPr="00835C8E" w:rsidRDefault="0051661B" w:rsidP="003F5D53">
      <w:pPr>
        <w:pStyle w:val="21"/>
        <w:shd w:val="clear" w:color="auto" w:fill="auto"/>
        <w:spacing w:line="276" w:lineRule="auto"/>
        <w:ind w:left="1418" w:right="20" w:hanging="425"/>
        <w:jc w:val="both"/>
        <w:rPr>
          <w:sz w:val="28"/>
          <w:szCs w:val="28"/>
        </w:rPr>
      </w:pPr>
    </w:p>
    <w:p w:rsidR="005248BE" w:rsidRPr="00835C8E" w:rsidRDefault="008D7145" w:rsidP="003F5D53">
      <w:pPr>
        <w:pStyle w:val="21"/>
        <w:numPr>
          <w:ilvl w:val="1"/>
          <w:numId w:val="1"/>
        </w:numPr>
        <w:shd w:val="clear" w:color="auto" w:fill="auto"/>
        <w:spacing w:after="348" w:line="276" w:lineRule="auto"/>
        <w:ind w:left="567" w:right="20" w:hanging="567"/>
        <w:jc w:val="both"/>
        <w:rPr>
          <w:sz w:val="28"/>
          <w:szCs w:val="28"/>
        </w:rPr>
      </w:pPr>
      <w:r w:rsidRPr="00835C8E">
        <w:rPr>
          <w:sz w:val="28"/>
          <w:szCs w:val="28"/>
        </w:rPr>
        <w:lastRenderedPageBreak/>
        <w:t>Ответственность за обеспечение противопожарного режима в арендуемых помещениях (при наличии таковых), а также за выполнение противопожарных мероприятий, указанных в договоре на аренду, несут руководители арендующих организаций.</w:t>
      </w:r>
    </w:p>
    <w:p w:rsidR="005248BE" w:rsidRDefault="008D7145" w:rsidP="003F5D53">
      <w:pPr>
        <w:pStyle w:val="20"/>
        <w:numPr>
          <w:ilvl w:val="0"/>
          <w:numId w:val="1"/>
        </w:numPr>
        <w:shd w:val="clear" w:color="auto" w:fill="auto"/>
        <w:tabs>
          <w:tab w:val="left" w:pos="1247"/>
        </w:tabs>
        <w:spacing w:before="0" w:after="306" w:line="276" w:lineRule="auto"/>
        <w:ind w:left="920"/>
        <w:jc w:val="center"/>
        <w:rPr>
          <w:sz w:val="28"/>
          <w:szCs w:val="28"/>
        </w:rPr>
      </w:pPr>
      <w:r w:rsidRPr="00835C8E">
        <w:rPr>
          <w:sz w:val="28"/>
          <w:szCs w:val="28"/>
        </w:rPr>
        <w:t xml:space="preserve">ОБЩИЕ ТРЕБОВАНИЯ ПОЖАРНОЙ БЕЗОПАСНОСТИ </w:t>
      </w:r>
      <w:r w:rsidR="00835C8E">
        <w:rPr>
          <w:sz w:val="28"/>
          <w:szCs w:val="28"/>
        </w:rPr>
        <w:t>КОЛЛЕДЖА</w:t>
      </w:r>
    </w:p>
    <w:p w:rsidR="003F320A" w:rsidRDefault="008D7145" w:rsidP="003F5D53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76" w:lineRule="auto"/>
        <w:ind w:left="851" w:hanging="851"/>
        <w:rPr>
          <w:b w:val="0"/>
          <w:sz w:val="28"/>
          <w:szCs w:val="28"/>
        </w:rPr>
      </w:pPr>
      <w:r w:rsidRPr="003F320A">
        <w:rPr>
          <w:b w:val="0"/>
          <w:sz w:val="28"/>
          <w:szCs w:val="28"/>
        </w:rPr>
        <w:t xml:space="preserve">Содержание территории, зданий и помещений </w:t>
      </w:r>
      <w:r w:rsidR="00835C8E" w:rsidRPr="003F320A">
        <w:rPr>
          <w:b w:val="0"/>
          <w:sz w:val="28"/>
          <w:szCs w:val="28"/>
        </w:rPr>
        <w:t>колледжа</w:t>
      </w:r>
      <w:r w:rsidRPr="003F320A">
        <w:rPr>
          <w:b w:val="0"/>
          <w:sz w:val="28"/>
          <w:szCs w:val="28"/>
        </w:rPr>
        <w:t xml:space="preserve"> и его структурных</w:t>
      </w:r>
    </w:p>
    <w:p w:rsidR="005248BE" w:rsidRPr="003F320A" w:rsidRDefault="008D7145" w:rsidP="003F5D53">
      <w:pPr>
        <w:pStyle w:val="20"/>
        <w:shd w:val="clear" w:color="auto" w:fill="auto"/>
        <w:tabs>
          <w:tab w:val="left" w:pos="1135"/>
        </w:tabs>
        <w:spacing w:before="0" w:after="0" w:line="276" w:lineRule="auto"/>
        <w:ind w:left="851"/>
        <w:rPr>
          <w:b w:val="0"/>
          <w:sz w:val="28"/>
          <w:szCs w:val="28"/>
        </w:rPr>
      </w:pPr>
      <w:r w:rsidRPr="003F320A">
        <w:rPr>
          <w:b w:val="0"/>
          <w:sz w:val="28"/>
          <w:szCs w:val="28"/>
        </w:rPr>
        <w:t>подразделений.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Перед началом учебного </w:t>
      </w:r>
      <w:r w:rsidR="0043752C">
        <w:rPr>
          <w:sz w:val="28"/>
          <w:szCs w:val="28"/>
        </w:rPr>
        <w:t>го</w:t>
      </w:r>
      <w:r w:rsidRPr="00835C8E">
        <w:rPr>
          <w:sz w:val="28"/>
          <w:szCs w:val="28"/>
        </w:rPr>
        <w:t>да должны быть приняты соответствующими комиссиями, в состав которых включаются представители государственного пожарного надзора.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Территория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 xml:space="preserve">, </w:t>
      </w:r>
      <w:r w:rsidR="00714B53">
        <w:rPr>
          <w:sz w:val="28"/>
          <w:szCs w:val="28"/>
        </w:rPr>
        <w:t>прилегающая территория общежития</w:t>
      </w:r>
      <w:r w:rsidRPr="00835C8E">
        <w:rPr>
          <w:sz w:val="28"/>
          <w:szCs w:val="28"/>
        </w:rPr>
        <w:t>, учебно</w:t>
      </w:r>
      <w:r w:rsidR="003F320A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softHyphen/>
        <w:t>производственных мастерских,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Дороги, проезды и подъезды к зданиям и пожарным водоисточникам, а также доступы к пожарному инвентарю и оборудованию должны быть всегда свободными.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851"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Противопожарные разрывы между зданиями не должны использоваться для складирования материалов и оборудования, а также для стоянки автотранспорта.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Разведение костров, сжигание мусора и устройство открытых кухонных очагов на территории не допускается.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Вместимость помещений должна соответствовать установленным нормам.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Расстановка мебели и оборудования в классах, кабинетах, мастерских, комнатах для проживания, столовых и других помещениях не должна препятствовать эвакуации людей и подходу к средствам пожаротушения.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Двери лестничных клеток, коридоров, тамбуров и холлов должны иметь уплотнения в притворах и оборудованы устройствами самозакрывания, которые должны постоянно находиться в исправном состоянии.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lastRenderedPageBreak/>
        <w:t>В помещениях, связ</w:t>
      </w:r>
      <w:r w:rsidR="00181731">
        <w:rPr>
          <w:sz w:val="28"/>
          <w:szCs w:val="28"/>
        </w:rPr>
        <w:t>анных с пребыванием обучающихся/студентов,</w:t>
      </w:r>
      <w:r w:rsidRPr="00835C8E">
        <w:rPr>
          <w:sz w:val="28"/>
          <w:szCs w:val="28"/>
        </w:rPr>
        <w:t xml:space="preserve"> ковры, паласы, ковровые дорожки и т.п. должны быть жестко прикреплены к полу.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Здания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>, общежити</w:t>
      </w:r>
      <w:r w:rsidR="0043752C">
        <w:rPr>
          <w:sz w:val="28"/>
          <w:szCs w:val="28"/>
        </w:rPr>
        <w:t>я</w:t>
      </w:r>
      <w:r w:rsidRPr="00835C8E">
        <w:rPr>
          <w:sz w:val="28"/>
          <w:szCs w:val="28"/>
        </w:rPr>
        <w:t>, УПМ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 звонки и другие звуковые сигналы.</w:t>
      </w:r>
    </w:p>
    <w:p w:rsidR="00510CDF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 чердачных помещениях не разрешается производить сушку белья, устраивать склады (за исключением хранения оконных рам), архивы, голубятни, мастерские и т.д., применять для утепления перекрытий торф, стружку, опилки и другие горючие материалы, крепить к дымоходам радио и телевизионные антенны.</w:t>
      </w:r>
    </w:p>
    <w:p w:rsidR="005248BE" w:rsidRPr="00510CDF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510CDF">
        <w:rPr>
          <w:sz w:val="28"/>
          <w:szCs w:val="28"/>
        </w:rPr>
        <w:t>Двери (люки) чердачных и технических помещений (насосных, вентиляционных камер, бойлерных, складов, кладовых, электрощитовых и т.д.) должны быть постоянно закрыты на замок. Ключи от замков следует хранить в определенном месте, доступном для получения их в любое время суток. На дверях (люках) чердачных и технических помещений должны быть надписи, определяющие назначение помещений и место хранения ключей.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Наружные пожарные лестницы, лестницы-стремянки и ограждения на крышах зданий должны содержаться в исправном состоянии. Допускается нижнюю часть наружных вертикальных пожарных лестниц закрывать легкоснимаемыми щитами на высоту не более 2,5 м от уровня земли.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Слуховые окна чердачных помещений должны быть остекленные и находиться в закрытом состоянии.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 здани</w:t>
      </w:r>
      <w:r w:rsidR="0043752C">
        <w:rPr>
          <w:sz w:val="28"/>
          <w:szCs w:val="28"/>
        </w:rPr>
        <w:t>и</w:t>
      </w:r>
      <w:r w:rsidRPr="00835C8E">
        <w:rPr>
          <w:sz w:val="28"/>
          <w:szCs w:val="28"/>
        </w:rPr>
        <w:t xml:space="preserve">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 xml:space="preserve"> проживание обслуживающего персонала и других лиц не допускается.</w:t>
      </w:r>
    </w:p>
    <w:p w:rsidR="005248BE" w:rsidRPr="0043752C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Размещение аккумуляторных, хранение легковоспламеняющихся и горючих жидкостей, баллонов с горючими газами и кислородом, целлулоида и</w:t>
      </w:r>
      <w:r w:rsidR="0043752C">
        <w:rPr>
          <w:sz w:val="28"/>
          <w:szCs w:val="28"/>
        </w:rPr>
        <w:t xml:space="preserve"> </w:t>
      </w:r>
      <w:r w:rsidRPr="0043752C">
        <w:rPr>
          <w:sz w:val="28"/>
          <w:szCs w:val="28"/>
        </w:rPr>
        <w:t>других легковоспламеняющихся материалов в зданиях, связанные с пребыванием обучающихся</w:t>
      </w:r>
      <w:r w:rsidR="0043752C">
        <w:rPr>
          <w:sz w:val="28"/>
          <w:szCs w:val="28"/>
        </w:rPr>
        <w:t>/студентов</w:t>
      </w:r>
      <w:r w:rsidRPr="0043752C">
        <w:rPr>
          <w:sz w:val="28"/>
          <w:szCs w:val="28"/>
        </w:rPr>
        <w:t xml:space="preserve"> </w:t>
      </w:r>
      <w:r w:rsidR="00835C8E" w:rsidRPr="0043752C">
        <w:rPr>
          <w:sz w:val="28"/>
          <w:szCs w:val="28"/>
        </w:rPr>
        <w:t>колледжа</w:t>
      </w:r>
      <w:r w:rsidRPr="0043752C">
        <w:rPr>
          <w:sz w:val="28"/>
          <w:szCs w:val="28"/>
        </w:rPr>
        <w:t>, а также в подвальных и цокольных помещениях не допускается.</w:t>
      </w:r>
    </w:p>
    <w:p w:rsidR="00510CDF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Приямки окон подвальных и цокольных помещений должны содержаться в чистоте. Не допускается устанавливать на приямках и окнах несъемные металлические решетки, загромождать приямки и закладывать кирпичом оконные проемы.</w:t>
      </w:r>
    </w:p>
    <w:p w:rsidR="005248BE" w:rsidRPr="00510CDF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510CDF">
        <w:rPr>
          <w:sz w:val="28"/>
          <w:szCs w:val="28"/>
        </w:rPr>
        <w:t xml:space="preserve">В зданиях </w:t>
      </w:r>
      <w:r w:rsidR="00835C8E" w:rsidRPr="00510CDF">
        <w:rPr>
          <w:sz w:val="28"/>
          <w:szCs w:val="28"/>
        </w:rPr>
        <w:t>колледжа</w:t>
      </w:r>
      <w:r w:rsidRPr="00510CDF">
        <w:rPr>
          <w:sz w:val="28"/>
          <w:szCs w:val="28"/>
        </w:rPr>
        <w:t xml:space="preserve"> и его структурных подразделениях запрещается:</w:t>
      </w:r>
    </w:p>
    <w:p w:rsidR="00587BF4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851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производить перепланировку помещений с отступлением от требований строительных норм и правил;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использовать для отделки стен и потолков путей эвакуационных (рекреаций, лестничных клеток, фойе, вестибюлей, коридоров и т.п.) горючие материалы;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устанавливать решетки, жалюзи и подобн</w:t>
      </w:r>
      <w:r w:rsidR="00587BF4">
        <w:rPr>
          <w:sz w:val="28"/>
          <w:szCs w:val="28"/>
        </w:rPr>
        <w:t xml:space="preserve">ые им несъемные солнцезащитные, </w:t>
      </w:r>
      <w:r w:rsidRPr="00835C8E">
        <w:rPr>
          <w:sz w:val="28"/>
          <w:szCs w:val="28"/>
        </w:rPr>
        <w:t xml:space="preserve">декоративные и архитектурные устройства на </w:t>
      </w:r>
      <w:r w:rsidRPr="00835C8E">
        <w:rPr>
          <w:sz w:val="28"/>
          <w:szCs w:val="28"/>
        </w:rPr>
        <w:lastRenderedPageBreak/>
        <w:t>окнах помещений, связанные с пребыванием людей, лестничных клеток, коридоров, холлов и вестибюлей;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снимать дверные полотна в проемах, соединяющих коридоры с лестничными клетками;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забивать двери эвакуационных выходов;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применять для целей отопления нестандартные (самодельные) нагревательные устройства;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использовать электроплитки, кипятильники, электрочайники, газовые плиты и т.п. для приготовления пищи и трудового обучения за исключением специально оборудованных помещений;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устанавливать зеркала и устраивать ложные двери на путях эвакуации;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проводить огневые, электрогазосварочные и другие виды пожароопасных работ в зданиях при наличии в их помещениях людей;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обертывать электрические лампы бумагой, материей и другими горючими материалами;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применять для освещения свечи, керосиновые лампы и фонари;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производить уборку помещений, очистку деталей и оборудования с применением легковоспламеняющихся и горючих жидкостей;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производить отогревание труб систем отопления, водоснабжения, канализация и т.п. с применением открытого огня.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Для этих целей следует применять горячую воду, пар или нагретый песок;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хранить на рабочих местах и в шкафах, а также оставлять в карманах спецодежды использованные обтирочные материалы;</w:t>
      </w:r>
    </w:p>
    <w:p w:rsidR="005248BE" w:rsidRPr="00835C8E" w:rsidRDefault="008D7145" w:rsidP="003F5D53">
      <w:pPr>
        <w:pStyle w:val="21"/>
        <w:numPr>
          <w:ilvl w:val="0"/>
          <w:numId w:val="18"/>
        </w:numPr>
        <w:shd w:val="clear" w:color="auto" w:fill="auto"/>
        <w:tabs>
          <w:tab w:val="left" w:pos="1418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оставлять без присмотра включенные в сеть счетные и пишущие машинки, радиоприемники, телевизоры и другие электроприборы.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</w:r>
    </w:p>
    <w:p w:rsidR="005248BE" w:rsidRPr="00006F91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Огневые и сварочные работы могут быть допущены только с письменного разрешения директора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 xml:space="preserve"> . Эти работы должны производиться согласно</w:t>
      </w:r>
      <w:r w:rsidR="00006F91">
        <w:rPr>
          <w:sz w:val="28"/>
          <w:szCs w:val="28"/>
        </w:rPr>
        <w:t xml:space="preserve"> </w:t>
      </w:r>
      <w:r w:rsidRPr="00006F91">
        <w:rPr>
          <w:sz w:val="28"/>
          <w:szCs w:val="28"/>
        </w:rPr>
        <w:t>требованиям Правил пожарной безопасности при проведении сварочных и других огневых работ на объектах народного хозяйства.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Пользование утюгами в общежити</w:t>
      </w:r>
      <w:r w:rsidR="00671D92">
        <w:rPr>
          <w:sz w:val="28"/>
          <w:szCs w:val="28"/>
        </w:rPr>
        <w:t>и</w:t>
      </w:r>
      <w:r w:rsidRPr="00835C8E">
        <w:rPr>
          <w:sz w:val="28"/>
          <w:szCs w:val="28"/>
        </w:rPr>
        <w:t>, учебно-производственных мастерских разрешается только в специально отведенных помещениях под наблюдением воспитателей, мастеров производственного обучения. Использование помещений для других целей, в том числе для хранения белья, не допускается. Глажение 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материалов.</w:t>
      </w:r>
    </w:p>
    <w:p w:rsidR="005248BE" w:rsidRPr="00835C8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lastRenderedPageBreak/>
        <w:t>Все здания и помещения должны быть обеспечены первичными средствами пожаротушения.</w:t>
      </w:r>
    </w:p>
    <w:p w:rsidR="005248BE" w:rsidRDefault="008D7145" w:rsidP="003F5D53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По окончании занятий в классах, мастерских, кабинетах и лабораториях преподаватели, мастера производственного обучения, другие работники </w:t>
      </w:r>
      <w:r w:rsidR="00835C8E">
        <w:rPr>
          <w:sz w:val="28"/>
          <w:szCs w:val="28"/>
        </w:rPr>
        <w:t>колледжа</w:t>
      </w:r>
      <w:r w:rsidR="00835C8E" w:rsidRPr="00835C8E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t>должны тщательно осмотреть помещения, устранить выявленные недостатки и закрыть помещения, обесточив электросеть.</w:t>
      </w:r>
    </w:p>
    <w:p w:rsidR="00671D92" w:rsidRPr="00835C8E" w:rsidRDefault="00671D92" w:rsidP="003F5D53">
      <w:pPr>
        <w:pStyle w:val="21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</w:p>
    <w:p w:rsidR="005248BE" w:rsidRDefault="006271C8" w:rsidP="003F5D5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bookmarkStart w:id="0" w:name="bookmark1"/>
      <w:r w:rsidRPr="003F320A">
        <w:rPr>
          <w:sz w:val="28"/>
          <w:szCs w:val="28"/>
        </w:rPr>
        <w:t>ОТОПЛЕНИ</w:t>
      </w:r>
      <w:r w:rsidR="00EE75C7" w:rsidRPr="003F320A">
        <w:rPr>
          <w:sz w:val="28"/>
          <w:szCs w:val="28"/>
        </w:rPr>
        <w:t>Е</w:t>
      </w:r>
      <w:r w:rsidRPr="003F320A">
        <w:rPr>
          <w:sz w:val="28"/>
          <w:szCs w:val="28"/>
        </w:rPr>
        <w:t>, ВЕНТИЛЯЦИЯ И КОНДИЦИОНИРОВАНИЕ ВОЗДУХА</w:t>
      </w:r>
      <w:bookmarkEnd w:id="0"/>
    </w:p>
    <w:p w:rsidR="0051661B" w:rsidRDefault="0051661B" w:rsidP="0051661B">
      <w:pPr>
        <w:pStyle w:val="23"/>
        <w:keepNext/>
        <w:keepLines/>
        <w:shd w:val="clear" w:color="auto" w:fill="auto"/>
        <w:tabs>
          <w:tab w:val="left" w:pos="567"/>
        </w:tabs>
        <w:spacing w:line="276" w:lineRule="auto"/>
        <w:rPr>
          <w:sz w:val="28"/>
          <w:szCs w:val="28"/>
        </w:rPr>
      </w:pPr>
    </w:p>
    <w:p w:rsidR="00AC3C31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Перед началом отопительного сезона, калориферные установки, приборы отопления, а перед началом учебного года системы вентиляции и кондиционирования воздуха и кухонные очаги в столовой должны быть тщательно проверены и отремонтированы, а обслуживающий их персонал должен пройти противопожарный инструктаж.</w:t>
      </w:r>
    </w:p>
    <w:p w:rsidR="00AC3C31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AC3C31">
        <w:rPr>
          <w:sz w:val="28"/>
          <w:szCs w:val="28"/>
        </w:rPr>
        <w:t>Неисправные устройства систем отопления, вентиляции и кондиционирования воздуха, а также кухонные очаги эксплуатировать не допускается.</w:t>
      </w:r>
    </w:p>
    <w:p w:rsidR="00AC3C31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AC3C31">
        <w:rPr>
          <w:sz w:val="28"/>
          <w:szCs w:val="28"/>
        </w:rPr>
        <w:t xml:space="preserve">Автоматические огнезадерживающие устройства (заслонки, шиберы, клапаны), установленные на воздуховодах в местах пересечения противопожарных преград, устройства блокировки вентиляционных </w:t>
      </w:r>
      <w:r w:rsidRPr="00AC3C31">
        <w:rPr>
          <w:rStyle w:val="12pt"/>
          <w:sz w:val="28"/>
          <w:szCs w:val="28"/>
        </w:rPr>
        <w:t xml:space="preserve">систем </w:t>
      </w:r>
      <w:r w:rsidRPr="00AC3C31">
        <w:rPr>
          <w:sz w:val="28"/>
          <w:szCs w:val="28"/>
        </w:rPr>
        <w:t xml:space="preserve">с </w:t>
      </w:r>
      <w:r w:rsidRPr="00AC3C31">
        <w:rPr>
          <w:rStyle w:val="12pt"/>
          <w:sz w:val="28"/>
          <w:szCs w:val="28"/>
        </w:rPr>
        <w:t xml:space="preserve">автоматической </w:t>
      </w:r>
      <w:r w:rsidRPr="00AC3C31">
        <w:rPr>
          <w:sz w:val="28"/>
          <w:szCs w:val="28"/>
        </w:rPr>
        <w:t xml:space="preserve">пожарной сигнализацией и системами пожаротушения, противопожарные разделки дымоходов, вытяжные зонты и каналы от плит должны содержаться </w:t>
      </w:r>
      <w:r w:rsidRPr="00AC3C31">
        <w:rPr>
          <w:rStyle w:val="12pt"/>
          <w:sz w:val="28"/>
          <w:szCs w:val="28"/>
        </w:rPr>
        <w:t xml:space="preserve">в </w:t>
      </w:r>
      <w:r w:rsidRPr="00AC3C31">
        <w:rPr>
          <w:sz w:val="28"/>
          <w:szCs w:val="28"/>
        </w:rPr>
        <w:t>исправном состоянии.</w:t>
      </w:r>
    </w:p>
    <w:p w:rsidR="005248BE" w:rsidRPr="00AC3C31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AC3C31">
        <w:rPr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AC3C31" w:rsidRDefault="008D7145" w:rsidP="003F5D53">
      <w:pPr>
        <w:pStyle w:val="21"/>
        <w:numPr>
          <w:ilvl w:val="0"/>
          <w:numId w:val="19"/>
        </w:numPr>
        <w:shd w:val="clear" w:color="auto" w:fill="auto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отключать огнезадерживающие устройства;</w:t>
      </w:r>
    </w:p>
    <w:p w:rsidR="005248BE" w:rsidRPr="00835C8E" w:rsidRDefault="008D7145" w:rsidP="003F5D53">
      <w:pPr>
        <w:pStyle w:val="21"/>
        <w:numPr>
          <w:ilvl w:val="0"/>
          <w:numId w:val="19"/>
        </w:numPr>
        <w:shd w:val="clear" w:color="auto" w:fill="auto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выжигать скопившиеся в воздуховодах и з</w:t>
      </w:r>
      <w:r w:rsidR="00AC3C31">
        <w:rPr>
          <w:sz w:val="28"/>
          <w:szCs w:val="28"/>
        </w:rPr>
        <w:t xml:space="preserve">онтах жировые отложения, пыль и </w:t>
      </w:r>
      <w:r w:rsidRPr="00835C8E">
        <w:rPr>
          <w:sz w:val="28"/>
          <w:szCs w:val="28"/>
        </w:rPr>
        <w:t>другие горючие вещества;</w:t>
      </w:r>
    </w:p>
    <w:p w:rsidR="005248BE" w:rsidRPr="00835C8E" w:rsidRDefault="008D7145" w:rsidP="003F5D53">
      <w:pPr>
        <w:pStyle w:val="21"/>
        <w:numPr>
          <w:ilvl w:val="0"/>
          <w:numId w:val="19"/>
        </w:numPr>
        <w:shd w:val="clear" w:color="auto" w:fill="auto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закрывать вытяжные каналы, отверстия и решетки.</w:t>
      </w:r>
    </w:p>
    <w:p w:rsidR="005248BE" w:rsidRDefault="008D7145" w:rsidP="003F5D53">
      <w:pPr>
        <w:pStyle w:val="21"/>
        <w:numPr>
          <w:ilvl w:val="2"/>
          <w:numId w:val="20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 местах забора воздуха должна быть исключена возможность появления горючих газов и паров, дыма, искр и открытого огня.</w:t>
      </w:r>
    </w:p>
    <w:p w:rsidR="00CE16A0" w:rsidRPr="00835C8E" w:rsidRDefault="00CE16A0" w:rsidP="003F5D53">
      <w:pPr>
        <w:pStyle w:val="21"/>
        <w:shd w:val="clear" w:color="auto" w:fill="auto"/>
        <w:spacing w:line="276" w:lineRule="auto"/>
        <w:ind w:left="440" w:right="20"/>
        <w:jc w:val="both"/>
        <w:rPr>
          <w:sz w:val="28"/>
          <w:szCs w:val="28"/>
        </w:rPr>
      </w:pPr>
    </w:p>
    <w:p w:rsidR="005248BE" w:rsidRDefault="006271C8" w:rsidP="003F5D5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496"/>
        </w:tabs>
        <w:spacing w:line="276" w:lineRule="auto"/>
        <w:ind w:left="3960"/>
        <w:rPr>
          <w:sz w:val="28"/>
          <w:szCs w:val="28"/>
        </w:rPr>
      </w:pPr>
      <w:bookmarkStart w:id="1" w:name="bookmark2"/>
      <w:r w:rsidRPr="00835C8E">
        <w:rPr>
          <w:sz w:val="28"/>
          <w:szCs w:val="28"/>
        </w:rPr>
        <w:t>ЭЛЕКТРОУСТАНОВКИ</w:t>
      </w:r>
      <w:bookmarkEnd w:id="1"/>
    </w:p>
    <w:p w:rsidR="0051661B" w:rsidRDefault="0051661B" w:rsidP="0051661B">
      <w:pPr>
        <w:pStyle w:val="23"/>
        <w:keepNext/>
        <w:keepLines/>
        <w:shd w:val="clear" w:color="auto" w:fill="auto"/>
        <w:tabs>
          <w:tab w:val="left" w:pos="4496"/>
        </w:tabs>
        <w:spacing w:line="276" w:lineRule="auto"/>
        <w:ind w:left="3960"/>
        <w:rPr>
          <w:sz w:val="28"/>
          <w:szCs w:val="28"/>
        </w:rPr>
      </w:pP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tabs>
          <w:tab w:val="left" w:pos="1226"/>
        </w:tabs>
        <w:spacing w:line="276" w:lineRule="auto"/>
        <w:ind w:left="709" w:right="20" w:hanging="709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Электрические сети и электрооборудование, и их эксплуатация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5248BE" w:rsidRPr="00835C8E" w:rsidRDefault="0083371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хозяйственного отдела</w:t>
      </w:r>
      <w:r w:rsidR="008D7145" w:rsidRPr="00835C8E">
        <w:rPr>
          <w:sz w:val="28"/>
          <w:szCs w:val="28"/>
        </w:rPr>
        <w:t xml:space="preserve"> обязан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</w:t>
      </w:r>
      <w:r>
        <w:rPr>
          <w:sz w:val="28"/>
          <w:szCs w:val="28"/>
        </w:rPr>
        <w:t>,</w:t>
      </w:r>
      <w:r w:rsidR="008D7145" w:rsidRPr="00835C8E">
        <w:rPr>
          <w:sz w:val="28"/>
          <w:szCs w:val="28"/>
        </w:rPr>
        <w:t xml:space="preserve"> </w:t>
      </w:r>
      <w:r w:rsidR="008D7145" w:rsidRPr="00835C8E">
        <w:rPr>
          <w:sz w:val="28"/>
          <w:szCs w:val="28"/>
        </w:rPr>
        <w:lastRenderedPageBreak/>
        <w:t>настоящих Правил, своевременно устранять выявленные недостатки.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Соединения, оконцевания и ответвления жил проводов и кабелей должны быть выполнены с помощью опрессовки, сварки, пайки или специальных зажимов.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Устройства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 производственных, складских и других помещениях с наличием горючих материалов, а также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оболочке, стойкой к окружающей среде. Подключение переносных светильников следует предусматривать от ответвительных коробок со штепсельными розетками.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Осветительная электросеть должна быть смонтирована так, 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помещениях.</w:t>
      </w:r>
    </w:p>
    <w:p w:rsidR="00962102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Электродвигатели должны регулярно очищаться от пыли. Запрещается накрывать электродвигатели какими-либо горючими материалами.</w:t>
      </w:r>
    </w:p>
    <w:p w:rsidR="00962102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962102">
        <w:rPr>
          <w:sz w:val="28"/>
          <w:szCs w:val="28"/>
        </w:rPr>
        <w:t xml:space="preserve">Все неисправности в электросетях и </w:t>
      </w:r>
      <w:r w:rsidRPr="00962102">
        <w:rPr>
          <w:rStyle w:val="12pt"/>
          <w:sz w:val="28"/>
          <w:szCs w:val="28"/>
        </w:rPr>
        <w:t xml:space="preserve">электроаппаратуре, которые </w:t>
      </w:r>
      <w:r w:rsidRPr="00962102">
        <w:rPr>
          <w:sz w:val="28"/>
          <w:szCs w:val="28"/>
        </w:rPr>
        <w:t>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</w:t>
      </w:r>
      <w:r w:rsidRPr="00962102">
        <w:rPr>
          <w:sz w:val="28"/>
          <w:szCs w:val="28"/>
        </w:rPr>
        <w:tab/>
        <w:t>и</w:t>
      </w:r>
      <w:r w:rsidR="00996993" w:rsidRPr="00962102">
        <w:rPr>
          <w:sz w:val="28"/>
          <w:szCs w:val="28"/>
        </w:rPr>
        <w:t xml:space="preserve"> </w:t>
      </w:r>
      <w:r w:rsidRPr="00962102">
        <w:rPr>
          <w:sz w:val="28"/>
          <w:szCs w:val="28"/>
        </w:rPr>
        <w:t>электрооборудование следует немедленно отключать до приведения их</w:t>
      </w:r>
      <w:r w:rsidR="00996993" w:rsidRPr="00962102">
        <w:rPr>
          <w:sz w:val="28"/>
          <w:szCs w:val="28"/>
        </w:rPr>
        <w:t xml:space="preserve"> </w:t>
      </w:r>
      <w:r w:rsidRPr="00962102">
        <w:rPr>
          <w:sz w:val="28"/>
          <w:szCs w:val="28"/>
        </w:rPr>
        <w:t>в</w:t>
      </w:r>
      <w:r w:rsidR="00996993" w:rsidRPr="00962102">
        <w:rPr>
          <w:sz w:val="28"/>
          <w:szCs w:val="28"/>
        </w:rPr>
        <w:t xml:space="preserve"> </w:t>
      </w:r>
      <w:r w:rsidRPr="00962102">
        <w:rPr>
          <w:sz w:val="28"/>
          <w:szCs w:val="28"/>
        </w:rPr>
        <w:t>пожаробезопасное состояние.</w:t>
      </w:r>
    </w:p>
    <w:p w:rsidR="005248BE" w:rsidRPr="00962102" w:rsidRDefault="008D7145" w:rsidP="003F5D53">
      <w:pPr>
        <w:pStyle w:val="21"/>
        <w:numPr>
          <w:ilvl w:val="2"/>
          <w:numId w:val="1"/>
        </w:numPr>
        <w:shd w:val="clear" w:color="auto" w:fill="auto"/>
        <w:tabs>
          <w:tab w:val="left" w:pos="851"/>
        </w:tabs>
        <w:spacing w:line="276" w:lineRule="auto"/>
        <w:ind w:left="709" w:right="20" w:hanging="709"/>
        <w:rPr>
          <w:sz w:val="28"/>
          <w:szCs w:val="28"/>
        </w:rPr>
      </w:pPr>
      <w:r w:rsidRPr="00962102">
        <w:rPr>
          <w:sz w:val="28"/>
          <w:szCs w:val="28"/>
        </w:rPr>
        <w:t>При эксплуатации электроустановок запрещается:</w:t>
      </w:r>
    </w:p>
    <w:p w:rsidR="00962102" w:rsidRDefault="008D7145" w:rsidP="003F5D53">
      <w:pPr>
        <w:pStyle w:val="21"/>
        <w:numPr>
          <w:ilvl w:val="0"/>
          <w:numId w:val="2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использовать кабели и провода с поврежденной или потерявшей защитные свойства изоляцией;</w:t>
      </w:r>
    </w:p>
    <w:p w:rsidR="00962102" w:rsidRDefault="008D7145" w:rsidP="003F5D53">
      <w:pPr>
        <w:pStyle w:val="21"/>
        <w:numPr>
          <w:ilvl w:val="0"/>
          <w:numId w:val="2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оставлять под напряжением электрические провода и кабели</w:t>
      </w:r>
      <w:r w:rsidR="00996993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tab/>
        <w:t>с неизолированными концами;</w:t>
      </w:r>
    </w:p>
    <w:p w:rsidR="005248BE" w:rsidRPr="00835C8E" w:rsidRDefault="008D7145" w:rsidP="003F5D53">
      <w:pPr>
        <w:pStyle w:val="21"/>
        <w:numPr>
          <w:ilvl w:val="0"/>
          <w:numId w:val="22"/>
        </w:numPr>
        <w:shd w:val="clear" w:color="auto" w:fill="auto"/>
        <w:tabs>
          <w:tab w:val="right" w:pos="10316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пользоваться поврежденными (неисправными) розетками, ответвительными коробками, рубильниками и другими электроустановочными изделиями;</w:t>
      </w:r>
    </w:p>
    <w:p w:rsidR="005248BE" w:rsidRPr="00835C8E" w:rsidRDefault="008D7145" w:rsidP="003F5D53">
      <w:pPr>
        <w:pStyle w:val="21"/>
        <w:numPr>
          <w:ilvl w:val="0"/>
          <w:numId w:val="22"/>
        </w:numPr>
        <w:shd w:val="clear" w:color="auto" w:fill="auto"/>
        <w:tabs>
          <w:tab w:val="right" w:pos="10316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завязывать и скручивать электропровода, а также оттягивать провода и светильники, подвешивать светильники</w:t>
      </w:r>
      <w:r w:rsidR="00F26D75">
        <w:rPr>
          <w:sz w:val="28"/>
          <w:szCs w:val="28"/>
        </w:rPr>
        <w:t xml:space="preserve"> (за исключением открытых ламп) </w:t>
      </w:r>
      <w:r w:rsidRPr="00835C8E">
        <w:rPr>
          <w:sz w:val="28"/>
          <w:szCs w:val="28"/>
        </w:rPr>
        <w:t>на электрических проводах;</w:t>
      </w:r>
    </w:p>
    <w:p w:rsidR="005248BE" w:rsidRPr="00835C8E" w:rsidRDefault="008D7145" w:rsidP="003F5D53">
      <w:pPr>
        <w:pStyle w:val="21"/>
        <w:numPr>
          <w:ilvl w:val="0"/>
          <w:numId w:val="2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использовать ролики, выключатели, штепсельные розетки для подвешивания одежды и других предметов;</w:t>
      </w:r>
    </w:p>
    <w:p w:rsidR="005248BE" w:rsidRPr="00835C8E" w:rsidRDefault="008D7145" w:rsidP="003F5D53">
      <w:pPr>
        <w:pStyle w:val="21"/>
        <w:numPr>
          <w:ilvl w:val="0"/>
          <w:numId w:val="2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применять для прокладки электросетей радио- и телефонные провода;</w:t>
      </w:r>
    </w:p>
    <w:p w:rsidR="005248BE" w:rsidRPr="00835C8E" w:rsidRDefault="008D7145" w:rsidP="003F5D53">
      <w:pPr>
        <w:pStyle w:val="21"/>
        <w:numPr>
          <w:ilvl w:val="0"/>
          <w:numId w:val="2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применять в качестве электрической защиты самодельные и </w:t>
      </w:r>
      <w:r w:rsidRPr="00835C8E">
        <w:rPr>
          <w:sz w:val="28"/>
          <w:szCs w:val="28"/>
        </w:rPr>
        <w:lastRenderedPageBreak/>
        <w:t>некалиброванные предохранители;</w:t>
      </w:r>
    </w:p>
    <w:p w:rsidR="005248BE" w:rsidRPr="00835C8E" w:rsidRDefault="008D7145" w:rsidP="003F5D53">
      <w:pPr>
        <w:pStyle w:val="21"/>
        <w:numPr>
          <w:ilvl w:val="0"/>
          <w:numId w:val="2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снимать стеклянные колпаки со светильников закрытого исполнения.</w:t>
      </w:r>
    </w:p>
    <w:p w:rsidR="00962102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993" w:hanging="993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Всякого рода новые подключения различных токоприемников (электродвигателей, нагревательных приборов и т.д.) должны производиться только после проведения соответствующих расчетов, допускающих возможность таких подключений.</w:t>
      </w:r>
    </w:p>
    <w:p w:rsidR="00962102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993" w:hanging="993"/>
        <w:jc w:val="both"/>
        <w:rPr>
          <w:sz w:val="28"/>
          <w:szCs w:val="28"/>
        </w:rPr>
      </w:pPr>
      <w:r w:rsidRPr="00962102">
        <w:rPr>
          <w:sz w:val="28"/>
          <w:szCs w:val="28"/>
        </w:rPr>
        <w:t>Во всех помещениях (независимо от их назначений), которые по окончании работ закрываются и не контролируются, все электроустановки (кроме холодильников) должны отключаться.</w:t>
      </w:r>
    </w:p>
    <w:p w:rsidR="00962102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993" w:hanging="993"/>
        <w:jc w:val="both"/>
        <w:rPr>
          <w:sz w:val="28"/>
          <w:szCs w:val="28"/>
        </w:rPr>
      </w:pPr>
      <w:r w:rsidRPr="00962102">
        <w:rPr>
          <w:sz w:val="28"/>
          <w:szCs w:val="28"/>
        </w:rPr>
        <w:t>Используемые для отопления небольших помещений масляные электрорадиаторы и греющие электропанели заводского изготовления должны иметь индивидуальную электрозащиту и исправные электрорегуляторы.</w:t>
      </w:r>
    </w:p>
    <w:p w:rsidR="005248BE" w:rsidRPr="00962102" w:rsidRDefault="00835C8E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993" w:hanging="993"/>
        <w:jc w:val="both"/>
        <w:rPr>
          <w:sz w:val="28"/>
          <w:szCs w:val="28"/>
        </w:rPr>
      </w:pPr>
      <w:r w:rsidRPr="00962102">
        <w:rPr>
          <w:sz w:val="28"/>
          <w:szCs w:val="28"/>
        </w:rPr>
        <w:t>Колледж</w:t>
      </w:r>
      <w:r w:rsidR="008D7145" w:rsidRPr="00962102">
        <w:rPr>
          <w:sz w:val="28"/>
          <w:szCs w:val="28"/>
        </w:rPr>
        <w:t>, общежити</w:t>
      </w:r>
      <w:r w:rsidR="00996993" w:rsidRPr="00962102">
        <w:rPr>
          <w:sz w:val="28"/>
          <w:szCs w:val="28"/>
        </w:rPr>
        <w:t>е</w:t>
      </w:r>
      <w:r w:rsidR="008D7145" w:rsidRPr="00962102">
        <w:rPr>
          <w:sz w:val="28"/>
          <w:szCs w:val="28"/>
        </w:rPr>
        <w:t>, учебно-производственные мастерские, столовая должны быть обеспечены электрическими фонарями на случай отключения электроэнергии.</w:t>
      </w:r>
    </w:p>
    <w:p w:rsidR="004009A1" w:rsidRPr="00835C8E" w:rsidRDefault="004009A1" w:rsidP="003F5D53">
      <w:pPr>
        <w:pStyle w:val="21"/>
        <w:shd w:val="clear" w:color="auto" w:fill="auto"/>
        <w:spacing w:line="276" w:lineRule="auto"/>
        <w:ind w:left="825"/>
        <w:jc w:val="center"/>
        <w:rPr>
          <w:sz w:val="28"/>
          <w:szCs w:val="28"/>
        </w:rPr>
      </w:pPr>
    </w:p>
    <w:p w:rsidR="005248BE" w:rsidRDefault="006271C8" w:rsidP="003F5D53">
      <w:pPr>
        <w:pStyle w:val="23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825" w:hanging="825"/>
        <w:jc w:val="center"/>
        <w:rPr>
          <w:sz w:val="28"/>
          <w:szCs w:val="28"/>
        </w:rPr>
      </w:pPr>
      <w:bookmarkStart w:id="2" w:name="bookmark3"/>
      <w:r w:rsidRPr="00835C8E">
        <w:rPr>
          <w:sz w:val="28"/>
          <w:szCs w:val="28"/>
        </w:rPr>
        <w:t>ПРОТИВОПОЖАРНОЕ ВОДОСНАБЖЕНИЕ</w:t>
      </w:r>
      <w:bookmarkEnd w:id="2"/>
    </w:p>
    <w:p w:rsidR="0051661B" w:rsidRPr="00835C8E" w:rsidRDefault="0051661B" w:rsidP="0051661B">
      <w:pPr>
        <w:pStyle w:val="23"/>
        <w:keepNext/>
        <w:keepLines/>
        <w:shd w:val="clear" w:color="auto" w:fill="auto"/>
        <w:spacing w:line="276" w:lineRule="auto"/>
        <w:ind w:left="825"/>
        <w:rPr>
          <w:sz w:val="28"/>
          <w:szCs w:val="28"/>
        </w:rPr>
      </w:pP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Внутренние пожарные краны периодически должны подвергаться техническому обслуживанию и проверяться на работоспособность путем пуска воды. О результатах технического обслуживания и проверок составляются акты.</w:t>
      </w:r>
    </w:p>
    <w:p w:rsidR="004D6AA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Пожарные краны внутреннего противопожарного водопровода должны быть оборудованы рукавами и стволами, помещенными в шкафы, которые пломбируются. В шкафу должен находиться рычаг для облегчения открытого крана.</w:t>
      </w:r>
    </w:p>
    <w:p w:rsidR="005248BE" w:rsidRPr="004D6AA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hanging="825"/>
        <w:jc w:val="both"/>
        <w:rPr>
          <w:sz w:val="28"/>
          <w:szCs w:val="28"/>
        </w:rPr>
      </w:pPr>
      <w:r w:rsidRPr="004D6AAE">
        <w:rPr>
          <w:sz w:val="28"/>
          <w:szCs w:val="28"/>
        </w:rPr>
        <w:t xml:space="preserve">Пожарные рукава должны быть сухими, хорошо скатанными и присоединенными к кранам и стволам. Один раз в год следует </w:t>
      </w:r>
      <w:r w:rsidRPr="004D6AAE">
        <w:rPr>
          <w:rStyle w:val="12pt"/>
          <w:sz w:val="28"/>
          <w:szCs w:val="28"/>
        </w:rPr>
        <w:t xml:space="preserve">производить проверку рукавов </w:t>
      </w:r>
      <w:r w:rsidRPr="004D6AAE">
        <w:rPr>
          <w:sz w:val="28"/>
          <w:szCs w:val="28"/>
        </w:rPr>
        <w:t>путем пуска воды под давлением и перекатывать их "на ребро".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137" w:firstLine="688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На дверце шкафа пожарного крана должны быть указаны:</w:t>
      </w:r>
    </w:p>
    <w:p w:rsidR="005248BE" w:rsidRPr="00835C8E" w:rsidRDefault="008D7145" w:rsidP="003F5D53">
      <w:pPr>
        <w:pStyle w:val="21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1560" w:hanging="426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буквенный индекс ПК;</w:t>
      </w:r>
    </w:p>
    <w:p w:rsidR="005248BE" w:rsidRPr="00835C8E" w:rsidRDefault="008D7145" w:rsidP="003F5D53">
      <w:pPr>
        <w:pStyle w:val="21"/>
        <w:numPr>
          <w:ilvl w:val="0"/>
          <w:numId w:val="24"/>
        </w:numPr>
        <w:shd w:val="clear" w:color="auto" w:fill="auto"/>
        <w:tabs>
          <w:tab w:val="left" w:pos="1134"/>
        </w:tabs>
        <w:spacing w:line="276" w:lineRule="auto"/>
        <w:ind w:left="1560" w:hanging="426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порядковый номер пожарного крана и номер телефона ближайшей пожарной части.</w:t>
      </w:r>
    </w:p>
    <w:p w:rsidR="005248B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 случае проведения ремонтных работ или отключения участков водопроводной сети, выхода из строя насосных станций, следует немедленно уведомить пожарную охрану.</w:t>
      </w:r>
    </w:p>
    <w:p w:rsidR="00493F29" w:rsidRPr="00835C8E" w:rsidRDefault="00493F29" w:rsidP="003F5D53">
      <w:pPr>
        <w:pStyle w:val="21"/>
        <w:shd w:val="clear" w:color="auto" w:fill="auto"/>
        <w:spacing w:line="276" w:lineRule="auto"/>
        <w:ind w:left="440"/>
        <w:jc w:val="both"/>
        <w:rPr>
          <w:sz w:val="28"/>
          <w:szCs w:val="28"/>
        </w:rPr>
      </w:pPr>
    </w:p>
    <w:p w:rsidR="005248BE" w:rsidRDefault="006271C8" w:rsidP="003F5D53">
      <w:pPr>
        <w:pStyle w:val="23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825" w:hanging="825"/>
        <w:jc w:val="center"/>
        <w:rPr>
          <w:sz w:val="28"/>
          <w:szCs w:val="28"/>
        </w:rPr>
      </w:pPr>
      <w:bookmarkStart w:id="3" w:name="bookmark4"/>
      <w:r w:rsidRPr="00835C8E">
        <w:rPr>
          <w:sz w:val="28"/>
          <w:szCs w:val="28"/>
        </w:rPr>
        <w:t>УСТАНОВКИ ПОЖАРНОЙ АВТОМАТИКИ</w:t>
      </w:r>
      <w:bookmarkEnd w:id="3"/>
    </w:p>
    <w:p w:rsidR="0051661B" w:rsidRDefault="0051661B" w:rsidP="0051661B">
      <w:pPr>
        <w:pStyle w:val="23"/>
        <w:keepNext/>
        <w:keepLines/>
        <w:shd w:val="clear" w:color="auto" w:fill="auto"/>
        <w:spacing w:line="276" w:lineRule="auto"/>
        <w:ind w:left="825"/>
        <w:rPr>
          <w:sz w:val="28"/>
          <w:szCs w:val="28"/>
        </w:rPr>
      </w:pP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tabs>
          <w:tab w:val="left" w:pos="1204"/>
        </w:tabs>
        <w:spacing w:line="276" w:lineRule="auto"/>
        <w:ind w:left="825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Администра</w:t>
      </w:r>
      <w:r w:rsidR="00835C8E">
        <w:rPr>
          <w:sz w:val="28"/>
          <w:szCs w:val="28"/>
        </w:rPr>
        <w:t>ция колледжа</w:t>
      </w:r>
      <w:r w:rsidRPr="00835C8E">
        <w:rPr>
          <w:sz w:val="28"/>
          <w:szCs w:val="28"/>
        </w:rPr>
        <w:t xml:space="preserve"> (отв. </w:t>
      </w:r>
      <w:r w:rsidR="00DB0527">
        <w:rPr>
          <w:sz w:val="28"/>
          <w:szCs w:val="28"/>
        </w:rPr>
        <w:t>начальник хозяйственного отдела</w:t>
      </w:r>
      <w:r w:rsidRPr="00835C8E">
        <w:rPr>
          <w:sz w:val="28"/>
          <w:szCs w:val="28"/>
        </w:rPr>
        <w:t xml:space="preserve">) должна обеспечить работоспособность и надежную эксплуатацию пожарной </w:t>
      </w:r>
      <w:r w:rsidRPr="00835C8E">
        <w:rPr>
          <w:sz w:val="28"/>
          <w:szCs w:val="28"/>
        </w:rPr>
        <w:lastRenderedPageBreak/>
        <w:t>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При производстве работ по техническому обслуживанию и ремонту специализированной организацией, контроль за качеством их выполнения осуществляет должностное лицо </w:t>
      </w:r>
      <w:r w:rsidR="00835C8E">
        <w:rPr>
          <w:sz w:val="28"/>
          <w:szCs w:val="28"/>
        </w:rPr>
        <w:t>колледжа (</w:t>
      </w:r>
      <w:r w:rsidR="000B040F">
        <w:rPr>
          <w:sz w:val="28"/>
          <w:szCs w:val="28"/>
        </w:rPr>
        <w:t>начальник хозяйственного отдела</w:t>
      </w:r>
      <w:r w:rsidRPr="00835C8E">
        <w:rPr>
          <w:sz w:val="28"/>
          <w:szCs w:val="28"/>
        </w:rPr>
        <w:t>, комендант</w:t>
      </w:r>
      <w:r w:rsidR="000B040F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t>общежити</w:t>
      </w:r>
      <w:r w:rsidR="000B040F">
        <w:rPr>
          <w:sz w:val="28"/>
          <w:szCs w:val="28"/>
        </w:rPr>
        <w:t>я</w:t>
      </w:r>
      <w:r w:rsidRPr="00835C8E">
        <w:rPr>
          <w:sz w:val="28"/>
          <w:szCs w:val="28"/>
        </w:rPr>
        <w:t>, мастера производственного обучения), ответственное за эксплуатацию установок.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В период выполнения работ по техническому обслуживанию или ремонту, проведение которых связано с отключением установок, администрация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 xml:space="preserve"> (</w:t>
      </w:r>
      <w:r w:rsidR="000B040F">
        <w:rPr>
          <w:sz w:val="28"/>
          <w:szCs w:val="28"/>
        </w:rPr>
        <w:t>начальник хозяйственного отдела</w:t>
      </w:r>
      <w:r w:rsidRPr="00835C8E">
        <w:rPr>
          <w:sz w:val="28"/>
          <w:szCs w:val="28"/>
        </w:rPr>
        <w:t>), обязана обеспечить пожарную безопасность защищаемых установками помещений и поставить в известность пожарную охрану.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 эксплуатации пожарной автоматики не допускается:</w:t>
      </w:r>
    </w:p>
    <w:p w:rsidR="005248BE" w:rsidRPr="00835C8E" w:rsidRDefault="008D7145" w:rsidP="003F5D53">
      <w:pPr>
        <w:pStyle w:val="21"/>
        <w:numPr>
          <w:ilvl w:val="0"/>
          <w:numId w:val="25"/>
        </w:numPr>
        <w:shd w:val="clear" w:color="auto" w:fill="auto"/>
        <w:tabs>
          <w:tab w:val="left" w:pos="1701"/>
        </w:tabs>
        <w:spacing w:line="276" w:lineRule="auto"/>
        <w:ind w:left="1418" w:right="20" w:hanging="284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устанавливать взамен вскрывшихся и неисправных оросителей пробки и заглушки;</w:t>
      </w:r>
    </w:p>
    <w:p w:rsidR="005248BE" w:rsidRPr="00835C8E" w:rsidRDefault="008D7145" w:rsidP="003F5D53">
      <w:pPr>
        <w:pStyle w:val="21"/>
        <w:numPr>
          <w:ilvl w:val="0"/>
          <w:numId w:val="25"/>
        </w:numPr>
        <w:shd w:val="clear" w:color="auto" w:fill="auto"/>
        <w:tabs>
          <w:tab w:val="left" w:pos="1701"/>
        </w:tabs>
        <w:spacing w:line="276" w:lineRule="auto"/>
        <w:ind w:left="1418" w:hanging="284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загромождать подходы к контрольно-сигнальным устройствам и приборам;</w:t>
      </w:r>
    </w:p>
    <w:p w:rsidR="005248BE" w:rsidRPr="00835C8E" w:rsidRDefault="008D7145" w:rsidP="003F5D53">
      <w:pPr>
        <w:pStyle w:val="21"/>
        <w:numPr>
          <w:ilvl w:val="0"/>
          <w:numId w:val="25"/>
        </w:numPr>
        <w:shd w:val="clear" w:color="auto" w:fill="auto"/>
        <w:tabs>
          <w:tab w:val="left" w:pos="1701"/>
        </w:tabs>
        <w:spacing w:line="276" w:lineRule="auto"/>
        <w:ind w:left="1418" w:right="20" w:hanging="284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складировать материалы на расстоянии не менее 0,9 м до оросителей и 0,6 м до извещателей;</w:t>
      </w:r>
    </w:p>
    <w:p w:rsidR="005248BE" w:rsidRPr="00835C8E" w:rsidRDefault="008D7145" w:rsidP="003F5D53">
      <w:pPr>
        <w:pStyle w:val="21"/>
        <w:numPr>
          <w:ilvl w:val="0"/>
          <w:numId w:val="25"/>
        </w:numPr>
        <w:shd w:val="clear" w:color="auto" w:fill="auto"/>
        <w:tabs>
          <w:tab w:val="left" w:pos="1701"/>
        </w:tabs>
        <w:spacing w:line="276" w:lineRule="auto"/>
        <w:ind w:left="1418" w:right="20" w:hanging="284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использование трубопроводов установок для подвески или крепления какого- либо оборудования;</w:t>
      </w:r>
    </w:p>
    <w:p w:rsidR="005248BE" w:rsidRPr="00835C8E" w:rsidRDefault="008D7145" w:rsidP="003F5D53">
      <w:pPr>
        <w:pStyle w:val="21"/>
        <w:numPr>
          <w:ilvl w:val="0"/>
          <w:numId w:val="25"/>
        </w:numPr>
        <w:shd w:val="clear" w:color="auto" w:fill="auto"/>
        <w:tabs>
          <w:tab w:val="left" w:pos="1701"/>
        </w:tabs>
        <w:spacing w:after="303" w:line="276" w:lineRule="auto"/>
        <w:ind w:left="1418" w:right="20" w:hanging="284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нанесение на оросители и извещатели краски, побелки, штукатурки и других защитных покрытий при ремонтах и в процессе эксплуатации.</w:t>
      </w:r>
    </w:p>
    <w:p w:rsidR="005248BE" w:rsidRDefault="008D7145" w:rsidP="003F5D5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02"/>
        </w:tabs>
        <w:spacing w:line="276" w:lineRule="auto"/>
        <w:ind w:left="825" w:hanging="825"/>
        <w:jc w:val="center"/>
        <w:rPr>
          <w:sz w:val="28"/>
          <w:szCs w:val="28"/>
        </w:rPr>
      </w:pPr>
      <w:bookmarkStart w:id="4" w:name="bookmark5"/>
      <w:r w:rsidRPr="00835C8E">
        <w:rPr>
          <w:sz w:val="28"/>
          <w:szCs w:val="28"/>
        </w:rPr>
        <w:t>ПЕРВИЧНЫЕ СРЕДСТВА ПОЖАРОТУШЕНИЯ</w:t>
      </w:r>
      <w:bookmarkEnd w:id="4"/>
    </w:p>
    <w:p w:rsidR="005248BE" w:rsidRPr="00835C8E" w:rsidRDefault="006D3E22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35C8E">
        <w:rPr>
          <w:sz w:val="28"/>
          <w:szCs w:val="28"/>
        </w:rPr>
        <w:t>олледж</w:t>
      </w:r>
      <w:r w:rsidR="008D7145" w:rsidRPr="00835C8E">
        <w:rPr>
          <w:sz w:val="28"/>
          <w:szCs w:val="28"/>
        </w:rPr>
        <w:t>, общежити</w:t>
      </w:r>
      <w:r w:rsidR="00EA72A7">
        <w:rPr>
          <w:sz w:val="28"/>
          <w:szCs w:val="28"/>
        </w:rPr>
        <w:t>е</w:t>
      </w:r>
      <w:r w:rsidR="008D7145" w:rsidRPr="00835C8E">
        <w:rPr>
          <w:sz w:val="28"/>
          <w:szCs w:val="28"/>
        </w:rPr>
        <w:t xml:space="preserve">, учебно - производственные мастерские, столовая должны быть оснащены первичными средствами пожаротушения независимо от оборудования зданий и помещений установками </w:t>
      </w:r>
      <w:r w:rsidR="008D7145" w:rsidRPr="00835C8E">
        <w:rPr>
          <w:rStyle w:val="12pt"/>
          <w:sz w:val="28"/>
          <w:szCs w:val="28"/>
        </w:rPr>
        <w:t xml:space="preserve">пожаротушения </w:t>
      </w:r>
      <w:r w:rsidR="008D7145" w:rsidRPr="00835C8E">
        <w:rPr>
          <w:sz w:val="28"/>
          <w:szCs w:val="28"/>
        </w:rPr>
        <w:t>и пожарными кранами</w:t>
      </w:r>
    </w:p>
    <w:p w:rsidR="006D3E22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Места расположения первичных средств пожаротушения должны указываться в планах эвакуации, разрабатываемых согласно ГОСТ 12.1.114-82. Внешнее оформление и указательные знаки для определения мест расположения первичных средств пожаротушения должны соответствовать требованиям ГОСТ 12.4.026-76*.</w:t>
      </w:r>
    </w:p>
    <w:p w:rsidR="005248BE" w:rsidRPr="006D3E22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Ручные огнетушители должны размещаться согласно требованиям ГОСТ 12.4.009-83:</w:t>
      </w:r>
    </w:p>
    <w:p w:rsidR="005248BE" w:rsidRPr="00835C8E" w:rsidRDefault="008D7145" w:rsidP="003F5D53">
      <w:pPr>
        <w:pStyle w:val="21"/>
        <w:numPr>
          <w:ilvl w:val="0"/>
          <w:numId w:val="26"/>
        </w:numPr>
        <w:shd w:val="clear" w:color="auto" w:fill="auto"/>
        <w:tabs>
          <w:tab w:val="left" w:pos="993"/>
        </w:tabs>
        <w:spacing w:line="276" w:lineRule="auto"/>
        <w:ind w:left="1701"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lastRenderedPageBreak/>
        <w:t>путем навески на вертикальные конструкции на высоте не более 1,5 м от уровня пола до нижнего торца огнетушителя;</w:t>
      </w:r>
    </w:p>
    <w:p w:rsidR="005248BE" w:rsidRPr="00835C8E" w:rsidRDefault="008D7145" w:rsidP="003F5D53">
      <w:pPr>
        <w:pStyle w:val="21"/>
        <w:numPr>
          <w:ilvl w:val="0"/>
          <w:numId w:val="26"/>
        </w:numPr>
        <w:shd w:val="clear" w:color="auto" w:fill="auto"/>
        <w:tabs>
          <w:tab w:val="left" w:pos="993"/>
        </w:tabs>
        <w:spacing w:line="276" w:lineRule="auto"/>
        <w:ind w:left="1701"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путем установки в пожарные шкафы совместно с пожарными кранами, в специальные тумбы или на пожарные стенды.</w:t>
      </w:r>
    </w:p>
    <w:p w:rsidR="005248BE" w:rsidRPr="00835C8E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5248BE" w:rsidRPr="006D3E22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  <w:r w:rsidR="006D3E22">
        <w:rPr>
          <w:sz w:val="28"/>
          <w:szCs w:val="28"/>
        </w:rPr>
        <w:t xml:space="preserve"> </w:t>
      </w:r>
      <w:r w:rsidRPr="006D3E22">
        <w:rPr>
          <w:sz w:val="28"/>
          <w:szCs w:val="28"/>
        </w:rPr>
        <w:t>При размещении огнетушителей не должны ухудшаться условия эвакуации людей.</w:t>
      </w:r>
    </w:p>
    <w:p w:rsidR="005248BE" w:rsidRPr="00835C8E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5248BE" w:rsidRPr="00835C8E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</w:r>
    </w:p>
    <w:p w:rsidR="00E0156B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E0156B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E0156B">
        <w:rPr>
          <w:sz w:val="28"/>
          <w:szCs w:val="28"/>
        </w:rPr>
        <w:t xml:space="preserve">Повседневный контроль за сохранностью, содержанием и постоянной готовностью к действию первичных средств пожаротушения осуществляется лицами, назначенными приказом директора </w:t>
      </w:r>
      <w:r w:rsidR="00835C8E" w:rsidRPr="00E0156B">
        <w:rPr>
          <w:sz w:val="28"/>
          <w:szCs w:val="28"/>
        </w:rPr>
        <w:t>колледжа</w:t>
      </w:r>
      <w:r w:rsidRPr="00E0156B">
        <w:rPr>
          <w:sz w:val="28"/>
          <w:szCs w:val="28"/>
        </w:rPr>
        <w:t xml:space="preserve"> от №</w:t>
      </w:r>
      <w:r w:rsidRPr="00E0156B">
        <w:rPr>
          <w:sz w:val="28"/>
          <w:szCs w:val="28"/>
        </w:rPr>
        <w:tab/>
        <w:t>«</w:t>
      </w:r>
      <w:r w:rsidRPr="00E0156B">
        <w:rPr>
          <w:sz w:val="28"/>
          <w:szCs w:val="28"/>
        </w:rPr>
        <w:tab/>
        <w:t>».</w:t>
      </w:r>
    </w:p>
    <w:p w:rsidR="005248BE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E0156B">
        <w:rPr>
          <w:sz w:val="28"/>
          <w:szCs w:val="28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E0156B" w:rsidRPr="00E0156B" w:rsidRDefault="00E0156B" w:rsidP="003F5D53">
      <w:pPr>
        <w:pStyle w:val="21"/>
        <w:shd w:val="clear" w:color="auto" w:fill="auto"/>
        <w:spacing w:line="276" w:lineRule="auto"/>
        <w:ind w:left="825" w:right="20"/>
        <w:jc w:val="both"/>
        <w:rPr>
          <w:sz w:val="28"/>
          <w:szCs w:val="28"/>
        </w:rPr>
      </w:pPr>
    </w:p>
    <w:p w:rsidR="005248BE" w:rsidRPr="00835C8E" w:rsidRDefault="008D7145" w:rsidP="003F5D53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76" w:lineRule="auto"/>
        <w:ind w:left="825" w:hanging="825"/>
        <w:jc w:val="center"/>
        <w:rPr>
          <w:sz w:val="28"/>
          <w:szCs w:val="28"/>
        </w:rPr>
      </w:pPr>
      <w:r w:rsidRPr="00835C8E">
        <w:rPr>
          <w:sz w:val="28"/>
          <w:szCs w:val="28"/>
        </w:rPr>
        <w:t>ТРЕБОВАНИЯ ПОЖАРНОЙ БЕЗОПАСНОСТИ ДЛЯ ПОМЕЩЕНИЙ</w:t>
      </w:r>
    </w:p>
    <w:p w:rsidR="005248BE" w:rsidRDefault="008D7145" w:rsidP="003F5D53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835C8E">
        <w:rPr>
          <w:sz w:val="28"/>
          <w:szCs w:val="28"/>
        </w:rPr>
        <w:t>РАЗЛИЧНОГО НАЗНАЧЕНИЯ</w:t>
      </w:r>
    </w:p>
    <w:p w:rsidR="0051661B" w:rsidRDefault="0051661B" w:rsidP="003F5D53">
      <w:pPr>
        <w:pStyle w:val="2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5248BE" w:rsidRPr="00835C8E" w:rsidRDefault="008D7145" w:rsidP="003F5D53">
      <w:pPr>
        <w:pStyle w:val="21"/>
        <w:numPr>
          <w:ilvl w:val="1"/>
          <w:numId w:val="1"/>
        </w:numPr>
        <w:shd w:val="clear" w:color="auto" w:fill="auto"/>
        <w:tabs>
          <w:tab w:val="left" w:pos="1535"/>
        </w:tabs>
        <w:spacing w:line="276" w:lineRule="auto"/>
        <w:ind w:left="825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Учебные классы, кабинеты и учебно - производственные мастерские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пособия, транспаранты и т.п.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Приборы, мебель, принадлежности, пособия, транспаранты и т.п.,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Хранение в учебных классах, кабинетах, лабораториях и лаборантских учебно-наглядных пособий и учебного оборудования, проведение опытов и других </w:t>
      </w:r>
      <w:r w:rsidRPr="00835C8E">
        <w:rPr>
          <w:sz w:val="28"/>
          <w:szCs w:val="28"/>
        </w:rPr>
        <w:lastRenderedPageBreak/>
        <w:t>видов работ, которые не предусмотрены утвержденными перечнями и программами, не допускается.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Хранение фильмокопий, диапозитивов, слайдов, магнитных лент и т.п. должно осуществляться в специально выделенных для этой цели помещениях.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Запрещается складывать обрезки и куски кино- и фотопленки и магнитной ленты в общие ящики с мусором, бумагой и другими материалами.</w:t>
      </w:r>
    </w:p>
    <w:p w:rsidR="005248BE" w:rsidRPr="00835C8E" w:rsidRDefault="008D7145" w:rsidP="003F5D53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825" w:right="20" w:hanging="8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Демонстрирование диапозитивов, диафильмов, слайдов и кинофильмов с установкой кинопроектора (диапроектора) передвижного типа непосредственно в классах и кабинетах, учебно-производственных мастерских, допускается при соблюдении следующих требований:</w:t>
      </w:r>
    </w:p>
    <w:p w:rsidR="005248BE" w:rsidRPr="00835C8E" w:rsidRDefault="008D7145" w:rsidP="003F5D53">
      <w:pPr>
        <w:pStyle w:val="21"/>
        <w:numPr>
          <w:ilvl w:val="0"/>
          <w:numId w:val="27"/>
        </w:numPr>
        <w:shd w:val="clear" w:color="auto" w:fill="auto"/>
        <w:spacing w:line="276" w:lineRule="auto"/>
        <w:ind w:left="170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демонстрирование кинофильмов проводится на узкопленочной аппаратуре;</w:t>
      </w:r>
    </w:p>
    <w:p w:rsidR="005248BE" w:rsidRPr="00835C8E" w:rsidRDefault="008D7145" w:rsidP="003F5D53">
      <w:pPr>
        <w:pStyle w:val="21"/>
        <w:numPr>
          <w:ilvl w:val="0"/>
          <w:numId w:val="27"/>
        </w:numPr>
        <w:shd w:val="clear" w:color="auto" w:fill="auto"/>
        <w:spacing w:line="276" w:lineRule="auto"/>
        <w:ind w:left="170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диапроектор или узкопленочный кинопроектор должен устанавливаться с противоположной стороны от выхода из помещения;</w:t>
      </w:r>
    </w:p>
    <w:p w:rsidR="005248BE" w:rsidRPr="00835C8E" w:rsidRDefault="008D7145" w:rsidP="003F5D53">
      <w:pPr>
        <w:pStyle w:val="21"/>
        <w:numPr>
          <w:ilvl w:val="0"/>
          <w:numId w:val="27"/>
        </w:numPr>
        <w:shd w:val="clear" w:color="auto" w:fill="auto"/>
        <w:spacing w:after="603" w:line="276" w:lineRule="auto"/>
        <w:ind w:left="170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во время демонстрации диапозитивов, диафильмов, слайдов и кинофильмов, присутствуют </w:t>
      </w:r>
      <w:r w:rsidR="005B7085">
        <w:rPr>
          <w:sz w:val="28"/>
          <w:szCs w:val="28"/>
        </w:rPr>
        <w:t>обучающиеся/студенты</w:t>
      </w:r>
      <w:r w:rsidRPr="00835C8E">
        <w:rPr>
          <w:sz w:val="28"/>
          <w:szCs w:val="28"/>
        </w:rPr>
        <w:t xml:space="preserve"> (воспитанники) одной учебной группы в количестве</w:t>
      </w:r>
      <w:r w:rsidR="00E77F57">
        <w:rPr>
          <w:sz w:val="28"/>
          <w:szCs w:val="28"/>
        </w:rPr>
        <w:t xml:space="preserve"> не более 50 человек.</w:t>
      </w:r>
    </w:p>
    <w:p w:rsidR="005248BE" w:rsidRDefault="008D7145" w:rsidP="0051661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8"/>
        </w:tabs>
        <w:spacing w:line="276" w:lineRule="auto"/>
        <w:ind w:right="380" w:firstLine="0"/>
        <w:jc w:val="center"/>
        <w:rPr>
          <w:sz w:val="28"/>
          <w:szCs w:val="28"/>
        </w:rPr>
      </w:pPr>
      <w:bookmarkStart w:id="5" w:name="bookmark6"/>
      <w:r w:rsidRPr="00835C8E">
        <w:rPr>
          <w:sz w:val="28"/>
          <w:szCs w:val="28"/>
        </w:rPr>
        <w:t xml:space="preserve">ТРЕБОВАНИЯ ПОЖАРНОЙ БЕЗОПАСНОСТИ </w:t>
      </w:r>
      <w:r w:rsidR="00E77F57">
        <w:rPr>
          <w:sz w:val="28"/>
          <w:szCs w:val="28"/>
        </w:rPr>
        <w:t xml:space="preserve">                                                       </w:t>
      </w:r>
      <w:r w:rsidRPr="00835C8E">
        <w:rPr>
          <w:sz w:val="28"/>
          <w:szCs w:val="28"/>
        </w:rPr>
        <w:t xml:space="preserve">ПРИ </w:t>
      </w:r>
      <w:r w:rsidR="00E77F57">
        <w:rPr>
          <w:sz w:val="28"/>
          <w:szCs w:val="28"/>
        </w:rPr>
        <w:t>П</w:t>
      </w:r>
      <w:r w:rsidRPr="00835C8E">
        <w:rPr>
          <w:sz w:val="28"/>
          <w:szCs w:val="28"/>
        </w:rPr>
        <w:t>РОВЕДЕНИИ КУЛЬТУРНО-МАССОВЫХ МЕРОПРИЯТИЙ</w:t>
      </w:r>
      <w:bookmarkEnd w:id="5"/>
    </w:p>
    <w:p w:rsidR="0051661B" w:rsidRDefault="0051661B" w:rsidP="0051661B">
      <w:pPr>
        <w:pStyle w:val="10"/>
        <w:keepNext/>
        <w:keepLines/>
        <w:shd w:val="clear" w:color="auto" w:fill="auto"/>
        <w:tabs>
          <w:tab w:val="left" w:pos="1078"/>
        </w:tabs>
        <w:spacing w:line="276" w:lineRule="auto"/>
        <w:ind w:right="380" w:firstLine="0"/>
        <w:rPr>
          <w:sz w:val="28"/>
          <w:szCs w:val="28"/>
        </w:rPr>
      </w:pPr>
    </w:p>
    <w:p w:rsidR="00E0156B" w:rsidRDefault="008D7145" w:rsidP="003F5D53">
      <w:pPr>
        <w:pStyle w:val="21"/>
        <w:numPr>
          <w:ilvl w:val="1"/>
          <w:numId w:val="1"/>
        </w:numPr>
        <w:shd w:val="clear" w:color="auto" w:fill="auto"/>
        <w:tabs>
          <w:tab w:val="left" w:pos="1001"/>
          <w:tab w:val="left" w:pos="99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Ответственными за обеспечение пожарной безопасности при проведении</w:t>
      </w:r>
      <w:r w:rsidR="00E0156B">
        <w:rPr>
          <w:sz w:val="28"/>
          <w:szCs w:val="28"/>
        </w:rPr>
        <w:t xml:space="preserve"> </w:t>
      </w:r>
      <w:r w:rsidRPr="00E0156B">
        <w:rPr>
          <w:sz w:val="28"/>
          <w:szCs w:val="28"/>
        </w:rPr>
        <w:t xml:space="preserve">культурно-массовых мероприятий (вечеров, спектаклей, концертов, киносеансов, новогодних елок и т.п.) являются должностные лица определенные приказом директора </w:t>
      </w:r>
      <w:r w:rsidR="00835C8E" w:rsidRPr="00E0156B">
        <w:rPr>
          <w:sz w:val="28"/>
          <w:szCs w:val="28"/>
        </w:rPr>
        <w:t>колледжа</w:t>
      </w:r>
      <w:r w:rsidRPr="00E0156B">
        <w:rPr>
          <w:sz w:val="28"/>
          <w:szCs w:val="28"/>
        </w:rPr>
        <w:t xml:space="preserve"> «О порядке обеспечения пожарной безопасности на территории, в зданиях, сооружениях и помещениях </w:t>
      </w:r>
      <w:r w:rsidR="00835C8E" w:rsidRPr="00E0156B">
        <w:rPr>
          <w:sz w:val="28"/>
          <w:szCs w:val="28"/>
        </w:rPr>
        <w:t>колледжа</w:t>
      </w:r>
      <w:r w:rsidRPr="00E0156B">
        <w:rPr>
          <w:sz w:val="28"/>
          <w:szCs w:val="28"/>
        </w:rPr>
        <w:t>».</w:t>
      </w:r>
    </w:p>
    <w:p w:rsidR="00E0156B" w:rsidRDefault="008D7145" w:rsidP="003F5D53">
      <w:pPr>
        <w:pStyle w:val="21"/>
        <w:numPr>
          <w:ilvl w:val="1"/>
          <w:numId w:val="1"/>
        </w:numPr>
        <w:shd w:val="clear" w:color="auto" w:fill="auto"/>
        <w:tabs>
          <w:tab w:val="left" w:pos="1001"/>
          <w:tab w:val="left" w:pos="99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E0156B">
        <w:rPr>
          <w:sz w:val="28"/>
          <w:szCs w:val="28"/>
        </w:rPr>
        <w:t>Перед началом культурно-массовых мероприятий ответственные должностные лица за проведение, должны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  <w:r w:rsidR="00E0156B">
        <w:rPr>
          <w:sz w:val="28"/>
          <w:szCs w:val="28"/>
        </w:rPr>
        <w:t xml:space="preserve"> </w:t>
      </w:r>
      <w:r w:rsidRPr="00E0156B">
        <w:rPr>
          <w:sz w:val="28"/>
          <w:szCs w:val="28"/>
        </w:rPr>
        <w:t>Все выявленные недостатки должны быть устранены до начала культурно- массового мероприятия.</w:t>
      </w:r>
    </w:p>
    <w:p w:rsidR="00E0156B" w:rsidRDefault="008D7145" w:rsidP="003F5D53">
      <w:pPr>
        <w:pStyle w:val="21"/>
        <w:numPr>
          <w:ilvl w:val="1"/>
          <w:numId w:val="1"/>
        </w:numPr>
        <w:shd w:val="clear" w:color="auto" w:fill="auto"/>
        <w:tabs>
          <w:tab w:val="left" w:pos="1001"/>
          <w:tab w:val="left" w:pos="99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E0156B">
        <w:rPr>
          <w:sz w:val="28"/>
          <w:szCs w:val="28"/>
        </w:rPr>
        <w:t xml:space="preserve">На время проведения культурно-массовых мероприятий должно быть обеспечено дежурство работников </w:t>
      </w:r>
      <w:r w:rsidR="00835C8E" w:rsidRPr="00E0156B">
        <w:rPr>
          <w:sz w:val="28"/>
          <w:szCs w:val="28"/>
        </w:rPr>
        <w:t xml:space="preserve">колледжа </w:t>
      </w:r>
      <w:r w:rsidRPr="00E0156B">
        <w:rPr>
          <w:sz w:val="28"/>
          <w:szCs w:val="28"/>
        </w:rPr>
        <w:t>и обучающихся</w:t>
      </w:r>
      <w:r w:rsidR="00EA72A7" w:rsidRPr="00E0156B">
        <w:rPr>
          <w:sz w:val="28"/>
          <w:szCs w:val="28"/>
        </w:rPr>
        <w:t>/студентов</w:t>
      </w:r>
      <w:r w:rsidRPr="00E0156B">
        <w:rPr>
          <w:sz w:val="28"/>
          <w:szCs w:val="28"/>
        </w:rPr>
        <w:t>.</w:t>
      </w:r>
    </w:p>
    <w:p w:rsidR="00E0156B" w:rsidRDefault="008D7145" w:rsidP="003F5D53">
      <w:pPr>
        <w:pStyle w:val="21"/>
        <w:numPr>
          <w:ilvl w:val="1"/>
          <w:numId w:val="1"/>
        </w:numPr>
        <w:shd w:val="clear" w:color="auto" w:fill="auto"/>
        <w:tabs>
          <w:tab w:val="left" w:pos="1001"/>
          <w:tab w:val="left" w:pos="99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E0156B">
        <w:rPr>
          <w:sz w:val="28"/>
          <w:szCs w:val="28"/>
        </w:rPr>
        <w:t>Во время проведения культурно-массового мероприятия должны неотлучно находиться дежурный преподаватель, классные руководители, воспитатели (для общежити</w:t>
      </w:r>
      <w:r w:rsidR="00EA72A7" w:rsidRPr="00E0156B">
        <w:rPr>
          <w:sz w:val="28"/>
          <w:szCs w:val="28"/>
        </w:rPr>
        <w:t>я</w:t>
      </w:r>
      <w:r w:rsidRPr="00E0156B">
        <w:rPr>
          <w:sz w:val="28"/>
          <w:szCs w:val="28"/>
        </w:rPr>
        <w:t>), мастера производственного обучения. Эти лица должны быть проинструктированы о мерах пожарной безопасности и порядке эвакуации обучающихся</w:t>
      </w:r>
      <w:r w:rsidR="00181731" w:rsidRPr="00E0156B">
        <w:rPr>
          <w:sz w:val="28"/>
          <w:szCs w:val="28"/>
        </w:rPr>
        <w:t>/студентов</w:t>
      </w:r>
      <w:r w:rsidRPr="00E0156B">
        <w:rPr>
          <w:sz w:val="28"/>
          <w:szCs w:val="28"/>
        </w:rPr>
        <w:t xml:space="preserve"> и персонала в случае возникновения пожара и обязаны обеспечить строгое соблюдение требований пожарной безопасности при проведении культурно- массового мероприятия.</w:t>
      </w:r>
    </w:p>
    <w:p w:rsidR="005248BE" w:rsidRPr="00E0156B" w:rsidRDefault="008D7145" w:rsidP="003F5D53">
      <w:pPr>
        <w:pStyle w:val="21"/>
        <w:numPr>
          <w:ilvl w:val="1"/>
          <w:numId w:val="1"/>
        </w:numPr>
        <w:shd w:val="clear" w:color="auto" w:fill="auto"/>
        <w:tabs>
          <w:tab w:val="left" w:pos="1001"/>
          <w:tab w:val="left" w:pos="99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E0156B">
        <w:rPr>
          <w:sz w:val="28"/>
          <w:szCs w:val="28"/>
        </w:rPr>
        <w:lastRenderedPageBreak/>
        <w:t>Культурно-массовые мероприятия должны проводиться:</w:t>
      </w:r>
    </w:p>
    <w:p w:rsidR="005248BE" w:rsidRPr="00835C8E" w:rsidRDefault="008D7145" w:rsidP="003F5D53">
      <w:pPr>
        <w:pStyle w:val="21"/>
        <w:numPr>
          <w:ilvl w:val="0"/>
          <w:numId w:val="28"/>
        </w:numPr>
        <w:shd w:val="clear" w:color="auto" w:fill="auto"/>
        <w:tabs>
          <w:tab w:val="left" w:pos="805"/>
        </w:tabs>
        <w:spacing w:line="276" w:lineRule="auto"/>
        <w:ind w:left="1418" w:hanging="567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в зданиях </w:t>
      </w:r>
      <w:r w:rsidRPr="00493F29">
        <w:rPr>
          <w:rStyle w:val="a5"/>
          <w:b w:val="0"/>
          <w:sz w:val="28"/>
          <w:szCs w:val="28"/>
        </w:rPr>
        <w:t xml:space="preserve">I </w:t>
      </w:r>
      <w:r w:rsidRPr="00493F29">
        <w:rPr>
          <w:sz w:val="28"/>
          <w:szCs w:val="28"/>
        </w:rPr>
        <w:t>и</w:t>
      </w:r>
      <w:r w:rsidRPr="00493F29">
        <w:rPr>
          <w:b/>
          <w:sz w:val="28"/>
          <w:szCs w:val="28"/>
        </w:rPr>
        <w:t xml:space="preserve"> </w:t>
      </w:r>
      <w:r w:rsidRPr="00493F29">
        <w:rPr>
          <w:rStyle w:val="a5"/>
          <w:b w:val="0"/>
          <w:sz w:val="28"/>
          <w:szCs w:val="28"/>
        </w:rPr>
        <w:t>II</w:t>
      </w:r>
      <w:r w:rsidRPr="00835C8E">
        <w:rPr>
          <w:rStyle w:val="a5"/>
          <w:sz w:val="28"/>
          <w:szCs w:val="28"/>
        </w:rPr>
        <w:t xml:space="preserve"> </w:t>
      </w:r>
      <w:r w:rsidRPr="00835C8E">
        <w:rPr>
          <w:sz w:val="28"/>
          <w:szCs w:val="28"/>
        </w:rPr>
        <w:t>степени огнестойкости - в помещениях любого этажа;</w:t>
      </w:r>
    </w:p>
    <w:p w:rsidR="00E0156B" w:rsidRDefault="00E0156B" w:rsidP="003F5D53">
      <w:pPr>
        <w:pStyle w:val="21"/>
        <w:numPr>
          <w:ilvl w:val="0"/>
          <w:numId w:val="28"/>
        </w:numPr>
        <w:shd w:val="clear" w:color="auto" w:fill="auto"/>
        <w:spacing w:line="276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7145" w:rsidRPr="00835C8E">
        <w:rPr>
          <w:sz w:val="28"/>
          <w:szCs w:val="28"/>
        </w:rPr>
        <w:t>роведение культурно-массовых мероприятий в подвальных и цокольных помещениях запрещается.</w:t>
      </w:r>
    </w:p>
    <w:p w:rsidR="00E0156B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567" w:hanging="567"/>
        <w:jc w:val="both"/>
        <w:rPr>
          <w:sz w:val="28"/>
          <w:szCs w:val="28"/>
        </w:rPr>
      </w:pPr>
      <w:r w:rsidRPr="00E0156B">
        <w:rPr>
          <w:sz w:val="28"/>
          <w:szCs w:val="28"/>
        </w:rPr>
        <w:t>Этажи и помещения, где проводятся культурно-массовые мероприятия, должны иметь не менее двух рассредоточенных эвакуационных выходов.</w:t>
      </w:r>
    </w:p>
    <w:p w:rsidR="00E0156B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567" w:hanging="567"/>
        <w:jc w:val="both"/>
        <w:rPr>
          <w:sz w:val="28"/>
          <w:szCs w:val="28"/>
        </w:rPr>
      </w:pPr>
      <w:r w:rsidRPr="00E0156B">
        <w:rPr>
          <w:sz w:val="28"/>
          <w:szCs w:val="28"/>
        </w:rPr>
        <w:t>Количество мест в помещениях устанавливается из расчета 0,75 м на человека, а при проведении танцев, игр и подобных им мероприятий из расчета 1,5 м</w:t>
      </w:r>
      <w:r w:rsidRPr="00E0156B">
        <w:rPr>
          <w:sz w:val="28"/>
          <w:szCs w:val="28"/>
          <w:vertAlign w:val="superscript"/>
        </w:rPr>
        <w:t>2</w:t>
      </w:r>
      <w:r w:rsidRPr="00E0156B">
        <w:rPr>
          <w:sz w:val="28"/>
          <w:szCs w:val="28"/>
        </w:rPr>
        <w:t xml:space="preserve"> на одного человека (без учета площади сцены). Заполнение помещений людьми сверх установленных норм не допускается.</w:t>
      </w:r>
    </w:p>
    <w:p w:rsidR="005248BE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567" w:hanging="567"/>
        <w:jc w:val="both"/>
        <w:rPr>
          <w:sz w:val="28"/>
          <w:szCs w:val="28"/>
        </w:rPr>
      </w:pPr>
      <w:r w:rsidRPr="00E0156B">
        <w:rPr>
          <w:sz w:val="28"/>
          <w:szCs w:val="28"/>
        </w:rPr>
        <w:t>Количество непрерывно установленных мест в ряду должно быть не более:</w:t>
      </w:r>
    </w:p>
    <w:tbl>
      <w:tblPr>
        <w:tblStyle w:val="a8"/>
        <w:tblW w:w="0" w:type="auto"/>
        <w:tblInd w:w="567" w:type="dxa"/>
        <w:tblLook w:val="04A0"/>
      </w:tblPr>
      <w:tblGrid>
        <w:gridCol w:w="3347"/>
        <w:gridCol w:w="3394"/>
        <w:gridCol w:w="3377"/>
      </w:tblGrid>
      <w:tr w:rsidR="00583BC9" w:rsidTr="00583BC9">
        <w:trPr>
          <w:trHeight w:val="1033"/>
        </w:trPr>
        <w:tc>
          <w:tcPr>
            <w:tcW w:w="3347" w:type="dxa"/>
            <w:vMerge w:val="restart"/>
            <w:vAlign w:val="center"/>
          </w:tcPr>
          <w:p w:rsidR="00583BC9" w:rsidRPr="00F26D75" w:rsidRDefault="00583BC9" w:rsidP="00583BC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26D75">
              <w:rPr>
                <w:rStyle w:val="11"/>
                <w:sz w:val="28"/>
                <w:szCs w:val="28"/>
              </w:rPr>
              <w:t xml:space="preserve">В зданиях </w:t>
            </w:r>
            <w:r w:rsidRPr="00F26D75">
              <w:rPr>
                <w:sz w:val="28"/>
                <w:szCs w:val="28"/>
              </w:rPr>
              <w:t xml:space="preserve"> колледжа и общежития</w:t>
            </w:r>
          </w:p>
        </w:tc>
        <w:tc>
          <w:tcPr>
            <w:tcW w:w="3394" w:type="dxa"/>
            <w:vAlign w:val="center"/>
          </w:tcPr>
          <w:p w:rsidR="00583BC9" w:rsidRPr="00F26D75" w:rsidRDefault="00583BC9" w:rsidP="00583BC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26D75">
              <w:rPr>
                <w:rStyle w:val="11"/>
                <w:sz w:val="28"/>
                <w:szCs w:val="28"/>
              </w:rPr>
              <w:t>При односторонней эвакуации</w:t>
            </w:r>
          </w:p>
        </w:tc>
        <w:tc>
          <w:tcPr>
            <w:tcW w:w="3377" w:type="dxa"/>
            <w:vAlign w:val="center"/>
          </w:tcPr>
          <w:p w:rsidR="00583BC9" w:rsidRPr="00F26D75" w:rsidRDefault="00583BC9" w:rsidP="00583BC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26D75">
              <w:rPr>
                <w:rStyle w:val="11"/>
                <w:sz w:val="28"/>
                <w:szCs w:val="28"/>
              </w:rPr>
              <w:t>При двусторонней эвакуации</w:t>
            </w:r>
          </w:p>
        </w:tc>
      </w:tr>
      <w:tr w:rsidR="00583BC9" w:rsidTr="00E0156B">
        <w:tc>
          <w:tcPr>
            <w:tcW w:w="3347" w:type="dxa"/>
            <w:vMerge/>
          </w:tcPr>
          <w:p w:rsidR="00583BC9" w:rsidRPr="00F26D75" w:rsidRDefault="00583BC9" w:rsidP="00583BC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583BC9" w:rsidRPr="00F26D75" w:rsidRDefault="00583BC9" w:rsidP="00583BC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26D75">
              <w:rPr>
                <w:rStyle w:val="11"/>
                <w:sz w:val="28"/>
                <w:szCs w:val="28"/>
              </w:rPr>
              <w:t>30</w:t>
            </w:r>
          </w:p>
        </w:tc>
        <w:tc>
          <w:tcPr>
            <w:tcW w:w="3377" w:type="dxa"/>
          </w:tcPr>
          <w:p w:rsidR="00583BC9" w:rsidRPr="00F26D75" w:rsidRDefault="00583BC9" w:rsidP="00583BC9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26D75">
              <w:rPr>
                <w:rStyle w:val="11"/>
                <w:sz w:val="28"/>
                <w:szCs w:val="28"/>
              </w:rPr>
              <w:t>60</w:t>
            </w:r>
          </w:p>
        </w:tc>
      </w:tr>
    </w:tbl>
    <w:p w:rsidR="00E0156B" w:rsidRDefault="00E0156B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рядами должно быть:</w:t>
      </w:r>
    </w:p>
    <w:p w:rsidR="005248BE" w:rsidRPr="00883A27" w:rsidRDefault="005248BE" w:rsidP="003F5D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70"/>
        <w:gridCol w:w="2675"/>
        <w:gridCol w:w="2670"/>
        <w:gridCol w:w="2670"/>
      </w:tblGrid>
      <w:tr w:rsidR="00E8708D" w:rsidTr="00F7576D">
        <w:trPr>
          <w:trHeight w:val="653"/>
        </w:trPr>
        <w:tc>
          <w:tcPr>
            <w:tcW w:w="5345" w:type="dxa"/>
            <w:gridSpan w:val="2"/>
            <w:tcBorders>
              <w:bottom w:val="single" w:sz="4" w:space="0" w:color="auto"/>
            </w:tcBorders>
          </w:tcPr>
          <w:p w:rsidR="00E8708D" w:rsidRPr="00DB4AB2" w:rsidRDefault="00E8708D" w:rsidP="00AB2E87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DB4AB2">
              <w:rPr>
                <w:rStyle w:val="11"/>
                <w:rFonts w:eastAsia="Courier New"/>
                <w:sz w:val="28"/>
                <w:szCs w:val="28"/>
                <w:lang w:bidi="ar-SA"/>
              </w:rPr>
              <w:t>Количество непрерывно установлено</w:t>
            </w:r>
          </w:p>
          <w:p w:rsidR="00E8708D" w:rsidRPr="00DB4AB2" w:rsidRDefault="00E8708D" w:rsidP="00AB2E87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DB4AB2">
              <w:rPr>
                <w:rStyle w:val="11"/>
                <w:rFonts w:eastAsia="Courier New"/>
                <w:sz w:val="28"/>
                <w:szCs w:val="28"/>
                <w:lang w:bidi="ar-SA"/>
              </w:rPr>
              <w:t>мест в ряду</w:t>
            </w:r>
          </w:p>
        </w:tc>
        <w:tc>
          <w:tcPr>
            <w:tcW w:w="2670" w:type="dxa"/>
            <w:vMerge w:val="restart"/>
            <w:vAlign w:val="center"/>
          </w:tcPr>
          <w:p w:rsidR="00E8708D" w:rsidRPr="00DB4AB2" w:rsidRDefault="00E8708D" w:rsidP="00E8708D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DB4AB2">
              <w:rPr>
                <w:rFonts w:ascii="Times New Roman" w:hAnsi="Times New Roman" w:cs="Times New Roman"/>
                <w:sz w:val="28"/>
              </w:rPr>
              <w:t>Наименьшее расстояние между спинками сидении в метрах</w:t>
            </w:r>
          </w:p>
        </w:tc>
        <w:tc>
          <w:tcPr>
            <w:tcW w:w="2670" w:type="dxa"/>
            <w:vMerge w:val="restart"/>
            <w:vAlign w:val="center"/>
          </w:tcPr>
          <w:p w:rsidR="00E8708D" w:rsidRPr="00DB4AB2" w:rsidRDefault="00E8708D" w:rsidP="00E8708D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DB4AB2">
              <w:rPr>
                <w:rFonts w:ascii="Times New Roman" w:hAnsi="Times New Roman" w:cs="Times New Roman"/>
                <w:sz w:val="28"/>
              </w:rPr>
              <w:t>Ширина прохода между рядами в метрах</w:t>
            </w:r>
          </w:p>
        </w:tc>
      </w:tr>
      <w:tr w:rsidR="00E8708D" w:rsidTr="008E7CB8">
        <w:trPr>
          <w:trHeight w:val="27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8D" w:rsidRPr="00E8708D" w:rsidRDefault="00E8708D" w:rsidP="00AB2E87">
            <w:pPr>
              <w:pStyle w:val="a9"/>
              <w:jc w:val="center"/>
              <w:rPr>
                <w:rStyle w:val="11"/>
                <w:rFonts w:eastAsia="Courier New"/>
                <w:sz w:val="28"/>
                <w:szCs w:val="28"/>
                <w:lang w:bidi="ar-SA"/>
              </w:rPr>
            </w:pPr>
            <w:r w:rsidRPr="00E8708D">
              <w:rPr>
                <w:rStyle w:val="11"/>
                <w:rFonts w:eastAsia="Courier New"/>
                <w:sz w:val="28"/>
                <w:szCs w:val="28"/>
              </w:rPr>
              <w:t>При односторонней эвакуации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08D" w:rsidRPr="00E8708D" w:rsidRDefault="00E8708D" w:rsidP="00AB2E87">
            <w:pPr>
              <w:pStyle w:val="a9"/>
              <w:jc w:val="center"/>
              <w:rPr>
                <w:rStyle w:val="11"/>
                <w:rFonts w:eastAsia="Courier New"/>
                <w:sz w:val="28"/>
                <w:szCs w:val="28"/>
                <w:lang w:bidi="ar-SA"/>
              </w:rPr>
            </w:pPr>
            <w:r w:rsidRPr="00E8708D">
              <w:rPr>
                <w:rStyle w:val="11"/>
                <w:rFonts w:eastAsia="Courier New"/>
                <w:sz w:val="28"/>
                <w:szCs w:val="28"/>
              </w:rPr>
              <w:t>При двусторонней эвакуации</w:t>
            </w:r>
          </w:p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E8708D" w:rsidRPr="00AB2E87" w:rsidRDefault="00E8708D" w:rsidP="00AB2E8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0" w:type="dxa"/>
            <w:vMerge/>
          </w:tcPr>
          <w:p w:rsidR="00E8708D" w:rsidRPr="00AB2E87" w:rsidRDefault="00E8708D" w:rsidP="00AB2E8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0156B" w:rsidTr="00E8708D">
        <w:tc>
          <w:tcPr>
            <w:tcW w:w="2670" w:type="dxa"/>
            <w:tcBorders>
              <w:right w:val="single" w:sz="4" w:space="0" w:color="auto"/>
            </w:tcBorders>
            <w:vAlign w:val="center"/>
          </w:tcPr>
          <w:p w:rsidR="00E0156B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9pt"/>
                <w:rFonts w:eastAsia="Courier New"/>
                <w:sz w:val="28"/>
                <w:szCs w:val="28"/>
              </w:rPr>
              <w:t xml:space="preserve">ДО </w:t>
            </w:r>
            <w:r w:rsidRPr="00835C8E">
              <w:rPr>
                <w:rStyle w:val="11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:rsidR="00E0156B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до 15</w:t>
            </w:r>
          </w:p>
        </w:tc>
        <w:tc>
          <w:tcPr>
            <w:tcW w:w="2670" w:type="dxa"/>
            <w:vAlign w:val="center"/>
          </w:tcPr>
          <w:p w:rsidR="00E0156B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0,80</w:t>
            </w:r>
          </w:p>
        </w:tc>
        <w:tc>
          <w:tcPr>
            <w:tcW w:w="2670" w:type="dxa"/>
            <w:vAlign w:val="center"/>
          </w:tcPr>
          <w:p w:rsidR="00E0156B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0,35</w:t>
            </w:r>
          </w:p>
        </w:tc>
      </w:tr>
      <w:tr w:rsidR="001C60C6" w:rsidTr="00E8708D">
        <w:tc>
          <w:tcPr>
            <w:tcW w:w="2670" w:type="dxa"/>
            <w:vAlign w:val="center"/>
          </w:tcPr>
          <w:p w:rsidR="001C60C6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8-12</w:t>
            </w:r>
          </w:p>
        </w:tc>
        <w:tc>
          <w:tcPr>
            <w:tcW w:w="2675" w:type="dxa"/>
            <w:vAlign w:val="center"/>
          </w:tcPr>
          <w:p w:rsidR="001C60C6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16-25</w:t>
            </w:r>
          </w:p>
        </w:tc>
        <w:tc>
          <w:tcPr>
            <w:tcW w:w="2670" w:type="dxa"/>
            <w:vAlign w:val="center"/>
          </w:tcPr>
          <w:p w:rsidR="001C60C6" w:rsidRPr="00835C8E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0,85</w:t>
            </w:r>
          </w:p>
        </w:tc>
        <w:tc>
          <w:tcPr>
            <w:tcW w:w="2670" w:type="dxa"/>
            <w:vAlign w:val="center"/>
          </w:tcPr>
          <w:p w:rsidR="001C60C6" w:rsidRPr="00835C8E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0,40</w:t>
            </w:r>
          </w:p>
        </w:tc>
      </w:tr>
      <w:tr w:rsidR="001C60C6" w:rsidTr="00E8708D">
        <w:tc>
          <w:tcPr>
            <w:tcW w:w="2670" w:type="dxa"/>
            <w:vAlign w:val="center"/>
          </w:tcPr>
          <w:p w:rsidR="001C60C6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13-20</w:t>
            </w:r>
          </w:p>
        </w:tc>
        <w:tc>
          <w:tcPr>
            <w:tcW w:w="2675" w:type="dxa"/>
            <w:vAlign w:val="center"/>
          </w:tcPr>
          <w:p w:rsidR="001C60C6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26-40</w:t>
            </w:r>
          </w:p>
        </w:tc>
        <w:tc>
          <w:tcPr>
            <w:tcW w:w="2670" w:type="dxa"/>
            <w:vAlign w:val="center"/>
          </w:tcPr>
          <w:p w:rsidR="001C60C6" w:rsidRPr="00835C8E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0,90</w:t>
            </w:r>
          </w:p>
        </w:tc>
        <w:tc>
          <w:tcPr>
            <w:tcW w:w="2670" w:type="dxa"/>
            <w:vAlign w:val="center"/>
          </w:tcPr>
          <w:p w:rsidR="001C60C6" w:rsidRPr="00835C8E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0,45</w:t>
            </w:r>
          </w:p>
        </w:tc>
      </w:tr>
      <w:tr w:rsidR="001C60C6" w:rsidTr="00E8708D">
        <w:tc>
          <w:tcPr>
            <w:tcW w:w="2670" w:type="dxa"/>
            <w:vAlign w:val="center"/>
          </w:tcPr>
          <w:p w:rsidR="001C60C6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21-25</w:t>
            </w:r>
          </w:p>
        </w:tc>
        <w:tc>
          <w:tcPr>
            <w:tcW w:w="2675" w:type="dxa"/>
            <w:vAlign w:val="center"/>
          </w:tcPr>
          <w:p w:rsidR="001C60C6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41-45</w:t>
            </w:r>
          </w:p>
        </w:tc>
        <w:tc>
          <w:tcPr>
            <w:tcW w:w="2670" w:type="dxa"/>
            <w:vAlign w:val="center"/>
          </w:tcPr>
          <w:p w:rsidR="001C60C6" w:rsidRPr="00835C8E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0,95</w:t>
            </w:r>
          </w:p>
        </w:tc>
        <w:tc>
          <w:tcPr>
            <w:tcW w:w="2670" w:type="dxa"/>
            <w:vAlign w:val="center"/>
          </w:tcPr>
          <w:p w:rsidR="001C60C6" w:rsidRPr="00835C8E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0,50</w:t>
            </w:r>
          </w:p>
        </w:tc>
      </w:tr>
      <w:tr w:rsidR="001C60C6" w:rsidTr="00E8708D">
        <w:tc>
          <w:tcPr>
            <w:tcW w:w="2670" w:type="dxa"/>
            <w:vAlign w:val="center"/>
          </w:tcPr>
          <w:p w:rsidR="001C60C6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26-30</w:t>
            </w:r>
          </w:p>
        </w:tc>
        <w:tc>
          <w:tcPr>
            <w:tcW w:w="2675" w:type="dxa"/>
            <w:vAlign w:val="center"/>
          </w:tcPr>
          <w:p w:rsidR="001C60C6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51-60</w:t>
            </w:r>
          </w:p>
        </w:tc>
        <w:tc>
          <w:tcPr>
            <w:tcW w:w="2670" w:type="dxa"/>
            <w:vAlign w:val="center"/>
          </w:tcPr>
          <w:p w:rsidR="001C60C6" w:rsidRPr="00835C8E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1,00</w:t>
            </w:r>
          </w:p>
        </w:tc>
        <w:tc>
          <w:tcPr>
            <w:tcW w:w="2670" w:type="dxa"/>
            <w:vAlign w:val="center"/>
          </w:tcPr>
          <w:p w:rsidR="001C60C6" w:rsidRPr="00835C8E" w:rsidRDefault="001C60C6" w:rsidP="003F5D53">
            <w:pPr>
              <w:pStyle w:val="a9"/>
              <w:spacing w:line="276" w:lineRule="auto"/>
              <w:jc w:val="center"/>
            </w:pPr>
            <w:r w:rsidRPr="00835C8E">
              <w:rPr>
                <w:rStyle w:val="11"/>
                <w:rFonts w:eastAsia="Courier New"/>
                <w:sz w:val="28"/>
                <w:szCs w:val="28"/>
              </w:rPr>
              <w:t>0,55</w:t>
            </w:r>
          </w:p>
        </w:tc>
      </w:tr>
    </w:tbl>
    <w:p w:rsidR="00F726F7" w:rsidRDefault="008D7145" w:rsidP="003F5D53">
      <w:pPr>
        <w:pStyle w:val="a9"/>
        <w:numPr>
          <w:ilvl w:val="1"/>
          <w:numId w:val="1"/>
        </w:numPr>
        <w:spacing w:line="276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 w:rsidRPr="00F726F7">
        <w:rPr>
          <w:rFonts w:ascii="Times New Roman" w:hAnsi="Times New Roman" w:cs="Times New Roman"/>
          <w:sz w:val="28"/>
        </w:rPr>
        <w:t>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</w:t>
      </w:r>
      <w:r w:rsidR="00F726F7" w:rsidRPr="00F726F7">
        <w:rPr>
          <w:rFonts w:ascii="Times New Roman" w:hAnsi="Times New Roman" w:cs="Times New Roman"/>
          <w:sz w:val="28"/>
        </w:rPr>
        <w:t xml:space="preserve"> </w:t>
      </w:r>
      <w:r w:rsidRPr="00F726F7">
        <w:rPr>
          <w:rFonts w:ascii="Times New Roman" w:hAnsi="Times New Roman" w:cs="Times New Roman"/>
          <w:sz w:val="28"/>
        </w:rPr>
        <w:t>Сокращать ширину проходов между рядами и устанавливать в проходах добавочные места запрещается.</w:t>
      </w:r>
    </w:p>
    <w:p w:rsidR="00F726F7" w:rsidRDefault="008D7145" w:rsidP="003F5D53">
      <w:pPr>
        <w:pStyle w:val="a9"/>
        <w:numPr>
          <w:ilvl w:val="1"/>
          <w:numId w:val="1"/>
        </w:numPr>
        <w:spacing w:line="276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 w:rsidRPr="00F726F7">
        <w:rPr>
          <w:rFonts w:ascii="Times New Roman" w:hAnsi="Times New Roman" w:cs="Times New Roman"/>
          <w:sz w:val="28"/>
        </w:rPr>
        <w:t>В помещениях для культурно-массовых мероприятий все кресла и стулья должны быть соединены в рядах между собой и прочно прикреплены к полу.</w:t>
      </w:r>
    </w:p>
    <w:p w:rsidR="00F726F7" w:rsidRDefault="008D7145" w:rsidP="003F5D53">
      <w:pPr>
        <w:pStyle w:val="a9"/>
        <w:numPr>
          <w:ilvl w:val="1"/>
          <w:numId w:val="1"/>
        </w:numPr>
        <w:spacing w:line="276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 w:rsidRPr="00F726F7">
        <w:rPr>
          <w:rFonts w:ascii="Times New Roman" w:hAnsi="Times New Roman" w:cs="Times New Roman"/>
          <w:sz w:val="28"/>
        </w:rPr>
        <w:t>Эвакуационные выходы из помещений должны быть обозначены световыми указателями с надписью "Выход”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F726F7" w:rsidRPr="00F726F7" w:rsidRDefault="008D7145" w:rsidP="003F5D53">
      <w:pPr>
        <w:pStyle w:val="a9"/>
        <w:numPr>
          <w:ilvl w:val="1"/>
          <w:numId w:val="1"/>
        </w:numPr>
        <w:spacing w:line="276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 w:rsidRPr="00F726F7">
        <w:rPr>
          <w:rFonts w:ascii="Times New Roman" w:hAnsi="Times New Roman" w:cs="Times New Roman"/>
          <w:sz w:val="28"/>
          <w:szCs w:val="28"/>
        </w:rPr>
        <w:t xml:space="preserve">Проведение занятий, репетиций, спектаклей и концертов, а также демонстрация кинофильмов в актовом зале </w:t>
      </w:r>
      <w:r w:rsidR="00835C8E" w:rsidRPr="00F726F7">
        <w:rPr>
          <w:rFonts w:ascii="Times New Roman" w:hAnsi="Times New Roman" w:cs="Times New Roman"/>
          <w:sz w:val="28"/>
          <w:szCs w:val="28"/>
        </w:rPr>
        <w:t>колледжа</w:t>
      </w:r>
      <w:r w:rsidRPr="00F726F7">
        <w:rPr>
          <w:rFonts w:ascii="Times New Roman" w:hAnsi="Times New Roman" w:cs="Times New Roman"/>
          <w:sz w:val="28"/>
          <w:szCs w:val="28"/>
        </w:rPr>
        <w:t xml:space="preserve">, разрешается только в строгом соответствии с действующими правилами пожарной безопасности для </w:t>
      </w:r>
      <w:r w:rsidRPr="00F726F7">
        <w:rPr>
          <w:rFonts w:ascii="Times New Roman" w:hAnsi="Times New Roman" w:cs="Times New Roman"/>
          <w:sz w:val="28"/>
          <w:szCs w:val="28"/>
        </w:rPr>
        <w:lastRenderedPageBreak/>
        <w:t>театрально</w:t>
      </w:r>
      <w:r w:rsidR="00493F29" w:rsidRPr="00F726F7">
        <w:rPr>
          <w:rFonts w:ascii="Times New Roman" w:hAnsi="Times New Roman" w:cs="Times New Roman"/>
          <w:sz w:val="28"/>
          <w:szCs w:val="28"/>
        </w:rPr>
        <w:t xml:space="preserve"> </w:t>
      </w:r>
      <w:r w:rsidRPr="00F726F7">
        <w:rPr>
          <w:rFonts w:ascii="Times New Roman" w:hAnsi="Times New Roman" w:cs="Times New Roman"/>
          <w:sz w:val="28"/>
          <w:szCs w:val="28"/>
        </w:rPr>
        <w:softHyphen/>
      </w:r>
      <w:r w:rsidR="00493F29" w:rsidRPr="00F726F7">
        <w:rPr>
          <w:rFonts w:ascii="Times New Roman" w:hAnsi="Times New Roman" w:cs="Times New Roman"/>
          <w:sz w:val="28"/>
          <w:szCs w:val="28"/>
        </w:rPr>
        <w:t xml:space="preserve"> </w:t>
      </w:r>
      <w:r w:rsidRPr="00F726F7">
        <w:rPr>
          <w:rFonts w:ascii="Times New Roman" w:hAnsi="Times New Roman" w:cs="Times New Roman"/>
          <w:sz w:val="28"/>
          <w:szCs w:val="28"/>
        </w:rPr>
        <w:t>зрелищных предприятий, культурно-просветительных учреждений, кинотеатров и киноустановок.</w:t>
      </w:r>
    </w:p>
    <w:p w:rsidR="005248BE" w:rsidRPr="00F726F7" w:rsidRDefault="008D7145" w:rsidP="003F5D53">
      <w:pPr>
        <w:pStyle w:val="a9"/>
        <w:numPr>
          <w:ilvl w:val="1"/>
          <w:numId w:val="1"/>
        </w:numPr>
        <w:spacing w:line="276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 w:rsidRPr="00F726F7">
        <w:rPr>
          <w:rFonts w:ascii="Times New Roman" w:hAnsi="Times New Roman" w:cs="Times New Roman"/>
          <w:sz w:val="28"/>
          <w:szCs w:val="28"/>
        </w:rPr>
        <w:t>В помещениях, используемых для проведения культурно-массовых мероприятий, запрещается: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использовать ставни на окнах для затемнения помещений;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оклеивать стены и потолки обоями и бумагой;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применять горючие материалы, не обработанные огнезащитными составами, для акустической отделки стен и потолков;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хранить бензин, керосин и другие легковоспламеняющиеся и горючие жидкости;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поливинила и т.п.);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устанавливать стулья, кресла и т.п., конструкции которых выполнены из пластмасс и легковоспламеняющихся материалов;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устанавливать на дверях эвакуационных выходов замки и другие трудно открывающиеся запоры;</w:t>
      </w:r>
    </w:p>
    <w:p w:rsidR="005248BE" w:rsidRPr="00835C8E" w:rsidRDefault="008D7145" w:rsidP="003F5D53">
      <w:pPr>
        <w:pStyle w:val="21"/>
        <w:numPr>
          <w:ilvl w:val="0"/>
          <w:numId w:val="29"/>
        </w:numPr>
        <w:shd w:val="clear" w:color="auto" w:fill="auto"/>
        <w:tabs>
          <w:tab w:val="left" w:pos="709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устанавливать на окнах глухие решетки.</w:t>
      </w:r>
    </w:p>
    <w:p w:rsid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F07560">
        <w:rPr>
          <w:sz w:val="28"/>
          <w:szCs w:val="28"/>
        </w:rPr>
        <w:t>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</w:r>
    </w:p>
    <w:p w:rsid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F07560">
        <w:rPr>
          <w:sz w:val="28"/>
          <w:szCs w:val="28"/>
        </w:rPr>
        <w:t>Ответственные должностные лица за проведение мероприятий обязаны производить проверку качества огнезащитной обработки декораций и конструкций перед проведением каждого культурно-массового мероприятий.</w:t>
      </w:r>
    </w:p>
    <w:p w:rsidR="00F26D75" w:rsidRDefault="00F26D75" w:rsidP="00F26D75">
      <w:pPr>
        <w:pStyle w:val="21"/>
        <w:shd w:val="clear" w:color="auto" w:fill="auto"/>
        <w:spacing w:line="276" w:lineRule="auto"/>
        <w:ind w:left="709" w:right="20"/>
        <w:jc w:val="both"/>
        <w:rPr>
          <w:sz w:val="28"/>
          <w:szCs w:val="28"/>
        </w:rPr>
      </w:pPr>
    </w:p>
    <w:p w:rsid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F07560">
        <w:rPr>
          <w:sz w:val="28"/>
          <w:szCs w:val="28"/>
        </w:rPr>
        <w:t>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F07560">
        <w:rPr>
          <w:sz w:val="28"/>
          <w:szCs w:val="28"/>
        </w:rPr>
        <w:lastRenderedPageBreak/>
        <w:t>Оформление иллюминации елки должно производиться только опытным электриком.</w:t>
      </w:r>
    </w:p>
    <w:p w:rsid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F07560">
        <w:rPr>
          <w:sz w:val="28"/>
          <w:szCs w:val="28"/>
        </w:rPr>
        <w:t>Иллюминация елки должна быть смонтирована прочно, надежно и с соблюдением требований Правил устройства электроустановок.</w:t>
      </w:r>
      <w:r w:rsidR="00F07560">
        <w:rPr>
          <w:sz w:val="28"/>
          <w:szCs w:val="28"/>
        </w:rPr>
        <w:t xml:space="preserve"> </w:t>
      </w:r>
      <w:r w:rsidRPr="00F07560">
        <w:rPr>
          <w:sz w:val="28"/>
          <w:szCs w:val="28"/>
        </w:rPr>
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F07560">
        <w:rPr>
          <w:sz w:val="28"/>
          <w:szCs w:val="28"/>
        </w:rPr>
        <w:t>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F07560">
        <w:rPr>
          <w:sz w:val="28"/>
          <w:szCs w:val="28"/>
        </w:rPr>
        <w:t>Участие в празднике елки людей,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5248BE" w:rsidRP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709" w:right="20" w:hanging="709"/>
        <w:jc w:val="both"/>
        <w:rPr>
          <w:sz w:val="28"/>
          <w:szCs w:val="28"/>
        </w:rPr>
      </w:pPr>
      <w:r w:rsidRPr="00F07560">
        <w:rPr>
          <w:sz w:val="28"/>
          <w:szCs w:val="28"/>
        </w:rPr>
        <w:t>При оформлении елки запрещается:</w:t>
      </w:r>
    </w:p>
    <w:p w:rsidR="005248BE" w:rsidRPr="00835C8E" w:rsidRDefault="008D7145" w:rsidP="003F5D53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использовать для украшения целлулоидные и другие легковоспламеняющиеся игрушки и украшения;</w:t>
      </w:r>
    </w:p>
    <w:p w:rsidR="005248BE" w:rsidRPr="00835C8E" w:rsidRDefault="008D7145" w:rsidP="003F5D53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применять для иллюминации елки свечи, бенгальские огни, фейерверки и т.п.;</w:t>
      </w:r>
    </w:p>
    <w:p w:rsidR="005248BE" w:rsidRDefault="008D7145" w:rsidP="003F5D53">
      <w:pPr>
        <w:pStyle w:val="21"/>
        <w:numPr>
          <w:ilvl w:val="0"/>
          <w:numId w:val="31"/>
        </w:numPr>
        <w:shd w:val="clear" w:color="auto" w:fill="auto"/>
        <w:tabs>
          <w:tab w:val="left" w:pos="851"/>
        </w:tabs>
        <w:spacing w:after="603"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обкладывать подставку и украшать ветки ватой и игрушками из нее, не пропитанными огнезащитным составом.</w:t>
      </w:r>
    </w:p>
    <w:p w:rsidR="005248BE" w:rsidRDefault="008D7145" w:rsidP="003F5D5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69"/>
        </w:tabs>
        <w:spacing w:line="276" w:lineRule="auto"/>
        <w:ind w:left="720" w:hanging="360"/>
        <w:jc w:val="center"/>
        <w:rPr>
          <w:sz w:val="28"/>
          <w:szCs w:val="28"/>
        </w:rPr>
      </w:pPr>
      <w:bookmarkStart w:id="6" w:name="bookmark7"/>
      <w:r w:rsidRPr="00835C8E">
        <w:rPr>
          <w:sz w:val="28"/>
          <w:szCs w:val="28"/>
        </w:rPr>
        <w:t>ПОРЯДОК ДЕЙСТВИЙ В СЛУЧАЕ ВОЗНИКНОВЕНИЯ ПОЖАРА</w:t>
      </w:r>
      <w:bookmarkEnd w:id="6"/>
    </w:p>
    <w:p w:rsidR="0051661B" w:rsidRPr="00835C8E" w:rsidRDefault="0051661B" w:rsidP="0051661B">
      <w:pPr>
        <w:pStyle w:val="10"/>
        <w:keepNext/>
        <w:keepLines/>
        <w:shd w:val="clear" w:color="auto" w:fill="auto"/>
        <w:tabs>
          <w:tab w:val="left" w:pos="1269"/>
        </w:tabs>
        <w:spacing w:line="276" w:lineRule="auto"/>
        <w:ind w:left="720" w:firstLine="0"/>
        <w:rPr>
          <w:sz w:val="28"/>
          <w:szCs w:val="28"/>
        </w:rPr>
      </w:pPr>
    </w:p>
    <w:p w:rsidR="005248BE" w:rsidRPr="00F07560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В случае возникновения пожара действия работников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>,</w:t>
      </w:r>
      <w:r w:rsidR="00F07560">
        <w:rPr>
          <w:sz w:val="28"/>
          <w:szCs w:val="28"/>
        </w:rPr>
        <w:t xml:space="preserve"> </w:t>
      </w:r>
      <w:r w:rsidRPr="00F07560">
        <w:rPr>
          <w:sz w:val="28"/>
          <w:szCs w:val="28"/>
        </w:rPr>
        <w:t>привлекаемых к тушению пожара лиц в первую очередь должны быть направлены на обеспечение безопасности обучающихся</w:t>
      </w:r>
      <w:r w:rsidR="00306850" w:rsidRPr="00F07560">
        <w:rPr>
          <w:sz w:val="28"/>
          <w:szCs w:val="28"/>
        </w:rPr>
        <w:t>/студентов</w:t>
      </w:r>
      <w:r w:rsidRPr="00F07560">
        <w:rPr>
          <w:sz w:val="28"/>
          <w:szCs w:val="28"/>
        </w:rPr>
        <w:t>, их эвакуацию и спасение.</w:t>
      </w:r>
    </w:p>
    <w:p w:rsidR="00493F29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Каждый работник и обучающийся</w:t>
      </w:r>
      <w:r w:rsidR="00306850">
        <w:rPr>
          <w:sz w:val="28"/>
          <w:szCs w:val="28"/>
        </w:rPr>
        <w:t>/студент</w:t>
      </w:r>
      <w:r w:rsidRPr="00835C8E">
        <w:rPr>
          <w:sz w:val="28"/>
          <w:szCs w:val="28"/>
        </w:rPr>
        <w:t xml:space="preserve">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>, обнаруживший пожар и</w:t>
      </w:r>
    </w:p>
    <w:p w:rsidR="005248BE" w:rsidRPr="00835C8E" w:rsidRDefault="008D7145" w:rsidP="003F5D53">
      <w:pPr>
        <w:pStyle w:val="21"/>
        <w:shd w:val="clear" w:color="auto" w:fill="auto"/>
        <w:spacing w:line="276" w:lineRule="auto"/>
        <w:ind w:left="360"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его признаки (задымление, запах горения или тления различных материалов, повышение температуры и т.п.) обязан:</w:t>
      </w:r>
    </w:p>
    <w:p w:rsidR="005248BE" w:rsidRPr="00835C8E" w:rsidRDefault="008D7145" w:rsidP="003F5D53">
      <w:pPr>
        <w:pStyle w:val="21"/>
        <w:numPr>
          <w:ilvl w:val="0"/>
          <w:numId w:val="3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5248BE" w:rsidRPr="00835C8E" w:rsidRDefault="008D7145" w:rsidP="003F5D53">
      <w:pPr>
        <w:pStyle w:val="21"/>
        <w:numPr>
          <w:ilvl w:val="0"/>
          <w:numId w:val="3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5248BE" w:rsidRDefault="008D7145" w:rsidP="003F5D53">
      <w:pPr>
        <w:pStyle w:val="21"/>
        <w:numPr>
          <w:ilvl w:val="0"/>
          <w:numId w:val="3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известить о пожаре директора </w:t>
      </w:r>
      <w:r w:rsidR="00835C8E">
        <w:rPr>
          <w:sz w:val="28"/>
          <w:szCs w:val="28"/>
        </w:rPr>
        <w:t>колледжа</w:t>
      </w:r>
      <w:r w:rsidRPr="00835C8E">
        <w:rPr>
          <w:sz w:val="28"/>
          <w:szCs w:val="28"/>
        </w:rPr>
        <w:t xml:space="preserve"> или заменяющего его работника;</w:t>
      </w:r>
    </w:p>
    <w:p w:rsidR="005248BE" w:rsidRDefault="008D7145" w:rsidP="003F5D53">
      <w:pPr>
        <w:pStyle w:val="21"/>
        <w:numPr>
          <w:ilvl w:val="0"/>
          <w:numId w:val="32"/>
        </w:numPr>
        <w:shd w:val="clear" w:color="auto" w:fill="auto"/>
        <w:spacing w:line="276" w:lineRule="auto"/>
        <w:ind w:right="20"/>
        <w:jc w:val="both"/>
        <w:rPr>
          <w:rStyle w:val="12pt"/>
          <w:sz w:val="28"/>
          <w:szCs w:val="28"/>
        </w:rPr>
      </w:pPr>
      <w:r w:rsidRPr="00835C8E">
        <w:rPr>
          <w:sz w:val="28"/>
          <w:szCs w:val="28"/>
        </w:rPr>
        <w:t xml:space="preserve">организовать встречу пожарных подразделений, принять меры по тушению пожара имеющимися в учреждении средствами </w:t>
      </w:r>
      <w:r w:rsidRPr="00835C8E">
        <w:rPr>
          <w:rStyle w:val="12pt"/>
          <w:sz w:val="28"/>
          <w:szCs w:val="28"/>
        </w:rPr>
        <w:t>пожаротушения.</w:t>
      </w:r>
    </w:p>
    <w:p w:rsidR="0051661B" w:rsidRPr="00835C8E" w:rsidRDefault="0051661B" w:rsidP="0051661B">
      <w:pPr>
        <w:pStyle w:val="21"/>
        <w:shd w:val="clear" w:color="auto" w:fill="auto"/>
        <w:spacing w:line="276" w:lineRule="auto"/>
        <w:ind w:left="1571" w:right="20"/>
        <w:jc w:val="both"/>
        <w:rPr>
          <w:sz w:val="28"/>
          <w:szCs w:val="28"/>
        </w:rPr>
      </w:pPr>
    </w:p>
    <w:p w:rsidR="005248BE" w:rsidRPr="00835C8E" w:rsidRDefault="008D7145" w:rsidP="003F5D53">
      <w:pPr>
        <w:pStyle w:val="21"/>
        <w:numPr>
          <w:ilvl w:val="1"/>
          <w:numId w:val="1"/>
        </w:numPr>
        <w:shd w:val="clear" w:color="auto" w:fill="auto"/>
        <w:spacing w:line="276" w:lineRule="auto"/>
        <w:ind w:left="851" w:right="20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lastRenderedPageBreak/>
        <w:t>Руководитель детского учреждения или заменяющий его работник, прибывший к месту пожара, обязан: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проверить, сообщено ли в пожарную охрану о возникновении пожара;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организовать проверку наличия обучающихся</w:t>
      </w:r>
      <w:r w:rsidR="00181731">
        <w:rPr>
          <w:sz w:val="28"/>
          <w:szCs w:val="28"/>
        </w:rPr>
        <w:t>/студентов</w:t>
      </w:r>
      <w:r w:rsidRPr="00835C8E">
        <w:rPr>
          <w:sz w:val="28"/>
          <w:szCs w:val="28"/>
        </w:rPr>
        <w:t xml:space="preserve"> и работников, эвакуированных из здания, по имеющимся спискам и классным журналам;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выделить для встречи пожарных подразделений лицо, хорошо знающее расположение подъездных путей и водоисточников;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проверить включение в работу автоматической (стационарной) системы пожаротушения;</w:t>
      </w:r>
    </w:p>
    <w:p w:rsidR="00965F79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удалить из опасной зоны всех работников и других лиц, не занятых эвакуацией людей и ликвидацией пожара;</w:t>
      </w:r>
    </w:p>
    <w:p w:rsidR="005248BE" w:rsidRPr="00965F79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965F79">
        <w:rPr>
          <w:sz w:val="28"/>
          <w:szCs w:val="28"/>
        </w:rPr>
        <w:t>при необходимости вызвать к месту пожара медицинскую и другие службы;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прекратить все работы, не связанные с мероприятиями по эвакуации людей и ликвидации пожара;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5248BE" w:rsidRPr="00835C8E" w:rsidRDefault="008D7145" w:rsidP="003F5D53">
      <w:pPr>
        <w:pStyle w:val="21"/>
        <w:numPr>
          <w:ilvl w:val="0"/>
          <w:numId w:val="33"/>
        </w:numPr>
        <w:shd w:val="clear" w:color="auto" w:fill="auto"/>
        <w:tabs>
          <w:tab w:val="left" w:pos="85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информировать начальника пожарного подразделения о наличии людей в здании.</w:t>
      </w:r>
    </w:p>
    <w:p w:rsidR="005248BE" w:rsidRPr="00835C8E" w:rsidRDefault="008D7145" w:rsidP="003F5D53">
      <w:pPr>
        <w:pStyle w:val="21"/>
        <w:numPr>
          <w:ilvl w:val="1"/>
          <w:numId w:val="1"/>
        </w:numPr>
        <w:shd w:val="clear" w:color="auto" w:fill="auto"/>
        <w:tabs>
          <w:tab w:val="left" w:pos="993"/>
        </w:tabs>
        <w:spacing w:line="276" w:lineRule="auto"/>
        <w:ind w:left="851" w:hanging="851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 проведении эвакуации и тушении пожара необходимо:</w:t>
      </w:r>
    </w:p>
    <w:p w:rsidR="005248BE" w:rsidRPr="00835C8E" w:rsidRDefault="008D7145" w:rsidP="003F5D53">
      <w:pPr>
        <w:pStyle w:val="21"/>
        <w:numPr>
          <w:ilvl w:val="0"/>
          <w:numId w:val="34"/>
        </w:numPr>
        <w:shd w:val="clear" w:color="auto" w:fill="auto"/>
        <w:tabs>
          <w:tab w:val="left" w:pos="170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5248BE" w:rsidRPr="00835C8E" w:rsidRDefault="008D7145" w:rsidP="003F5D53">
      <w:pPr>
        <w:pStyle w:val="21"/>
        <w:numPr>
          <w:ilvl w:val="0"/>
          <w:numId w:val="34"/>
        </w:numPr>
        <w:shd w:val="clear" w:color="auto" w:fill="auto"/>
        <w:tabs>
          <w:tab w:val="left" w:pos="170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 xml:space="preserve">исключить условия, способствующие возникновению паники. С этой целью учителям, преподавателям, воспитателям, мастерам и другим работникам </w:t>
      </w:r>
      <w:r w:rsidR="00835C8E">
        <w:rPr>
          <w:sz w:val="28"/>
          <w:szCs w:val="28"/>
        </w:rPr>
        <w:t>колледжа</w:t>
      </w:r>
      <w:r w:rsidR="00835C8E" w:rsidRPr="00835C8E">
        <w:rPr>
          <w:sz w:val="28"/>
          <w:szCs w:val="28"/>
        </w:rPr>
        <w:t xml:space="preserve"> </w:t>
      </w:r>
      <w:r w:rsidRPr="00835C8E">
        <w:rPr>
          <w:sz w:val="28"/>
          <w:szCs w:val="28"/>
        </w:rPr>
        <w:t>нельзя оставлять обучающихся</w:t>
      </w:r>
      <w:r w:rsidR="00306850">
        <w:rPr>
          <w:sz w:val="28"/>
          <w:szCs w:val="28"/>
        </w:rPr>
        <w:t>/студентов</w:t>
      </w:r>
      <w:r w:rsidRPr="00835C8E">
        <w:rPr>
          <w:sz w:val="28"/>
          <w:szCs w:val="28"/>
        </w:rPr>
        <w:t xml:space="preserve"> без присмотра с момента обнаружения пожара и до его ликвидации;</w:t>
      </w:r>
    </w:p>
    <w:p w:rsidR="005248BE" w:rsidRPr="00835C8E" w:rsidRDefault="008D7145" w:rsidP="003F5D53">
      <w:pPr>
        <w:pStyle w:val="21"/>
        <w:numPr>
          <w:ilvl w:val="0"/>
          <w:numId w:val="34"/>
        </w:numPr>
        <w:shd w:val="clear" w:color="auto" w:fill="auto"/>
        <w:tabs>
          <w:tab w:val="left" w:pos="170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эвакуацию обучающихся</w:t>
      </w:r>
      <w:r w:rsidR="00306850">
        <w:rPr>
          <w:sz w:val="28"/>
          <w:szCs w:val="28"/>
        </w:rPr>
        <w:t>/студентов</w:t>
      </w:r>
      <w:r w:rsidRPr="00835C8E">
        <w:rPr>
          <w:sz w:val="28"/>
          <w:szCs w:val="28"/>
        </w:rPr>
        <w:t xml:space="preserve"> следует начинать из помещения, в </w:t>
      </w:r>
      <w:r w:rsidRPr="00835C8E">
        <w:rPr>
          <w:sz w:val="28"/>
          <w:szCs w:val="28"/>
        </w:rPr>
        <w:lastRenderedPageBreak/>
        <w:t>котором возник пожар, и смежных с ним помещений, которым угрожает опасность распространения огня и продуктов горения.</w:t>
      </w:r>
    </w:p>
    <w:p w:rsidR="005248BE" w:rsidRPr="00835C8E" w:rsidRDefault="008D7145" w:rsidP="003F5D53">
      <w:pPr>
        <w:pStyle w:val="21"/>
        <w:numPr>
          <w:ilvl w:val="0"/>
          <w:numId w:val="34"/>
        </w:numPr>
        <w:shd w:val="clear" w:color="auto" w:fill="auto"/>
        <w:tabs>
          <w:tab w:val="left" w:pos="170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тщательно проверить все помещения, чтобы исключить возможность пребывания в опасной зоне обучающихся</w:t>
      </w:r>
      <w:r w:rsidR="00181731">
        <w:rPr>
          <w:sz w:val="28"/>
          <w:szCs w:val="28"/>
        </w:rPr>
        <w:t>/студентов</w:t>
      </w:r>
      <w:r w:rsidRPr="00835C8E">
        <w:rPr>
          <w:sz w:val="28"/>
          <w:szCs w:val="28"/>
        </w:rPr>
        <w:t>, спрятавшихся под кроватями (</w:t>
      </w:r>
      <w:r w:rsidR="00714B53">
        <w:rPr>
          <w:sz w:val="28"/>
          <w:szCs w:val="28"/>
        </w:rPr>
        <w:t>в общежитии</w:t>
      </w:r>
      <w:r w:rsidRPr="00835C8E">
        <w:rPr>
          <w:sz w:val="28"/>
          <w:szCs w:val="28"/>
        </w:rPr>
        <w:t>), партами, в шкафах или других местах;</w:t>
      </w:r>
    </w:p>
    <w:p w:rsidR="005248BE" w:rsidRPr="00835C8E" w:rsidRDefault="008D7145" w:rsidP="003F5D53">
      <w:pPr>
        <w:pStyle w:val="21"/>
        <w:numPr>
          <w:ilvl w:val="0"/>
          <w:numId w:val="34"/>
        </w:numPr>
        <w:shd w:val="clear" w:color="auto" w:fill="auto"/>
        <w:tabs>
          <w:tab w:val="left" w:pos="170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выставлять посты безопасности на выходах в здание, чтобы исключить возможность возвращения обучающихся</w:t>
      </w:r>
      <w:r w:rsidR="00181731">
        <w:rPr>
          <w:sz w:val="28"/>
          <w:szCs w:val="28"/>
        </w:rPr>
        <w:t>/студентов</w:t>
      </w:r>
      <w:r w:rsidRPr="00835C8E">
        <w:rPr>
          <w:sz w:val="28"/>
          <w:szCs w:val="28"/>
        </w:rPr>
        <w:t xml:space="preserve"> и </w:t>
      </w:r>
      <w:r w:rsidRPr="00835C8E">
        <w:rPr>
          <w:rStyle w:val="12pt"/>
          <w:sz w:val="28"/>
          <w:szCs w:val="28"/>
        </w:rPr>
        <w:t xml:space="preserve">работников в здание </w:t>
      </w:r>
      <w:r w:rsidR="00835C8E">
        <w:rPr>
          <w:sz w:val="28"/>
          <w:szCs w:val="28"/>
        </w:rPr>
        <w:t>колледжа</w:t>
      </w:r>
      <w:r w:rsidRPr="00835C8E">
        <w:rPr>
          <w:rStyle w:val="12pt"/>
          <w:sz w:val="28"/>
          <w:szCs w:val="28"/>
        </w:rPr>
        <w:t xml:space="preserve">, </w:t>
      </w:r>
      <w:r w:rsidRPr="00835C8E">
        <w:rPr>
          <w:sz w:val="28"/>
          <w:szCs w:val="28"/>
        </w:rPr>
        <w:t>о</w:t>
      </w:r>
      <w:r w:rsidR="00714B53">
        <w:rPr>
          <w:sz w:val="28"/>
          <w:szCs w:val="28"/>
        </w:rPr>
        <w:t>бщежития,</w:t>
      </w:r>
      <w:r w:rsidRPr="00835C8E">
        <w:rPr>
          <w:sz w:val="28"/>
          <w:szCs w:val="28"/>
        </w:rPr>
        <w:t xml:space="preserve"> УПМ , где возник пожар;</w:t>
      </w:r>
    </w:p>
    <w:p w:rsidR="005248BE" w:rsidRPr="00835C8E" w:rsidRDefault="008D7145" w:rsidP="003F5D53">
      <w:pPr>
        <w:pStyle w:val="21"/>
        <w:numPr>
          <w:ilvl w:val="0"/>
          <w:numId w:val="34"/>
        </w:numPr>
        <w:shd w:val="clear" w:color="auto" w:fill="auto"/>
        <w:tabs>
          <w:tab w:val="left" w:pos="1701"/>
        </w:tabs>
        <w:spacing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при тушении следует стремиться в первую очередь обеспечить благоприятные условия для безопасной эвакуации людей;</w:t>
      </w:r>
    </w:p>
    <w:p w:rsidR="005248BE" w:rsidRDefault="008D7145" w:rsidP="003F5D53">
      <w:pPr>
        <w:pStyle w:val="21"/>
        <w:numPr>
          <w:ilvl w:val="0"/>
          <w:numId w:val="34"/>
        </w:numPr>
        <w:shd w:val="clear" w:color="auto" w:fill="auto"/>
        <w:tabs>
          <w:tab w:val="left" w:pos="1701"/>
        </w:tabs>
        <w:spacing w:after="303" w:line="276" w:lineRule="auto"/>
        <w:ind w:left="1701" w:right="20" w:hanging="425"/>
        <w:jc w:val="both"/>
        <w:rPr>
          <w:sz w:val="28"/>
          <w:szCs w:val="28"/>
        </w:rPr>
      </w:pPr>
      <w:r w:rsidRPr="00835C8E">
        <w:rPr>
          <w:sz w:val="28"/>
          <w:szCs w:val="28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51661B" w:rsidRDefault="0051661B" w:rsidP="003F5D53">
      <w:pPr>
        <w:tabs>
          <w:tab w:val="left" w:pos="260"/>
        </w:tabs>
        <w:spacing w:line="276" w:lineRule="auto"/>
        <w:ind w:left="20" w:right="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F29" w:rsidRPr="00311EC0" w:rsidRDefault="00493F29" w:rsidP="003F5D53">
      <w:pPr>
        <w:tabs>
          <w:tab w:val="left" w:pos="260"/>
        </w:tabs>
        <w:spacing w:line="276" w:lineRule="auto"/>
        <w:ind w:left="20" w:right="20"/>
        <w:jc w:val="both"/>
        <w:rPr>
          <w:sz w:val="28"/>
          <w:szCs w:val="28"/>
        </w:rPr>
      </w:pPr>
      <w:r w:rsidRPr="007A2A9E">
        <w:rPr>
          <w:rFonts w:ascii="Times New Roman" w:hAnsi="Times New Roman" w:cs="Times New Roman"/>
          <w:i/>
          <w:sz w:val="28"/>
          <w:szCs w:val="28"/>
        </w:rPr>
        <w:t>Настоящие Требования рассмотрены и приняты на заседании педагогического совета ГАПОУ НСО</w:t>
      </w:r>
      <w:r w:rsidRPr="007A2A9E">
        <w:rPr>
          <w:rStyle w:val="12"/>
          <w:rFonts w:eastAsiaTheme="minorHAnsi"/>
          <w:sz w:val="28"/>
          <w:szCs w:val="28"/>
        </w:rPr>
        <w:t xml:space="preserve"> </w:t>
      </w:r>
      <w:r w:rsidRPr="007A2A9E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7A2A9E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A2A9E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7A2A9E">
        <w:rPr>
          <w:rStyle w:val="12"/>
          <w:rFonts w:eastAsiaTheme="minorHAnsi"/>
          <w:sz w:val="28"/>
          <w:szCs w:val="28"/>
        </w:rPr>
        <w:t xml:space="preserve"> «29» августа 2014 </w:t>
      </w:r>
      <w:r w:rsidRPr="007A2A9E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493F29" w:rsidRPr="00835C8E" w:rsidRDefault="00493F29" w:rsidP="003F5D53">
      <w:pPr>
        <w:pStyle w:val="21"/>
        <w:shd w:val="clear" w:color="auto" w:fill="auto"/>
        <w:tabs>
          <w:tab w:val="left" w:pos="993"/>
        </w:tabs>
        <w:spacing w:after="303" w:line="276" w:lineRule="auto"/>
        <w:ind w:left="450" w:right="20"/>
        <w:jc w:val="both"/>
        <w:rPr>
          <w:sz w:val="28"/>
          <w:szCs w:val="28"/>
        </w:rPr>
      </w:pPr>
    </w:p>
    <w:sectPr w:rsidR="00493F29" w:rsidRPr="00835C8E" w:rsidSect="0051661B">
      <w:type w:val="continuous"/>
      <w:pgSz w:w="11909" w:h="16838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1A" w:rsidRDefault="0095251A" w:rsidP="005248BE">
      <w:r>
        <w:separator/>
      </w:r>
    </w:p>
  </w:endnote>
  <w:endnote w:type="continuationSeparator" w:id="1">
    <w:p w:rsidR="0095251A" w:rsidRDefault="0095251A" w:rsidP="0052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1A" w:rsidRDefault="0095251A"/>
  </w:footnote>
  <w:footnote w:type="continuationSeparator" w:id="1">
    <w:p w:rsidR="0095251A" w:rsidRDefault="009525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DE4"/>
    <w:multiLevelType w:val="hybridMultilevel"/>
    <w:tmpl w:val="F12252B0"/>
    <w:lvl w:ilvl="0" w:tplc="041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19731C4"/>
    <w:multiLevelType w:val="multilevel"/>
    <w:tmpl w:val="D53C1E0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867EAA"/>
    <w:multiLevelType w:val="hybridMultilevel"/>
    <w:tmpl w:val="45D675C4"/>
    <w:lvl w:ilvl="0" w:tplc="F8D226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462B6B"/>
    <w:multiLevelType w:val="hybridMultilevel"/>
    <w:tmpl w:val="D68C669C"/>
    <w:lvl w:ilvl="0" w:tplc="F8D226C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33C0CEB"/>
    <w:multiLevelType w:val="hybridMultilevel"/>
    <w:tmpl w:val="98DA6856"/>
    <w:lvl w:ilvl="0" w:tplc="F8D226C4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7FDA"/>
    <w:multiLevelType w:val="hybridMultilevel"/>
    <w:tmpl w:val="307A1B4C"/>
    <w:lvl w:ilvl="0" w:tplc="F8D226C4">
      <w:start w:val="1"/>
      <w:numFmt w:val="russianLower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183C6C73"/>
    <w:multiLevelType w:val="hybridMultilevel"/>
    <w:tmpl w:val="D1508266"/>
    <w:lvl w:ilvl="0" w:tplc="4E44E71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22B6533A"/>
    <w:multiLevelType w:val="hybridMultilevel"/>
    <w:tmpl w:val="5B7C2C40"/>
    <w:lvl w:ilvl="0" w:tplc="F8D226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461E4E"/>
    <w:multiLevelType w:val="hybridMultilevel"/>
    <w:tmpl w:val="F076624C"/>
    <w:lvl w:ilvl="0" w:tplc="F8D226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6473B"/>
    <w:multiLevelType w:val="hybridMultilevel"/>
    <w:tmpl w:val="CAC6BC64"/>
    <w:lvl w:ilvl="0" w:tplc="F8D226C4">
      <w:start w:val="1"/>
      <w:numFmt w:val="russianLower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884016E"/>
    <w:multiLevelType w:val="multilevel"/>
    <w:tmpl w:val="894CA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73638"/>
    <w:multiLevelType w:val="hybridMultilevel"/>
    <w:tmpl w:val="5E962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6257"/>
    <w:multiLevelType w:val="hybridMultilevel"/>
    <w:tmpl w:val="D1065B4E"/>
    <w:lvl w:ilvl="0" w:tplc="F8D226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C072F2"/>
    <w:multiLevelType w:val="multilevel"/>
    <w:tmpl w:val="F092AA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5787500"/>
    <w:multiLevelType w:val="multilevel"/>
    <w:tmpl w:val="C5A4AD1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085AF1"/>
    <w:multiLevelType w:val="hybridMultilevel"/>
    <w:tmpl w:val="12220890"/>
    <w:lvl w:ilvl="0" w:tplc="F8D22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CD210AC"/>
    <w:multiLevelType w:val="multilevel"/>
    <w:tmpl w:val="9BF8DE38"/>
    <w:lvl w:ilvl="0">
      <w:start w:val="9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B855C4"/>
    <w:multiLevelType w:val="multilevel"/>
    <w:tmpl w:val="F8907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B3466"/>
    <w:multiLevelType w:val="multilevel"/>
    <w:tmpl w:val="E676FC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9">
    <w:nsid w:val="439B4EB7"/>
    <w:multiLevelType w:val="hybridMultilevel"/>
    <w:tmpl w:val="3034C54A"/>
    <w:lvl w:ilvl="0" w:tplc="F8D226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FD12BE"/>
    <w:multiLevelType w:val="hybridMultilevel"/>
    <w:tmpl w:val="684CCC10"/>
    <w:lvl w:ilvl="0" w:tplc="F8D226C4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B9B4EAB"/>
    <w:multiLevelType w:val="multilevel"/>
    <w:tmpl w:val="6276A46E"/>
    <w:lvl w:ilvl="0">
      <w:start w:val="1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50537F"/>
    <w:multiLevelType w:val="multilevel"/>
    <w:tmpl w:val="894CA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AB2143"/>
    <w:multiLevelType w:val="multilevel"/>
    <w:tmpl w:val="9900FE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CA0095"/>
    <w:multiLevelType w:val="multilevel"/>
    <w:tmpl w:val="F4249306"/>
    <w:lvl w:ilvl="0">
      <w:start w:val="8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107307"/>
    <w:multiLevelType w:val="hybridMultilevel"/>
    <w:tmpl w:val="5846035C"/>
    <w:lvl w:ilvl="0" w:tplc="F8D226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7226C3"/>
    <w:multiLevelType w:val="multilevel"/>
    <w:tmpl w:val="9836C5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2977A0B"/>
    <w:multiLevelType w:val="multilevel"/>
    <w:tmpl w:val="A4EC5D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AC1000"/>
    <w:multiLevelType w:val="multilevel"/>
    <w:tmpl w:val="FFBC66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62028B8"/>
    <w:multiLevelType w:val="multilevel"/>
    <w:tmpl w:val="974853F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9064CC3"/>
    <w:multiLevelType w:val="multilevel"/>
    <w:tmpl w:val="37949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3C3F8E"/>
    <w:multiLevelType w:val="multilevel"/>
    <w:tmpl w:val="B2166748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DC0057"/>
    <w:multiLevelType w:val="hybridMultilevel"/>
    <w:tmpl w:val="8EE8E428"/>
    <w:lvl w:ilvl="0" w:tplc="F8D226C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F220394"/>
    <w:multiLevelType w:val="hybridMultilevel"/>
    <w:tmpl w:val="09C651F2"/>
    <w:lvl w:ilvl="0" w:tplc="F8D226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24"/>
  </w:num>
  <w:num w:numId="5">
    <w:abstractNumId w:val="30"/>
  </w:num>
  <w:num w:numId="6">
    <w:abstractNumId w:val="17"/>
  </w:num>
  <w:num w:numId="7">
    <w:abstractNumId w:val="27"/>
  </w:num>
  <w:num w:numId="8">
    <w:abstractNumId w:val="31"/>
  </w:num>
  <w:num w:numId="9">
    <w:abstractNumId w:val="6"/>
  </w:num>
  <w:num w:numId="10">
    <w:abstractNumId w:val="26"/>
  </w:num>
  <w:num w:numId="11">
    <w:abstractNumId w:val="11"/>
  </w:num>
  <w:num w:numId="12">
    <w:abstractNumId w:val="23"/>
  </w:num>
  <w:num w:numId="13">
    <w:abstractNumId w:val="28"/>
  </w:num>
  <w:num w:numId="14">
    <w:abstractNumId w:val="18"/>
  </w:num>
  <w:num w:numId="15">
    <w:abstractNumId w:val="13"/>
  </w:num>
  <w:num w:numId="16">
    <w:abstractNumId w:val="1"/>
  </w:num>
  <w:num w:numId="17">
    <w:abstractNumId w:val="0"/>
  </w:num>
  <w:num w:numId="18">
    <w:abstractNumId w:val="4"/>
  </w:num>
  <w:num w:numId="19">
    <w:abstractNumId w:val="3"/>
  </w:num>
  <w:num w:numId="20">
    <w:abstractNumId w:val="29"/>
  </w:num>
  <w:num w:numId="21">
    <w:abstractNumId w:val="33"/>
  </w:num>
  <w:num w:numId="22">
    <w:abstractNumId w:val="19"/>
  </w:num>
  <w:num w:numId="23">
    <w:abstractNumId w:val="22"/>
  </w:num>
  <w:num w:numId="24">
    <w:abstractNumId w:val="12"/>
  </w:num>
  <w:num w:numId="25">
    <w:abstractNumId w:val="20"/>
  </w:num>
  <w:num w:numId="26">
    <w:abstractNumId w:val="7"/>
  </w:num>
  <w:num w:numId="27">
    <w:abstractNumId w:val="32"/>
  </w:num>
  <w:num w:numId="28">
    <w:abstractNumId w:val="5"/>
  </w:num>
  <w:num w:numId="29">
    <w:abstractNumId w:val="2"/>
  </w:num>
  <w:num w:numId="30">
    <w:abstractNumId w:val="14"/>
  </w:num>
  <w:num w:numId="31">
    <w:abstractNumId w:val="25"/>
  </w:num>
  <w:num w:numId="32">
    <w:abstractNumId w:val="15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48BE"/>
    <w:rsid w:val="00006F91"/>
    <w:rsid w:val="000335DA"/>
    <w:rsid w:val="000B040F"/>
    <w:rsid w:val="00160A5C"/>
    <w:rsid w:val="00175834"/>
    <w:rsid w:val="00181731"/>
    <w:rsid w:val="001C60C6"/>
    <w:rsid w:val="001E5237"/>
    <w:rsid w:val="00285B78"/>
    <w:rsid w:val="002A05E2"/>
    <w:rsid w:val="0030389E"/>
    <w:rsid w:val="00306850"/>
    <w:rsid w:val="00396BF5"/>
    <w:rsid w:val="003A3302"/>
    <w:rsid w:val="003F320A"/>
    <w:rsid w:val="003F5D53"/>
    <w:rsid w:val="004009A1"/>
    <w:rsid w:val="004237E8"/>
    <w:rsid w:val="0043752C"/>
    <w:rsid w:val="00493F29"/>
    <w:rsid w:val="004D1C05"/>
    <w:rsid w:val="004D6AAE"/>
    <w:rsid w:val="00510CDF"/>
    <w:rsid w:val="00511B02"/>
    <w:rsid w:val="0051661B"/>
    <w:rsid w:val="005248BE"/>
    <w:rsid w:val="00583BC9"/>
    <w:rsid w:val="005843A3"/>
    <w:rsid w:val="00587BF4"/>
    <w:rsid w:val="005B7085"/>
    <w:rsid w:val="006209B0"/>
    <w:rsid w:val="006271C8"/>
    <w:rsid w:val="00671D92"/>
    <w:rsid w:val="00692C60"/>
    <w:rsid w:val="006D3E22"/>
    <w:rsid w:val="00714B53"/>
    <w:rsid w:val="0079577A"/>
    <w:rsid w:val="007B0FA8"/>
    <w:rsid w:val="00833715"/>
    <w:rsid w:val="00835C8E"/>
    <w:rsid w:val="00883A27"/>
    <w:rsid w:val="008A2DC4"/>
    <w:rsid w:val="008D7145"/>
    <w:rsid w:val="00944AA6"/>
    <w:rsid w:val="0095251A"/>
    <w:rsid w:val="00962102"/>
    <w:rsid w:val="00965F79"/>
    <w:rsid w:val="00986403"/>
    <w:rsid w:val="00990CAB"/>
    <w:rsid w:val="00994C77"/>
    <w:rsid w:val="00996993"/>
    <w:rsid w:val="009C667D"/>
    <w:rsid w:val="00A36A5C"/>
    <w:rsid w:val="00A37E09"/>
    <w:rsid w:val="00AB2E87"/>
    <w:rsid w:val="00AB78EB"/>
    <w:rsid w:val="00AC3C31"/>
    <w:rsid w:val="00B4145F"/>
    <w:rsid w:val="00C818D5"/>
    <w:rsid w:val="00CE1384"/>
    <w:rsid w:val="00CE16A0"/>
    <w:rsid w:val="00DB0527"/>
    <w:rsid w:val="00DB4AB2"/>
    <w:rsid w:val="00DE0330"/>
    <w:rsid w:val="00E0156B"/>
    <w:rsid w:val="00E30407"/>
    <w:rsid w:val="00E77F57"/>
    <w:rsid w:val="00E8708D"/>
    <w:rsid w:val="00EA72A7"/>
    <w:rsid w:val="00EC3233"/>
    <w:rsid w:val="00EE75C7"/>
    <w:rsid w:val="00F07560"/>
    <w:rsid w:val="00F26D75"/>
    <w:rsid w:val="00F726F7"/>
    <w:rsid w:val="00F7576D"/>
    <w:rsid w:val="00FB43A9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8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4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2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524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24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52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5248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4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5248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2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524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Основной текст + 9 pt"/>
    <w:basedOn w:val="a4"/>
    <w:rsid w:val="005248B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48BE"/>
    <w:pPr>
      <w:shd w:val="clear" w:color="auto" w:fill="FFFFFF"/>
      <w:spacing w:before="480" w:after="1320"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248BE"/>
    <w:pPr>
      <w:shd w:val="clear" w:color="auto" w:fill="FFFFFF"/>
      <w:spacing w:before="1320" w:line="227" w:lineRule="exact"/>
      <w:ind w:hanging="96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rsid w:val="005248BE"/>
    <w:pPr>
      <w:shd w:val="clear" w:color="auto" w:fill="FFFFFF"/>
      <w:spacing w:before="564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48BE"/>
    <w:pPr>
      <w:shd w:val="clear" w:color="auto" w:fill="FFFFFF"/>
      <w:spacing w:line="320" w:lineRule="exact"/>
      <w:ind w:hanging="14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5248BE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5248BE"/>
    <w:pPr>
      <w:shd w:val="clear" w:color="auto" w:fill="FFFFFF"/>
      <w:spacing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5248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3F320A"/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F320A"/>
    <w:rPr>
      <w:color w:val="000000"/>
    </w:rPr>
  </w:style>
  <w:style w:type="character" w:customStyle="1" w:styleId="1MSMincho-1pt">
    <w:name w:val="Заголовок №1 + MS Mincho;Не курсив;Интервал -1 pt"/>
    <w:basedOn w:val="a0"/>
    <w:rsid w:val="00493F2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+ Не курсив"/>
    <w:basedOn w:val="a0"/>
    <w:rsid w:val="00493F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НСК</dc:creator>
  <cp:lastModifiedBy>1</cp:lastModifiedBy>
  <cp:revision>4</cp:revision>
  <dcterms:created xsi:type="dcterms:W3CDTF">2014-11-06T05:26:00Z</dcterms:created>
  <dcterms:modified xsi:type="dcterms:W3CDTF">2015-04-10T04:33:00Z</dcterms:modified>
</cp:coreProperties>
</file>