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18" w:rsidRDefault="004057D2" w:rsidP="00DA3E18">
      <w:pPr>
        <w:pStyle w:val="af7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066953" cy="9696893"/>
            <wp:effectExtent l="19050" t="0" r="597" b="0"/>
            <wp:docPr id="2" name="Рисунок 1" descr="Рисунок (10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013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67895" cy="9698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B9D" w:rsidRPr="00816033" w:rsidRDefault="00522B9D" w:rsidP="006C2BD5">
      <w:pPr>
        <w:pStyle w:val="a5"/>
        <w:widowControl w:val="0"/>
        <w:tabs>
          <w:tab w:val="clear" w:pos="4677"/>
          <w:tab w:val="clear" w:pos="9355"/>
        </w:tabs>
        <w:suppressAutoHyphens/>
        <w:spacing w:before="120"/>
        <w:jc w:val="both"/>
        <w:rPr>
          <w:b/>
          <w:bCs/>
          <w:sz w:val="28"/>
          <w:szCs w:val="28"/>
        </w:rPr>
      </w:pPr>
      <w:r w:rsidRPr="00816033">
        <w:rPr>
          <w:sz w:val="28"/>
          <w:szCs w:val="28"/>
        </w:rPr>
        <w:lastRenderedPageBreak/>
        <w:t>обучения и контроля</w:t>
      </w:r>
      <w:r w:rsidR="00293632" w:rsidRPr="00816033">
        <w:rPr>
          <w:sz w:val="28"/>
          <w:szCs w:val="28"/>
        </w:rPr>
        <w:t>, дидактических средств обучения по конкретным УД, МДК и ПМ</w:t>
      </w:r>
      <w:r w:rsidRPr="00816033">
        <w:rPr>
          <w:sz w:val="28"/>
          <w:szCs w:val="28"/>
        </w:rPr>
        <w:t>, необходимых и достаточных для качественной организации образовательных программ, со</w:t>
      </w:r>
      <w:r w:rsidR="00293632" w:rsidRPr="00816033">
        <w:rPr>
          <w:sz w:val="28"/>
          <w:szCs w:val="28"/>
        </w:rPr>
        <w:t>гласно учебному плану,</w:t>
      </w:r>
      <w:r w:rsidRPr="00816033">
        <w:rPr>
          <w:sz w:val="28"/>
          <w:szCs w:val="28"/>
        </w:rPr>
        <w:t xml:space="preserve"> создавае</w:t>
      </w:r>
      <w:r w:rsidR="00293632" w:rsidRPr="00816033">
        <w:rPr>
          <w:sz w:val="28"/>
          <w:szCs w:val="28"/>
        </w:rPr>
        <w:t xml:space="preserve">мая </w:t>
      </w:r>
      <w:r w:rsidRPr="00816033">
        <w:rPr>
          <w:sz w:val="28"/>
          <w:szCs w:val="28"/>
        </w:rPr>
        <w:t xml:space="preserve"> в целях достижения требований </w:t>
      </w:r>
      <w:r w:rsidR="00293632" w:rsidRPr="00816033">
        <w:rPr>
          <w:sz w:val="28"/>
          <w:szCs w:val="28"/>
        </w:rPr>
        <w:t xml:space="preserve"> федеральных государственных образовательных стандартов.</w:t>
      </w:r>
      <w:r w:rsidRPr="00816033">
        <w:rPr>
          <w:sz w:val="28"/>
          <w:szCs w:val="28"/>
        </w:rPr>
        <w:t xml:space="preserve"> </w:t>
      </w:r>
    </w:p>
    <w:p w:rsidR="00863F93" w:rsidRPr="00816033" w:rsidRDefault="00215067" w:rsidP="006C2BD5">
      <w:pPr>
        <w:pStyle w:val="a5"/>
        <w:widowControl w:val="0"/>
        <w:tabs>
          <w:tab w:val="clear" w:pos="4677"/>
          <w:tab w:val="clear" w:pos="9355"/>
        </w:tabs>
        <w:suppressAutoHyphens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5119">
        <w:rPr>
          <w:sz w:val="28"/>
          <w:szCs w:val="28"/>
        </w:rPr>
        <w:t>1.4.</w:t>
      </w:r>
      <w:r w:rsidR="00F45F53" w:rsidRPr="00816033">
        <w:rPr>
          <w:sz w:val="28"/>
          <w:szCs w:val="28"/>
        </w:rPr>
        <w:t xml:space="preserve"> УМК являются о</w:t>
      </w:r>
      <w:r w:rsidR="00863F93" w:rsidRPr="00816033">
        <w:rPr>
          <w:sz w:val="28"/>
          <w:szCs w:val="28"/>
        </w:rPr>
        <w:t>сновными информационными образовательными ресурсами, обеспечиваю</w:t>
      </w:r>
      <w:r w:rsidR="00F45F53" w:rsidRPr="00816033">
        <w:rPr>
          <w:sz w:val="28"/>
          <w:szCs w:val="28"/>
        </w:rPr>
        <w:t>щими</w:t>
      </w:r>
      <w:r w:rsidR="00863F93" w:rsidRPr="00816033">
        <w:rPr>
          <w:sz w:val="28"/>
          <w:szCs w:val="28"/>
        </w:rPr>
        <w:t xml:space="preserve"> эффективную работу обучающихся по всем видам занятий в соответствии с учебным планом </w:t>
      </w:r>
      <w:r w:rsidR="00293632" w:rsidRPr="00816033">
        <w:rPr>
          <w:sz w:val="28"/>
          <w:szCs w:val="28"/>
        </w:rPr>
        <w:t>образовательной программы.</w:t>
      </w:r>
    </w:p>
    <w:p w:rsidR="00F45F53" w:rsidRDefault="00215067" w:rsidP="006C2BD5">
      <w:pPr>
        <w:pStyle w:val="a5"/>
        <w:widowControl w:val="0"/>
        <w:tabs>
          <w:tab w:val="clear" w:pos="4677"/>
          <w:tab w:val="clear" w:pos="9355"/>
        </w:tabs>
        <w:suppressAutoHyphens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5119">
        <w:rPr>
          <w:sz w:val="28"/>
          <w:szCs w:val="28"/>
        </w:rPr>
        <w:t xml:space="preserve">1.5. </w:t>
      </w:r>
      <w:r w:rsidR="00863F93" w:rsidRPr="00816033">
        <w:rPr>
          <w:sz w:val="28"/>
          <w:szCs w:val="28"/>
        </w:rPr>
        <w:t>УМК</w:t>
      </w:r>
      <w:r w:rsidR="00F45F53" w:rsidRPr="00816033">
        <w:rPr>
          <w:sz w:val="28"/>
          <w:szCs w:val="28"/>
        </w:rPr>
        <w:t xml:space="preserve"> </w:t>
      </w:r>
      <w:r w:rsidR="00863F93" w:rsidRPr="00816033">
        <w:rPr>
          <w:sz w:val="28"/>
          <w:szCs w:val="28"/>
        </w:rPr>
        <w:t>представляют собой совокупность учебно-методи</w:t>
      </w:r>
      <w:r w:rsidR="00F45F53" w:rsidRPr="00816033">
        <w:rPr>
          <w:sz w:val="28"/>
          <w:szCs w:val="28"/>
        </w:rPr>
        <w:t>ческих материалов</w:t>
      </w:r>
      <w:r w:rsidR="00863F93" w:rsidRPr="00816033">
        <w:rPr>
          <w:sz w:val="28"/>
          <w:szCs w:val="28"/>
        </w:rPr>
        <w:t xml:space="preserve">, определяющих содержание каждой </w:t>
      </w:r>
      <w:r w:rsidR="00293632" w:rsidRPr="00816033">
        <w:rPr>
          <w:sz w:val="28"/>
          <w:szCs w:val="28"/>
        </w:rPr>
        <w:t>УД, МДК, ПМ</w:t>
      </w:r>
      <w:r w:rsidR="00522B9D" w:rsidRPr="00816033">
        <w:rPr>
          <w:sz w:val="28"/>
          <w:szCs w:val="28"/>
        </w:rPr>
        <w:t xml:space="preserve"> </w:t>
      </w:r>
      <w:r w:rsidR="00863F93" w:rsidRPr="00816033">
        <w:rPr>
          <w:sz w:val="28"/>
          <w:szCs w:val="28"/>
        </w:rPr>
        <w:t>соответствующей образовательной программы, а также методики использования учебно-методического обеспечения, необходимого для всех видов аудиторных занятий и организации самостоятельной работы обуча</w:t>
      </w:r>
      <w:r w:rsidR="00293632" w:rsidRPr="00816033">
        <w:rPr>
          <w:sz w:val="28"/>
          <w:szCs w:val="28"/>
        </w:rPr>
        <w:t>ющихся.</w:t>
      </w:r>
      <w:r w:rsidR="00863F93" w:rsidRPr="00816033">
        <w:rPr>
          <w:sz w:val="28"/>
          <w:szCs w:val="28"/>
        </w:rPr>
        <w:t xml:space="preserve"> </w:t>
      </w:r>
    </w:p>
    <w:p w:rsidR="00F90284" w:rsidRDefault="00F90284" w:rsidP="006C2BD5">
      <w:pPr>
        <w:pStyle w:val="a5"/>
        <w:widowControl w:val="0"/>
        <w:tabs>
          <w:tab w:val="clear" w:pos="4677"/>
          <w:tab w:val="clear" w:pos="9355"/>
        </w:tabs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F246A6">
        <w:rPr>
          <w:sz w:val="28"/>
          <w:szCs w:val="28"/>
        </w:rPr>
        <w:t>. Наличие разработанных и утвержденных учебно-методических комплексов с широким использованием инновационных методов по всем УД и ПМ учебного плана является обязательным условием высокого качества подготовки специалистов.</w:t>
      </w:r>
      <w:r>
        <w:rPr>
          <w:sz w:val="28"/>
          <w:szCs w:val="28"/>
        </w:rPr>
        <w:t xml:space="preserve"> Требования </w:t>
      </w:r>
      <w:r w:rsidR="00F246A6">
        <w:rPr>
          <w:sz w:val="28"/>
          <w:szCs w:val="28"/>
        </w:rPr>
        <w:t>п</w:t>
      </w:r>
      <w:r>
        <w:rPr>
          <w:sz w:val="28"/>
          <w:szCs w:val="28"/>
        </w:rPr>
        <w:t>оложения должны соблюдаться всеми методическими комиссиями.</w:t>
      </w:r>
    </w:p>
    <w:p w:rsidR="00222B8E" w:rsidRPr="00F246A6" w:rsidRDefault="00215067" w:rsidP="00F246A6">
      <w:pPr>
        <w:pStyle w:val="a5"/>
        <w:widowControl w:val="0"/>
        <w:tabs>
          <w:tab w:val="clear" w:pos="4677"/>
          <w:tab w:val="clear" w:pos="9355"/>
        </w:tabs>
        <w:suppressAutoHyphens/>
        <w:spacing w:before="120" w:after="120" w:line="276" w:lineRule="auto"/>
        <w:jc w:val="center"/>
        <w:rPr>
          <w:b/>
          <w:sz w:val="28"/>
          <w:szCs w:val="28"/>
        </w:rPr>
      </w:pPr>
      <w:r w:rsidRPr="00F246A6">
        <w:rPr>
          <w:b/>
          <w:sz w:val="28"/>
          <w:szCs w:val="28"/>
        </w:rPr>
        <w:t>2</w:t>
      </w:r>
      <w:r w:rsidR="00CE3E51" w:rsidRPr="00F246A6">
        <w:rPr>
          <w:b/>
          <w:sz w:val="28"/>
          <w:szCs w:val="28"/>
        </w:rPr>
        <w:t xml:space="preserve">. </w:t>
      </w:r>
      <w:r w:rsidR="006134D4" w:rsidRPr="00F246A6">
        <w:rPr>
          <w:b/>
          <w:sz w:val="28"/>
          <w:szCs w:val="28"/>
        </w:rPr>
        <w:t>ЗАДАЧИ</w:t>
      </w:r>
      <w:r w:rsidR="004E5119" w:rsidRPr="00F246A6">
        <w:rPr>
          <w:b/>
          <w:sz w:val="28"/>
          <w:szCs w:val="28"/>
        </w:rPr>
        <w:t xml:space="preserve"> РАЗРАБОТКИ УМК</w:t>
      </w:r>
    </w:p>
    <w:p w:rsidR="00222B8E" w:rsidRPr="00816033" w:rsidRDefault="00293632" w:rsidP="006C2BD5">
      <w:pPr>
        <w:widowControl w:val="0"/>
        <w:suppressAutoHyphens/>
        <w:autoSpaceDE w:val="0"/>
        <w:autoSpaceDN w:val="0"/>
        <w:adjustRightInd w:val="0"/>
        <w:spacing w:after="120"/>
        <w:ind w:firstLine="720"/>
        <w:jc w:val="both"/>
        <w:rPr>
          <w:sz w:val="28"/>
          <w:szCs w:val="28"/>
        </w:rPr>
      </w:pPr>
      <w:r w:rsidRPr="00816033">
        <w:rPr>
          <w:sz w:val="28"/>
          <w:szCs w:val="28"/>
        </w:rPr>
        <w:t xml:space="preserve">2.1. Подготовка  </w:t>
      </w:r>
      <w:r w:rsidR="00222B8E" w:rsidRPr="00816033">
        <w:rPr>
          <w:sz w:val="28"/>
          <w:szCs w:val="28"/>
        </w:rPr>
        <w:t xml:space="preserve"> учебно-методического обеспечения </w:t>
      </w:r>
      <w:r w:rsidR="0086230B" w:rsidRPr="00816033">
        <w:rPr>
          <w:sz w:val="28"/>
          <w:szCs w:val="28"/>
        </w:rPr>
        <w:t>УД/</w:t>
      </w:r>
      <w:r w:rsidRPr="00816033">
        <w:rPr>
          <w:sz w:val="28"/>
          <w:szCs w:val="28"/>
        </w:rPr>
        <w:t>ПМ.</w:t>
      </w:r>
    </w:p>
    <w:p w:rsidR="00222B8E" w:rsidRPr="00816033" w:rsidRDefault="00222B8E" w:rsidP="006C2BD5">
      <w:pPr>
        <w:widowControl w:val="0"/>
        <w:suppressAutoHyphens/>
        <w:autoSpaceDE w:val="0"/>
        <w:autoSpaceDN w:val="0"/>
        <w:adjustRightInd w:val="0"/>
        <w:spacing w:after="120"/>
        <w:ind w:firstLine="720"/>
        <w:jc w:val="both"/>
        <w:rPr>
          <w:sz w:val="28"/>
          <w:szCs w:val="28"/>
        </w:rPr>
      </w:pPr>
      <w:r w:rsidRPr="00816033">
        <w:rPr>
          <w:sz w:val="28"/>
          <w:szCs w:val="28"/>
        </w:rPr>
        <w:t xml:space="preserve">2.2. Систематизация содержания </w:t>
      </w:r>
      <w:r w:rsidR="0086230B" w:rsidRPr="00816033">
        <w:rPr>
          <w:sz w:val="28"/>
          <w:szCs w:val="28"/>
        </w:rPr>
        <w:t>УД/</w:t>
      </w:r>
      <w:r w:rsidR="00085916">
        <w:rPr>
          <w:sz w:val="28"/>
          <w:szCs w:val="28"/>
        </w:rPr>
        <w:t>ПМ</w:t>
      </w:r>
      <w:r w:rsidRPr="00816033">
        <w:rPr>
          <w:sz w:val="28"/>
          <w:szCs w:val="28"/>
        </w:rPr>
        <w:t xml:space="preserve"> с учетом</w:t>
      </w:r>
      <w:r w:rsidR="00CE3E51" w:rsidRPr="00816033">
        <w:rPr>
          <w:sz w:val="28"/>
          <w:szCs w:val="28"/>
        </w:rPr>
        <w:t xml:space="preserve"> </w:t>
      </w:r>
      <w:r w:rsidRPr="00816033">
        <w:rPr>
          <w:sz w:val="28"/>
          <w:szCs w:val="28"/>
        </w:rPr>
        <w:t>достижений науки, тех</w:t>
      </w:r>
      <w:r w:rsidR="00293632" w:rsidRPr="00816033">
        <w:rPr>
          <w:sz w:val="28"/>
          <w:szCs w:val="28"/>
        </w:rPr>
        <w:t>ники и производства, требований работодателей.</w:t>
      </w:r>
    </w:p>
    <w:p w:rsidR="00222B8E" w:rsidRPr="00816033" w:rsidRDefault="00222B8E" w:rsidP="006C2BD5">
      <w:pPr>
        <w:widowControl w:val="0"/>
        <w:suppressAutoHyphens/>
        <w:autoSpaceDE w:val="0"/>
        <w:autoSpaceDN w:val="0"/>
        <w:adjustRightInd w:val="0"/>
        <w:spacing w:after="120"/>
        <w:ind w:firstLine="720"/>
        <w:jc w:val="both"/>
        <w:rPr>
          <w:sz w:val="28"/>
          <w:szCs w:val="28"/>
        </w:rPr>
      </w:pPr>
      <w:r w:rsidRPr="00816033">
        <w:rPr>
          <w:sz w:val="28"/>
          <w:szCs w:val="28"/>
        </w:rPr>
        <w:t>2.3. Оснащение учебного процесса учебно-методическими, справочными и другими  материалами, способс</w:t>
      </w:r>
      <w:r w:rsidR="00293632" w:rsidRPr="00816033">
        <w:rPr>
          <w:sz w:val="28"/>
          <w:szCs w:val="28"/>
        </w:rPr>
        <w:t>т</w:t>
      </w:r>
      <w:r w:rsidR="00085916">
        <w:rPr>
          <w:sz w:val="28"/>
          <w:szCs w:val="28"/>
        </w:rPr>
        <w:t>вующими качественной подготовке</w:t>
      </w:r>
      <w:r w:rsidRPr="00816033">
        <w:rPr>
          <w:sz w:val="28"/>
          <w:szCs w:val="28"/>
        </w:rPr>
        <w:t xml:space="preserve"> специалистов</w:t>
      </w:r>
      <w:r w:rsidR="006C1AD2">
        <w:rPr>
          <w:sz w:val="28"/>
          <w:szCs w:val="28"/>
        </w:rPr>
        <w:t xml:space="preserve"> и квалифицированных рабочих</w:t>
      </w:r>
      <w:r w:rsidRPr="00816033">
        <w:rPr>
          <w:sz w:val="28"/>
          <w:szCs w:val="28"/>
        </w:rPr>
        <w:t>.</w:t>
      </w:r>
    </w:p>
    <w:p w:rsidR="00222B8E" w:rsidRPr="00816033" w:rsidRDefault="00222B8E" w:rsidP="006C2BD5">
      <w:pPr>
        <w:widowControl w:val="0"/>
        <w:suppressAutoHyphens/>
        <w:autoSpaceDE w:val="0"/>
        <w:autoSpaceDN w:val="0"/>
        <w:adjustRightInd w:val="0"/>
        <w:spacing w:after="120"/>
        <w:ind w:firstLine="720"/>
        <w:jc w:val="both"/>
        <w:rPr>
          <w:sz w:val="28"/>
          <w:szCs w:val="28"/>
        </w:rPr>
      </w:pPr>
      <w:r w:rsidRPr="00816033">
        <w:rPr>
          <w:sz w:val="28"/>
          <w:szCs w:val="28"/>
        </w:rPr>
        <w:t xml:space="preserve">2.4. Внедрение инновационных педагогических технологий и активных методов обучения в преподавании </w:t>
      </w:r>
      <w:r w:rsidR="0086230B" w:rsidRPr="00816033">
        <w:rPr>
          <w:sz w:val="28"/>
          <w:szCs w:val="28"/>
        </w:rPr>
        <w:t>УД/</w:t>
      </w:r>
      <w:r w:rsidR="00293632" w:rsidRPr="00816033">
        <w:rPr>
          <w:sz w:val="28"/>
          <w:szCs w:val="28"/>
        </w:rPr>
        <w:t>ПМ.</w:t>
      </w:r>
    </w:p>
    <w:p w:rsidR="00222B8E" w:rsidRPr="00816033" w:rsidRDefault="00222B8E" w:rsidP="006C2BD5">
      <w:pPr>
        <w:widowControl w:val="0"/>
        <w:suppressAutoHyphens/>
        <w:autoSpaceDE w:val="0"/>
        <w:autoSpaceDN w:val="0"/>
        <w:adjustRightInd w:val="0"/>
        <w:spacing w:after="120"/>
        <w:ind w:firstLine="720"/>
        <w:jc w:val="both"/>
        <w:rPr>
          <w:sz w:val="28"/>
          <w:szCs w:val="28"/>
        </w:rPr>
      </w:pPr>
      <w:r w:rsidRPr="00816033">
        <w:rPr>
          <w:sz w:val="28"/>
          <w:szCs w:val="28"/>
        </w:rPr>
        <w:t>2.5</w:t>
      </w:r>
      <w:r w:rsidR="00CE3E51" w:rsidRPr="00816033">
        <w:rPr>
          <w:sz w:val="28"/>
          <w:szCs w:val="28"/>
        </w:rPr>
        <w:t>.</w:t>
      </w:r>
      <w:r w:rsidRPr="00816033">
        <w:rPr>
          <w:sz w:val="28"/>
          <w:szCs w:val="28"/>
        </w:rPr>
        <w:t xml:space="preserve"> Правильное планирование и организация самостоятельной работы обучающихся, контроля результатов их обучения.</w:t>
      </w:r>
    </w:p>
    <w:p w:rsidR="00222B8E" w:rsidRPr="00816033" w:rsidRDefault="00222B8E" w:rsidP="006C2BD5">
      <w:pPr>
        <w:widowControl w:val="0"/>
        <w:suppressAutoHyphens/>
        <w:autoSpaceDE w:val="0"/>
        <w:autoSpaceDN w:val="0"/>
        <w:adjustRightInd w:val="0"/>
        <w:spacing w:after="120"/>
        <w:ind w:firstLine="720"/>
        <w:jc w:val="both"/>
        <w:rPr>
          <w:sz w:val="28"/>
          <w:szCs w:val="28"/>
        </w:rPr>
      </w:pPr>
      <w:r w:rsidRPr="00816033">
        <w:rPr>
          <w:sz w:val="28"/>
          <w:szCs w:val="28"/>
        </w:rPr>
        <w:t>2.6</w:t>
      </w:r>
      <w:r w:rsidR="00CE3E51" w:rsidRPr="00816033">
        <w:rPr>
          <w:sz w:val="28"/>
          <w:szCs w:val="28"/>
        </w:rPr>
        <w:t>.</w:t>
      </w:r>
      <w:r w:rsidRPr="00816033">
        <w:rPr>
          <w:sz w:val="28"/>
          <w:szCs w:val="28"/>
        </w:rPr>
        <w:t xml:space="preserve"> Разработка фонда оценочных средств образовательных программ по </w:t>
      </w:r>
      <w:r w:rsidR="002E0BAF">
        <w:rPr>
          <w:sz w:val="28"/>
          <w:szCs w:val="28"/>
        </w:rPr>
        <w:t>профессиям и специальностям</w:t>
      </w:r>
      <w:r w:rsidRPr="00816033">
        <w:rPr>
          <w:sz w:val="28"/>
          <w:szCs w:val="28"/>
        </w:rPr>
        <w:t xml:space="preserve"> подготовки.</w:t>
      </w:r>
    </w:p>
    <w:p w:rsidR="00222B8E" w:rsidRPr="00816033" w:rsidRDefault="00222B8E" w:rsidP="006C2BD5">
      <w:pPr>
        <w:widowControl w:val="0"/>
        <w:suppressAutoHyphens/>
        <w:autoSpaceDE w:val="0"/>
        <w:autoSpaceDN w:val="0"/>
        <w:adjustRightInd w:val="0"/>
        <w:spacing w:after="120"/>
        <w:ind w:firstLine="720"/>
        <w:jc w:val="both"/>
        <w:rPr>
          <w:sz w:val="28"/>
          <w:szCs w:val="28"/>
        </w:rPr>
      </w:pPr>
      <w:r w:rsidRPr="00816033">
        <w:rPr>
          <w:sz w:val="28"/>
          <w:szCs w:val="28"/>
        </w:rPr>
        <w:t>2.7</w:t>
      </w:r>
      <w:r w:rsidR="00CE3E51" w:rsidRPr="00816033">
        <w:rPr>
          <w:sz w:val="28"/>
          <w:szCs w:val="28"/>
        </w:rPr>
        <w:t>.</w:t>
      </w:r>
      <w:r w:rsidRPr="00816033">
        <w:rPr>
          <w:sz w:val="28"/>
          <w:szCs w:val="28"/>
        </w:rPr>
        <w:t xml:space="preserve"> Создание учебно-методических материалов, необходимых для подготовки  электронных учебников</w:t>
      </w:r>
      <w:r w:rsidR="0025530E">
        <w:rPr>
          <w:sz w:val="28"/>
          <w:szCs w:val="28"/>
        </w:rPr>
        <w:t xml:space="preserve"> и</w:t>
      </w:r>
      <w:r w:rsidR="00293632" w:rsidRPr="00816033">
        <w:rPr>
          <w:sz w:val="28"/>
          <w:szCs w:val="28"/>
        </w:rPr>
        <w:t xml:space="preserve"> </w:t>
      </w:r>
      <w:r w:rsidRPr="00816033">
        <w:rPr>
          <w:sz w:val="28"/>
          <w:szCs w:val="28"/>
        </w:rPr>
        <w:t>учебно-методических пособий.</w:t>
      </w:r>
    </w:p>
    <w:p w:rsidR="006134D4" w:rsidRDefault="00222B8E" w:rsidP="006C2BD5">
      <w:pPr>
        <w:pStyle w:val="a5"/>
        <w:widowControl w:val="0"/>
        <w:numPr>
          <w:ilvl w:val="1"/>
          <w:numId w:val="5"/>
        </w:numPr>
        <w:tabs>
          <w:tab w:val="clear" w:pos="1440"/>
          <w:tab w:val="clear" w:pos="4677"/>
          <w:tab w:val="clear" w:pos="9355"/>
          <w:tab w:val="num" w:pos="1260"/>
        </w:tabs>
        <w:suppressAutoHyphens/>
        <w:spacing w:after="120"/>
        <w:ind w:left="0" w:firstLine="720"/>
        <w:jc w:val="both"/>
        <w:rPr>
          <w:sz w:val="28"/>
          <w:szCs w:val="28"/>
        </w:rPr>
      </w:pPr>
      <w:r w:rsidRPr="00816033">
        <w:rPr>
          <w:sz w:val="28"/>
          <w:szCs w:val="28"/>
        </w:rPr>
        <w:t xml:space="preserve">Обеспечение возможности </w:t>
      </w:r>
      <w:r w:rsidR="0003106C" w:rsidRPr="00816033">
        <w:rPr>
          <w:sz w:val="28"/>
          <w:szCs w:val="28"/>
        </w:rPr>
        <w:t xml:space="preserve">системного </w:t>
      </w:r>
      <w:r w:rsidRPr="00816033">
        <w:rPr>
          <w:sz w:val="28"/>
          <w:szCs w:val="28"/>
        </w:rPr>
        <w:t>контроля качества учебного процесса.</w:t>
      </w:r>
    </w:p>
    <w:p w:rsidR="00ED0639" w:rsidRPr="00816033" w:rsidRDefault="00215067" w:rsidP="00215067">
      <w:pPr>
        <w:pStyle w:val="a5"/>
        <w:widowControl w:val="0"/>
        <w:tabs>
          <w:tab w:val="clear" w:pos="4677"/>
          <w:tab w:val="clear" w:pos="9355"/>
        </w:tabs>
        <w:suppressAutoHyphens/>
        <w:spacing w:before="120" w:after="120" w:line="276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3. </w:t>
      </w:r>
      <w:r w:rsidR="00522B9D" w:rsidRPr="00816033">
        <w:rPr>
          <w:b/>
          <w:bCs/>
          <w:caps/>
          <w:sz w:val="28"/>
          <w:szCs w:val="28"/>
        </w:rPr>
        <w:t>Основные требования к</w:t>
      </w:r>
      <w:r w:rsidR="00863F93" w:rsidRPr="00816033">
        <w:rPr>
          <w:b/>
          <w:bCs/>
          <w:caps/>
          <w:sz w:val="28"/>
          <w:szCs w:val="28"/>
        </w:rPr>
        <w:t xml:space="preserve"> с</w:t>
      </w:r>
      <w:r w:rsidR="00C42468">
        <w:rPr>
          <w:b/>
          <w:bCs/>
          <w:caps/>
          <w:sz w:val="28"/>
          <w:szCs w:val="28"/>
        </w:rPr>
        <w:t>ТРУКТУРЕ</w:t>
      </w:r>
      <w:r w:rsidR="00863F93" w:rsidRPr="00816033">
        <w:rPr>
          <w:b/>
          <w:bCs/>
          <w:caps/>
          <w:sz w:val="28"/>
          <w:szCs w:val="28"/>
        </w:rPr>
        <w:t xml:space="preserve"> УМК</w:t>
      </w:r>
    </w:p>
    <w:p w:rsidR="00630E1B" w:rsidRPr="00816033" w:rsidRDefault="00630E1B" w:rsidP="004E5119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215067">
        <w:rPr>
          <w:sz w:val="28"/>
          <w:szCs w:val="28"/>
        </w:rPr>
        <w:t>3.1.</w:t>
      </w:r>
      <w:r w:rsidRPr="00816033">
        <w:rPr>
          <w:sz w:val="28"/>
          <w:szCs w:val="28"/>
        </w:rPr>
        <w:t xml:space="preserve"> Учебно-методический комплекс дисциплины включает в обязательном порядке:</w:t>
      </w:r>
    </w:p>
    <w:p w:rsidR="00630E1B" w:rsidRPr="00816033" w:rsidRDefault="00630E1B" w:rsidP="00C15C40">
      <w:pPr>
        <w:widowControl w:val="0"/>
        <w:numPr>
          <w:ilvl w:val="0"/>
          <w:numId w:val="3"/>
        </w:numPr>
        <w:shd w:val="clear" w:color="auto" w:fill="FFFFFF"/>
        <w:tabs>
          <w:tab w:val="clear" w:pos="1069"/>
          <w:tab w:val="num" w:pos="1418"/>
        </w:tabs>
        <w:suppressAutoHyphens/>
        <w:autoSpaceDE w:val="0"/>
        <w:autoSpaceDN w:val="0"/>
        <w:adjustRightInd w:val="0"/>
        <w:spacing w:line="276" w:lineRule="auto"/>
        <w:ind w:left="1418" w:hanging="284"/>
        <w:jc w:val="both"/>
        <w:rPr>
          <w:sz w:val="28"/>
          <w:szCs w:val="28"/>
        </w:rPr>
      </w:pPr>
      <w:r w:rsidRPr="00816033">
        <w:rPr>
          <w:sz w:val="28"/>
          <w:szCs w:val="28"/>
        </w:rPr>
        <w:t>Пояснительная записка</w:t>
      </w:r>
    </w:p>
    <w:p w:rsidR="00630E1B" w:rsidRPr="00816033" w:rsidRDefault="00630E1B" w:rsidP="00C15C40">
      <w:pPr>
        <w:widowControl w:val="0"/>
        <w:numPr>
          <w:ilvl w:val="0"/>
          <w:numId w:val="3"/>
        </w:numPr>
        <w:shd w:val="clear" w:color="auto" w:fill="FFFFFF"/>
        <w:tabs>
          <w:tab w:val="clear" w:pos="1069"/>
          <w:tab w:val="num" w:pos="1418"/>
        </w:tabs>
        <w:suppressAutoHyphens/>
        <w:autoSpaceDE w:val="0"/>
        <w:autoSpaceDN w:val="0"/>
        <w:adjustRightInd w:val="0"/>
        <w:spacing w:line="276" w:lineRule="auto"/>
        <w:ind w:left="1418" w:hanging="284"/>
        <w:jc w:val="both"/>
        <w:rPr>
          <w:sz w:val="28"/>
          <w:szCs w:val="28"/>
        </w:rPr>
      </w:pPr>
      <w:r w:rsidRPr="00816033">
        <w:rPr>
          <w:sz w:val="28"/>
          <w:szCs w:val="28"/>
        </w:rPr>
        <w:t>Рабочая программа</w:t>
      </w:r>
    </w:p>
    <w:p w:rsidR="00630E1B" w:rsidRPr="00816033" w:rsidRDefault="00630E1B" w:rsidP="00C15C40">
      <w:pPr>
        <w:widowControl w:val="0"/>
        <w:numPr>
          <w:ilvl w:val="0"/>
          <w:numId w:val="3"/>
        </w:numPr>
        <w:shd w:val="clear" w:color="auto" w:fill="FFFFFF"/>
        <w:tabs>
          <w:tab w:val="clear" w:pos="1069"/>
          <w:tab w:val="num" w:pos="1418"/>
        </w:tabs>
        <w:suppressAutoHyphens/>
        <w:autoSpaceDE w:val="0"/>
        <w:autoSpaceDN w:val="0"/>
        <w:adjustRightInd w:val="0"/>
        <w:spacing w:line="276" w:lineRule="auto"/>
        <w:ind w:left="1418" w:hanging="284"/>
        <w:jc w:val="both"/>
        <w:rPr>
          <w:sz w:val="28"/>
          <w:szCs w:val="28"/>
        </w:rPr>
      </w:pPr>
      <w:r w:rsidRPr="00816033">
        <w:rPr>
          <w:sz w:val="28"/>
          <w:szCs w:val="28"/>
        </w:rPr>
        <w:t>Теоретический блок</w:t>
      </w:r>
    </w:p>
    <w:p w:rsidR="00630E1B" w:rsidRPr="00816033" w:rsidRDefault="00630E1B" w:rsidP="00C15C40">
      <w:pPr>
        <w:widowControl w:val="0"/>
        <w:numPr>
          <w:ilvl w:val="0"/>
          <w:numId w:val="3"/>
        </w:numPr>
        <w:shd w:val="clear" w:color="auto" w:fill="FFFFFF"/>
        <w:tabs>
          <w:tab w:val="clear" w:pos="1069"/>
          <w:tab w:val="num" w:pos="1418"/>
        </w:tabs>
        <w:suppressAutoHyphens/>
        <w:autoSpaceDE w:val="0"/>
        <w:autoSpaceDN w:val="0"/>
        <w:adjustRightInd w:val="0"/>
        <w:spacing w:line="276" w:lineRule="auto"/>
        <w:ind w:left="1418" w:hanging="284"/>
        <w:jc w:val="both"/>
        <w:rPr>
          <w:sz w:val="28"/>
          <w:szCs w:val="28"/>
        </w:rPr>
      </w:pPr>
      <w:r w:rsidRPr="00816033">
        <w:rPr>
          <w:sz w:val="28"/>
          <w:szCs w:val="28"/>
        </w:rPr>
        <w:t xml:space="preserve">Перечень практических занятий и/или лабораторных работ, методические </w:t>
      </w:r>
      <w:r w:rsidRPr="00816033">
        <w:rPr>
          <w:sz w:val="28"/>
          <w:szCs w:val="28"/>
        </w:rPr>
        <w:lastRenderedPageBreak/>
        <w:t>рекомендации по выполнению практических работ</w:t>
      </w:r>
    </w:p>
    <w:p w:rsidR="00630E1B" w:rsidRPr="00816033" w:rsidRDefault="00630E1B" w:rsidP="00C15C40">
      <w:pPr>
        <w:widowControl w:val="0"/>
        <w:numPr>
          <w:ilvl w:val="0"/>
          <w:numId w:val="3"/>
        </w:numPr>
        <w:shd w:val="clear" w:color="auto" w:fill="FFFFFF"/>
        <w:tabs>
          <w:tab w:val="clear" w:pos="1069"/>
          <w:tab w:val="num" w:pos="1418"/>
        </w:tabs>
        <w:suppressAutoHyphens/>
        <w:autoSpaceDE w:val="0"/>
        <w:autoSpaceDN w:val="0"/>
        <w:adjustRightInd w:val="0"/>
        <w:spacing w:line="276" w:lineRule="auto"/>
        <w:ind w:left="1418" w:hanging="284"/>
        <w:jc w:val="both"/>
        <w:rPr>
          <w:sz w:val="28"/>
          <w:szCs w:val="28"/>
        </w:rPr>
      </w:pPr>
      <w:r w:rsidRPr="00816033">
        <w:rPr>
          <w:sz w:val="28"/>
          <w:szCs w:val="28"/>
        </w:rPr>
        <w:t>Тематика самостоятельной работы, методические рекомендации</w:t>
      </w:r>
    </w:p>
    <w:p w:rsidR="00630E1B" w:rsidRPr="00816033" w:rsidRDefault="00630E1B" w:rsidP="00C15C40">
      <w:pPr>
        <w:widowControl w:val="0"/>
        <w:numPr>
          <w:ilvl w:val="0"/>
          <w:numId w:val="3"/>
        </w:numPr>
        <w:shd w:val="clear" w:color="auto" w:fill="FFFFFF"/>
        <w:tabs>
          <w:tab w:val="clear" w:pos="1069"/>
          <w:tab w:val="num" w:pos="1418"/>
        </w:tabs>
        <w:suppressAutoHyphens/>
        <w:autoSpaceDE w:val="0"/>
        <w:autoSpaceDN w:val="0"/>
        <w:adjustRightInd w:val="0"/>
        <w:spacing w:line="276" w:lineRule="auto"/>
        <w:ind w:left="1418" w:hanging="284"/>
        <w:jc w:val="both"/>
        <w:rPr>
          <w:sz w:val="28"/>
          <w:szCs w:val="28"/>
        </w:rPr>
      </w:pPr>
      <w:r w:rsidRPr="00816033">
        <w:rPr>
          <w:sz w:val="28"/>
          <w:szCs w:val="28"/>
        </w:rPr>
        <w:t>ФОС – Фонд Оценочных Средств</w:t>
      </w:r>
    </w:p>
    <w:p w:rsidR="00630E1B" w:rsidRDefault="00630E1B" w:rsidP="00C15C40">
      <w:pPr>
        <w:widowControl w:val="0"/>
        <w:numPr>
          <w:ilvl w:val="0"/>
          <w:numId w:val="3"/>
        </w:numPr>
        <w:shd w:val="clear" w:color="auto" w:fill="FFFFFF"/>
        <w:tabs>
          <w:tab w:val="clear" w:pos="1069"/>
          <w:tab w:val="num" w:pos="1418"/>
        </w:tabs>
        <w:suppressAutoHyphens/>
        <w:autoSpaceDE w:val="0"/>
        <w:autoSpaceDN w:val="0"/>
        <w:adjustRightInd w:val="0"/>
        <w:spacing w:line="276" w:lineRule="auto"/>
        <w:ind w:left="1418" w:hanging="284"/>
        <w:jc w:val="both"/>
        <w:rPr>
          <w:sz w:val="28"/>
          <w:szCs w:val="28"/>
        </w:rPr>
      </w:pPr>
      <w:r w:rsidRPr="00816033">
        <w:rPr>
          <w:sz w:val="28"/>
          <w:szCs w:val="28"/>
        </w:rPr>
        <w:t>Глоссарий</w:t>
      </w:r>
    </w:p>
    <w:p w:rsidR="00AF29F1" w:rsidRPr="00816033" w:rsidRDefault="00AF29F1" w:rsidP="00C15C40">
      <w:pPr>
        <w:widowControl w:val="0"/>
        <w:numPr>
          <w:ilvl w:val="0"/>
          <w:numId w:val="3"/>
        </w:numPr>
        <w:shd w:val="clear" w:color="auto" w:fill="FFFFFF"/>
        <w:tabs>
          <w:tab w:val="clear" w:pos="1069"/>
          <w:tab w:val="num" w:pos="1418"/>
        </w:tabs>
        <w:suppressAutoHyphens/>
        <w:autoSpaceDE w:val="0"/>
        <w:autoSpaceDN w:val="0"/>
        <w:adjustRightInd w:val="0"/>
        <w:spacing w:line="276" w:lineRule="auto"/>
        <w:ind w:left="1418" w:hanging="284"/>
        <w:jc w:val="both"/>
        <w:rPr>
          <w:sz w:val="28"/>
          <w:szCs w:val="28"/>
        </w:rPr>
      </w:pPr>
      <w:r w:rsidRPr="007A2360">
        <w:rPr>
          <w:bCs/>
          <w:sz w:val="28"/>
          <w:szCs w:val="34"/>
        </w:rPr>
        <w:t xml:space="preserve">Информационное обеспечение </w:t>
      </w:r>
    </w:p>
    <w:p w:rsidR="00C56E74" w:rsidRPr="00AF29F1" w:rsidRDefault="007B3E7E" w:rsidP="00F82BD1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20" w:line="276" w:lineRule="auto"/>
        <w:ind w:firstLine="709"/>
        <w:jc w:val="both"/>
        <w:rPr>
          <w:sz w:val="28"/>
          <w:szCs w:val="28"/>
        </w:rPr>
      </w:pPr>
      <w:r w:rsidRPr="00AF29F1">
        <w:rPr>
          <w:bCs/>
          <w:sz w:val="28"/>
          <w:szCs w:val="28"/>
        </w:rPr>
        <w:t>3.</w:t>
      </w:r>
      <w:r w:rsidR="00816033" w:rsidRPr="00AF29F1">
        <w:rPr>
          <w:bCs/>
          <w:sz w:val="28"/>
          <w:szCs w:val="28"/>
        </w:rPr>
        <w:t>2</w:t>
      </w:r>
      <w:r w:rsidRPr="00AF29F1">
        <w:rPr>
          <w:bCs/>
          <w:sz w:val="28"/>
          <w:szCs w:val="28"/>
        </w:rPr>
        <w:t xml:space="preserve">. </w:t>
      </w:r>
      <w:r w:rsidR="00AF29F1" w:rsidRPr="00AF29F1">
        <w:rPr>
          <w:bCs/>
          <w:sz w:val="28"/>
          <w:szCs w:val="34"/>
        </w:rPr>
        <w:t xml:space="preserve">Информационное обеспечение </w:t>
      </w:r>
      <w:r w:rsidR="00C56E74" w:rsidRPr="00AF29F1">
        <w:rPr>
          <w:bCs/>
          <w:sz w:val="28"/>
          <w:szCs w:val="28"/>
        </w:rPr>
        <w:t xml:space="preserve"> УД/ ПМ</w:t>
      </w:r>
      <w:r w:rsidR="00215067" w:rsidRPr="00AF29F1">
        <w:rPr>
          <w:bCs/>
          <w:sz w:val="28"/>
          <w:szCs w:val="28"/>
        </w:rPr>
        <w:t xml:space="preserve"> включают в себя: </w:t>
      </w:r>
    </w:p>
    <w:p w:rsidR="00630E1B" w:rsidRPr="00816033" w:rsidRDefault="00215067" w:rsidP="00C15C40">
      <w:pPr>
        <w:widowControl w:val="0"/>
        <w:numPr>
          <w:ilvl w:val="0"/>
          <w:numId w:val="7"/>
        </w:numPr>
        <w:suppressAutoHyphens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</w:t>
      </w:r>
      <w:r w:rsidR="00630E1B" w:rsidRPr="00816033">
        <w:rPr>
          <w:bCs/>
          <w:sz w:val="28"/>
          <w:szCs w:val="28"/>
        </w:rPr>
        <w:t>лектронные ресурсы,  интернет-ресурсы;</w:t>
      </w:r>
    </w:p>
    <w:p w:rsidR="00C56E74" w:rsidRPr="00816033" w:rsidRDefault="00215067" w:rsidP="00C15C40">
      <w:pPr>
        <w:widowControl w:val="0"/>
        <w:numPr>
          <w:ilvl w:val="0"/>
          <w:numId w:val="7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56E74" w:rsidRPr="00816033">
        <w:rPr>
          <w:sz w:val="28"/>
          <w:szCs w:val="28"/>
        </w:rPr>
        <w:t xml:space="preserve">писок основной и вспомогательной литературы; </w:t>
      </w:r>
    </w:p>
    <w:p w:rsidR="00C56E74" w:rsidRPr="00816033" w:rsidRDefault="00215067" w:rsidP="00C15C40">
      <w:pPr>
        <w:widowControl w:val="0"/>
        <w:numPr>
          <w:ilvl w:val="0"/>
          <w:numId w:val="7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56E74" w:rsidRPr="00816033">
        <w:rPr>
          <w:sz w:val="28"/>
          <w:szCs w:val="28"/>
        </w:rPr>
        <w:t>чебник (и) (учебные пособия) или конспект лекций (в т.ч. в электронной версии);</w:t>
      </w:r>
    </w:p>
    <w:p w:rsidR="00C56E74" w:rsidRPr="00816033" w:rsidRDefault="00215067" w:rsidP="00C15C40">
      <w:pPr>
        <w:widowControl w:val="0"/>
        <w:numPr>
          <w:ilvl w:val="0"/>
          <w:numId w:val="7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56E74" w:rsidRPr="00816033">
        <w:rPr>
          <w:sz w:val="28"/>
          <w:szCs w:val="28"/>
        </w:rPr>
        <w:t>анк обучающих задач по видам занятий, в т.ч. с использованием компьютерно-информационных технологий;</w:t>
      </w:r>
    </w:p>
    <w:p w:rsidR="00215067" w:rsidRDefault="00C56E74" w:rsidP="006C2BD5">
      <w:pPr>
        <w:pStyle w:val="af0"/>
        <w:widowControl w:val="0"/>
        <w:suppressAutoHyphens/>
        <w:spacing w:before="120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215067">
        <w:rPr>
          <w:rFonts w:ascii="Times New Roman" w:hAnsi="Times New Roman"/>
          <w:bCs/>
          <w:iCs/>
          <w:sz w:val="28"/>
          <w:szCs w:val="28"/>
        </w:rPr>
        <w:t>3.</w:t>
      </w:r>
      <w:r w:rsidR="00816033" w:rsidRPr="00215067">
        <w:rPr>
          <w:rFonts w:ascii="Times New Roman" w:hAnsi="Times New Roman"/>
          <w:bCs/>
          <w:iCs/>
          <w:sz w:val="28"/>
          <w:szCs w:val="28"/>
        </w:rPr>
        <w:t>3</w:t>
      </w:r>
      <w:r w:rsidRPr="00215067">
        <w:rPr>
          <w:rFonts w:ascii="Times New Roman" w:hAnsi="Times New Roman"/>
          <w:bCs/>
          <w:iCs/>
          <w:sz w:val="28"/>
          <w:szCs w:val="28"/>
        </w:rPr>
        <w:t>.</w:t>
      </w:r>
      <w:r w:rsidR="00525798" w:rsidRPr="00215067">
        <w:rPr>
          <w:rFonts w:ascii="Times New Roman" w:hAnsi="Times New Roman"/>
          <w:bCs/>
          <w:iCs/>
          <w:sz w:val="28"/>
          <w:szCs w:val="28"/>
        </w:rPr>
        <w:t xml:space="preserve">Комплект материалов фонда оценочных средств </w:t>
      </w:r>
      <w:r w:rsidR="00525798" w:rsidRPr="00816033">
        <w:rPr>
          <w:rFonts w:ascii="Times New Roman" w:hAnsi="Times New Roman"/>
          <w:bCs/>
          <w:iCs/>
          <w:sz w:val="28"/>
          <w:szCs w:val="28"/>
        </w:rPr>
        <w:t>(далее – ФОС).</w:t>
      </w:r>
      <w:r w:rsidR="003A7322" w:rsidRPr="00816033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525798" w:rsidRPr="00816033" w:rsidRDefault="003A7322" w:rsidP="006C2BD5">
      <w:pPr>
        <w:pStyle w:val="af0"/>
        <w:widowControl w:val="0"/>
        <w:suppressAutoHyphens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816033">
        <w:rPr>
          <w:rFonts w:ascii="Times New Roman" w:hAnsi="Times New Roman"/>
          <w:bCs/>
          <w:iCs/>
          <w:sz w:val="28"/>
          <w:szCs w:val="28"/>
        </w:rPr>
        <w:t xml:space="preserve">ФОС входит как составная  часть  в состав УМК </w:t>
      </w:r>
      <w:r w:rsidR="0021506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16033">
        <w:rPr>
          <w:rFonts w:ascii="Times New Roman" w:hAnsi="Times New Roman"/>
          <w:bCs/>
          <w:iCs/>
          <w:sz w:val="28"/>
          <w:szCs w:val="28"/>
        </w:rPr>
        <w:t>УД, ПМ.</w:t>
      </w:r>
    </w:p>
    <w:p w:rsidR="00525798" w:rsidRPr="00816033" w:rsidRDefault="003A7322" w:rsidP="006C2BD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816033">
        <w:rPr>
          <w:sz w:val="28"/>
          <w:szCs w:val="28"/>
        </w:rPr>
        <w:t>Контроль</w:t>
      </w:r>
      <w:r w:rsidR="00525798" w:rsidRPr="00816033">
        <w:rPr>
          <w:sz w:val="28"/>
          <w:szCs w:val="28"/>
        </w:rPr>
        <w:t xml:space="preserve"> качества </w:t>
      </w:r>
      <w:r w:rsidRPr="00816033">
        <w:rPr>
          <w:sz w:val="28"/>
          <w:szCs w:val="28"/>
        </w:rPr>
        <w:t xml:space="preserve">освоения </w:t>
      </w:r>
      <w:r w:rsidR="00A5434B">
        <w:rPr>
          <w:sz w:val="28"/>
          <w:szCs w:val="28"/>
        </w:rPr>
        <w:t>образовательной программы</w:t>
      </w:r>
      <w:r w:rsidRPr="00816033">
        <w:rPr>
          <w:sz w:val="28"/>
          <w:szCs w:val="28"/>
        </w:rPr>
        <w:t xml:space="preserve"> </w:t>
      </w:r>
      <w:r w:rsidR="00525798" w:rsidRPr="00816033">
        <w:rPr>
          <w:sz w:val="28"/>
          <w:szCs w:val="28"/>
        </w:rPr>
        <w:t>осуществляется в двух основных направлениях:</w:t>
      </w:r>
    </w:p>
    <w:p w:rsidR="00525798" w:rsidRPr="00816033" w:rsidRDefault="00525798" w:rsidP="006C2BD5">
      <w:pPr>
        <w:widowControl w:val="0"/>
        <w:numPr>
          <w:ilvl w:val="0"/>
          <w:numId w:val="2"/>
        </w:numPr>
        <w:tabs>
          <w:tab w:val="left" w:pos="993"/>
        </w:tabs>
        <w:suppressAutoHyphens/>
        <w:ind w:left="0" w:firstLine="720"/>
        <w:jc w:val="both"/>
        <w:rPr>
          <w:sz w:val="28"/>
          <w:szCs w:val="28"/>
        </w:rPr>
      </w:pPr>
      <w:r w:rsidRPr="00816033">
        <w:rPr>
          <w:sz w:val="28"/>
          <w:szCs w:val="28"/>
        </w:rPr>
        <w:t xml:space="preserve">оценка уровня освоения </w:t>
      </w:r>
      <w:r w:rsidR="003A7322" w:rsidRPr="00816033">
        <w:rPr>
          <w:sz w:val="28"/>
          <w:szCs w:val="28"/>
        </w:rPr>
        <w:t xml:space="preserve"> УД;</w:t>
      </w:r>
    </w:p>
    <w:p w:rsidR="003A7322" w:rsidRPr="00816033" w:rsidRDefault="00525798" w:rsidP="006C2BD5">
      <w:pPr>
        <w:widowControl w:val="0"/>
        <w:numPr>
          <w:ilvl w:val="0"/>
          <w:numId w:val="2"/>
        </w:numPr>
        <w:tabs>
          <w:tab w:val="left" w:pos="993"/>
        </w:tabs>
        <w:suppressAutoHyphens/>
        <w:ind w:left="0" w:firstLine="720"/>
        <w:jc w:val="both"/>
        <w:rPr>
          <w:sz w:val="28"/>
          <w:szCs w:val="28"/>
        </w:rPr>
      </w:pPr>
      <w:r w:rsidRPr="00816033">
        <w:rPr>
          <w:sz w:val="28"/>
          <w:szCs w:val="28"/>
        </w:rPr>
        <w:t>оценка компетенций обучающихся</w:t>
      </w:r>
      <w:r w:rsidR="00C42468">
        <w:rPr>
          <w:sz w:val="28"/>
          <w:szCs w:val="28"/>
        </w:rPr>
        <w:t xml:space="preserve"> по итогам формирования ПМ.</w:t>
      </w:r>
    </w:p>
    <w:p w:rsidR="00525798" w:rsidRPr="00816033" w:rsidRDefault="00525798" w:rsidP="006C2BD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816033">
        <w:rPr>
          <w:sz w:val="28"/>
          <w:szCs w:val="28"/>
        </w:rPr>
        <w:t xml:space="preserve">Оценка качества освоения </w:t>
      </w:r>
      <w:r w:rsidR="00215067">
        <w:rPr>
          <w:sz w:val="28"/>
          <w:szCs w:val="28"/>
        </w:rPr>
        <w:t>образовательной программы</w:t>
      </w:r>
      <w:r w:rsidRPr="00816033">
        <w:rPr>
          <w:sz w:val="28"/>
          <w:szCs w:val="28"/>
        </w:rPr>
        <w:t xml:space="preserve"> включает текущий контроль знаний, промежуточную и государственную итоговую аттестацию обучающихся:</w:t>
      </w:r>
    </w:p>
    <w:p w:rsidR="00525798" w:rsidRPr="00816033" w:rsidRDefault="00525798" w:rsidP="006C2BD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816033">
        <w:rPr>
          <w:sz w:val="28"/>
          <w:szCs w:val="28"/>
        </w:rPr>
        <w:t>- текущий контроль, осуществляется преподавателем в процессе изучения обучающимися учебного материал</w:t>
      </w:r>
      <w:r w:rsidR="003A7322" w:rsidRPr="00816033">
        <w:rPr>
          <w:sz w:val="28"/>
          <w:szCs w:val="28"/>
        </w:rPr>
        <w:t>а (входной контроль</w:t>
      </w:r>
      <w:r w:rsidR="00215067">
        <w:rPr>
          <w:sz w:val="28"/>
          <w:szCs w:val="28"/>
        </w:rPr>
        <w:t xml:space="preserve">, рубежный контроль, </w:t>
      </w:r>
      <w:r w:rsidR="003A7322" w:rsidRPr="00816033">
        <w:rPr>
          <w:sz w:val="28"/>
          <w:szCs w:val="28"/>
        </w:rPr>
        <w:t xml:space="preserve"> контроль </w:t>
      </w:r>
      <w:r w:rsidRPr="00816033">
        <w:rPr>
          <w:sz w:val="28"/>
          <w:szCs w:val="28"/>
        </w:rPr>
        <w:t xml:space="preserve"> прак</w:t>
      </w:r>
      <w:r w:rsidR="003A7322" w:rsidRPr="00816033">
        <w:rPr>
          <w:sz w:val="28"/>
          <w:szCs w:val="28"/>
        </w:rPr>
        <w:t xml:space="preserve">тических занятий, выполнения </w:t>
      </w:r>
      <w:r w:rsidRPr="00816033">
        <w:rPr>
          <w:sz w:val="28"/>
          <w:szCs w:val="28"/>
        </w:rPr>
        <w:t xml:space="preserve"> лабораторных, практических  работ и т.п.); </w:t>
      </w:r>
    </w:p>
    <w:p w:rsidR="00525798" w:rsidRPr="00816033" w:rsidRDefault="00525798" w:rsidP="006C2BD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816033">
        <w:rPr>
          <w:sz w:val="28"/>
          <w:szCs w:val="28"/>
        </w:rPr>
        <w:t xml:space="preserve">- промежуточная аттестация, осуществляется аттестационной (экзаменационной) комиссией после изучения теоретического материала </w:t>
      </w:r>
      <w:r w:rsidR="003A7322" w:rsidRPr="00816033">
        <w:rPr>
          <w:sz w:val="28"/>
          <w:szCs w:val="28"/>
        </w:rPr>
        <w:t>УД, ПМ,</w:t>
      </w:r>
      <w:r w:rsidRPr="00816033">
        <w:rPr>
          <w:sz w:val="28"/>
          <w:szCs w:val="28"/>
        </w:rPr>
        <w:t xml:space="preserve"> прохождения учебной </w:t>
      </w:r>
      <w:r w:rsidR="00215067">
        <w:rPr>
          <w:sz w:val="28"/>
          <w:szCs w:val="28"/>
        </w:rPr>
        <w:t xml:space="preserve">и </w:t>
      </w:r>
      <w:r w:rsidRPr="00816033">
        <w:rPr>
          <w:sz w:val="28"/>
          <w:szCs w:val="28"/>
        </w:rPr>
        <w:t xml:space="preserve">производственной практики и т.п.; </w:t>
      </w:r>
    </w:p>
    <w:p w:rsidR="00525798" w:rsidRPr="00816033" w:rsidRDefault="00525798" w:rsidP="006C2BD5">
      <w:pPr>
        <w:pStyle w:val="af0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16033">
        <w:rPr>
          <w:rFonts w:ascii="Times New Roman" w:hAnsi="Times New Roman"/>
          <w:sz w:val="28"/>
          <w:szCs w:val="28"/>
        </w:rPr>
        <w:t xml:space="preserve">- государственная итоговая аттестация, проводится государственной </w:t>
      </w:r>
      <w:r w:rsidR="00215067" w:rsidRPr="00215067">
        <w:rPr>
          <w:rFonts w:ascii="Times New Roman" w:hAnsi="Times New Roman"/>
          <w:sz w:val="28"/>
          <w:szCs w:val="28"/>
        </w:rPr>
        <w:t>экзаменационной</w:t>
      </w:r>
      <w:r w:rsidRPr="00816033">
        <w:rPr>
          <w:rFonts w:ascii="Times New Roman" w:hAnsi="Times New Roman"/>
          <w:sz w:val="28"/>
          <w:szCs w:val="28"/>
        </w:rPr>
        <w:t xml:space="preserve"> комиссией.</w:t>
      </w:r>
    </w:p>
    <w:p w:rsidR="00525798" w:rsidRPr="00816033" w:rsidRDefault="00525798" w:rsidP="006C2BD5">
      <w:pPr>
        <w:pStyle w:val="af0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16033">
        <w:rPr>
          <w:rFonts w:ascii="Times New Roman" w:hAnsi="Times New Roman"/>
          <w:sz w:val="28"/>
          <w:szCs w:val="28"/>
        </w:rPr>
        <w:t xml:space="preserve">ФОС по  УД, ПМ   используются  при проведении текущего контроля успеваемости и промежуточной аттестации обучающихся. </w:t>
      </w:r>
    </w:p>
    <w:p w:rsidR="00522B9D" w:rsidRPr="00816033" w:rsidRDefault="00CE3E51" w:rsidP="006C2BD5">
      <w:pPr>
        <w:widowControl w:val="0"/>
        <w:suppressAutoHyphens/>
        <w:spacing w:before="120"/>
        <w:ind w:firstLine="720"/>
        <w:jc w:val="both"/>
        <w:rPr>
          <w:iCs/>
          <w:sz w:val="28"/>
          <w:szCs w:val="28"/>
        </w:rPr>
      </w:pPr>
      <w:r w:rsidRPr="00215067">
        <w:rPr>
          <w:bCs/>
          <w:sz w:val="28"/>
          <w:szCs w:val="28"/>
        </w:rPr>
        <w:t>3</w:t>
      </w:r>
      <w:r w:rsidR="00C56E74" w:rsidRPr="00215067">
        <w:rPr>
          <w:bCs/>
          <w:sz w:val="28"/>
          <w:szCs w:val="28"/>
        </w:rPr>
        <w:t>.</w:t>
      </w:r>
      <w:r w:rsidR="00816033" w:rsidRPr="00215067">
        <w:rPr>
          <w:bCs/>
          <w:sz w:val="28"/>
          <w:szCs w:val="28"/>
        </w:rPr>
        <w:t>4</w:t>
      </w:r>
      <w:r w:rsidR="00C56E74" w:rsidRPr="00215067">
        <w:rPr>
          <w:bCs/>
          <w:sz w:val="28"/>
          <w:szCs w:val="28"/>
        </w:rPr>
        <w:t>.</w:t>
      </w:r>
      <w:r w:rsidR="00522B9D" w:rsidRPr="00215067">
        <w:rPr>
          <w:bCs/>
          <w:sz w:val="28"/>
          <w:szCs w:val="28"/>
        </w:rPr>
        <w:t>Индивидуальные методические  разработки  преподавателей</w:t>
      </w:r>
      <w:r w:rsidR="00A5434B">
        <w:rPr>
          <w:bCs/>
          <w:sz w:val="28"/>
          <w:szCs w:val="28"/>
        </w:rPr>
        <w:t xml:space="preserve"> включают в себя у</w:t>
      </w:r>
      <w:r w:rsidR="00522B9D" w:rsidRPr="00816033">
        <w:rPr>
          <w:iCs/>
          <w:sz w:val="28"/>
          <w:szCs w:val="28"/>
        </w:rPr>
        <w:t>чебные пособия, методические рекомендации, планы и проекты открытых уроков, презентационные материалы и др.</w:t>
      </w:r>
    </w:p>
    <w:p w:rsidR="00522B9D" w:rsidRPr="00816033" w:rsidRDefault="00522B9D" w:rsidP="006C2BD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816033">
        <w:rPr>
          <w:iCs/>
          <w:sz w:val="28"/>
          <w:szCs w:val="28"/>
        </w:rPr>
        <w:t xml:space="preserve">Новаторские </w:t>
      </w:r>
      <w:r w:rsidR="00A5434B">
        <w:rPr>
          <w:iCs/>
          <w:sz w:val="28"/>
          <w:szCs w:val="28"/>
        </w:rPr>
        <w:t xml:space="preserve">(инновационные) </w:t>
      </w:r>
      <w:r w:rsidRPr="00816033">
        <w:rPr>
          <w:iCs/>
          <w:sz w:val="28"/>
          <w:szCs w:val="28"/>
        </w:rPr>
        <w:t>разработки педагогов</w:t>
      </w:r>
      <w:r w:rsidR="00A5434B">
        <w:rPr>
          <w:iCs/>
          <w:sz w:val="28"/>
          <w:szCs w:val="28"/>
        </w:rPr>
        <w:t xml:space="preserve"> рассматриваются на заседаниях методических комиссий и рекомендуются методическим советом к применению в учебно-производственном процессе.</w:t>
      </w:r>
    </w:p>
    <w:p w:rsidR="00522B9D" w:rsidRPr="00816033" w:rsidRDefault="00CE3E51" w:rsidP="006C2BD5">
      <w:pPr>
        <w:widowControl w:val="0"/>
        <w:suppressAutoHyphens/>
        <w:spacing w:before="120"/>
        <w:ind w:firstLine="720"/>
        <w:jc w:val="both"/>
        <w:rPr>
          <w:sz w:val="28"/>
          <w:szCs w:val="28"/>
        </w:rPr>
      </w:pPr>
      <w:r w:rsidRPr="00215067">
        <w:rPr>
          <w:bCs/>
          <w:sz w:val="28"/>
          <w:szCs w:val="28"/>
        </w:rPr>
        <w:t>3</w:t>
      </w:r>
      <w:r w:rsidR="00C56E74" w:rsidRPr="00215067">
        <w:rPr>
          <w:bCs/>
          <w:sz w:val="28"/>
          <w:szCs w:val="28"/>
        </w:rPr>
        <w:t>.</w:t>
      </w:r>
      <w:r w:rsidR="00816033" w:rsidRPr="00215067">
        <w:rPr>
          <w:bCs/>
          <w:sz w:val="28"/>
          <w:szCs w:val="28"/>
        </w:rPr>
        <w:t>5</w:t>
      </w:r>
      <w:r w:rsidR="00C56E74" w:rsidRPr="00215067">
        <w:rPr>
          <w:bCs/>
          <w:sz w:val="28"/>
          <w:szCs w:val="28"/>
        </w:rPr>
        <w:t>.</w:t>
      </w:r>
      <w:r w:rsidR="00522B9D" w:rsidRPr="00215067">
        <w:rPr>
          <w:bCs/>
          <w:sz w:val="28"/>
          <w:szCs w:val="28"/>
        </w:rPr>
        <w:t xml:space="preserve">Методический комплект для организации  внеаудиторной самостоятельной работы студентов </w:t>
      </w:r>
      <w:r w:rsidR="00A5434B">
        <w:rPr>
          <w:bCs/>
          <w:sz w:val="28"/>
          <w:szCs w:val="28"/>
        </w:rPr>
        <w:t xml:space="preserve">включает </w:t>
      </w:r>
      <w:r w:rsidR="00CE3AAA" w:rsidRPr="00215067">
        <w:rPr>
          <w:bCs/>
          <w:sz w:val="28"/>
          <w:szCs w:val="28"/>
        </w:rPr>
        <w:t>инструкции</w:t>
      </w:r>
      <w:r w:rsidR="00CE3AAA" w:rsidRPr="00816033">
        <w:rPr>
          <w:bCs/>
          <w:sz w:val="28"/>
          <w:szCs w:val="28"/>
        </w:rPr>
        <w:t xml:space="preserve">, памятки, рабочие тетради, </w:t>
      </w:r>
      <w:r w:rsidR="00522B9D" w:rsidRPr="00816033">
        <w:rPr>
          <w:bCs/>
          <w:sz w:val="28"/>
          <w:szCs w:val="28"/>
        </w:rPr>
        <w:t>методические рекомендации</w:t>
      </w:r>
      <w:r w:rsidR="00747EA8" w:rsidRPr="00816033">
        <w:rPr>
          <w:bCs/>
          <w:sz w:val="28"/>
          <w:szCs w:val="28"/>
        </w:rPr>
        <w:t>, указания</w:t>
      </w:r>
      <w:r w:rsidR="00A5434B">
        <w:rPr>
          <w:bCs/>
          <w:sz w:val="28"/>
          <w:szCs w:val="28"/>
        </w:rPr>
        <w:t xml:space="preserve"> по выполнению самостоятельных работ.</w:t>
      </w:r>
    </w:p>
    <w:p w:rsidR="00522B9D" w:rsidRPr="00215067" w:rsidRDefault="00CE3E51" w:rsidP="006C2BD5">
      <w:pPr>
        <w:widowControl w:val="0"/>
        <w:suppressAutoHyphens/>
        <w:spacing w:before="120"/>
        <w:ind w:firstLine="720"/>
        <w:jc w:val="both"/>
        <w:rPr>
          <w:bCs/>
          <w:sz w:val="28"/>
          <w:szCs w:val="28"/>
        </w:rPr>
      </w:pPr>
      <w:r w:rsidRPr="00215067">
        <w:rPr>
          <w:bCs/>
          <w:sz w:val="28"/>
          <w:szCs w:val="28"/>
        </w:rPr>
        <w:t>3</w:t>
      </w:r>
      <w:r w:rsidR="00C56E74" w:rsidRPr="00215067">
        <w:rPr>
          <w:bCs/>
          <w:sz w:val="28"/>
          <w:szCs w:val="28"/>
        </w:rPr>
        <w:t>.</w:t>
      </w:r>
      <w:r w:rsidR="00816033" w:rsidRPr="00215067">
        <w:rPr>
          <w:bCs/>
          <w:sz w:val="28"/>
          <w:szCs w:val="28"/>
        </w:rPr>
        <w:t>6</w:t>
      </w:r>
      <w:r w:rsidR="00C56E74" w:rsidRPr="00215067">
        <w:rPr>
          <w:bCs/>
          <w:sz w:val="28"/>
          <w:szCs w:val="28"/>
        </w:rPr>
        <w:t>.</w:t>
      </w:r>
      <w:r w:rsidR="00747EA8" w:rsidRPr="00215067">
        <w:rPr>
          <w:bCs/>
          <w:sz w:val="28"/>
          <w:szCs w:val="28"/>
        </w:rPr>
        <w:t xml:space="preserve"> </w:t>
      </w:r>
      <w:r w:rsidR="00522B9D" w:rsidRPr="00215067">
        <w:rPr>
          <w:bCs/>
          <w:sz w:val="28"/>
          <w:szCs w:val="28"/>
        </w:rPr>
        <w:t>Методический комплект курсово</w:t>
      </w:r>
      <w:r w:rsidR="00A5434B">
        <w:rPr>
          <w:bCs/>
          <w:sz w:val="28"/>
          <w:szCs w:val="28"/>
        </w:rPr>
        <w:t>го</w:t>
      </w:r>
      <w:r w:rsidR="00522B9D" w:rsidRPr="00215067">
        <w:rPr>
          <w:bCs/>
          <w:sz w:val="28"/>
          <w:szCs w:val="28"/>
        </w:rPr>
        <w:t xml:space="preserve"> и дипломно</w:t>
      </w:r>
      <w:r w:rsidR="00A5434B">
        <w:rPr>
          <w:bCs/>
          <w:sz w:val="28"/>
          <w:szCs w:val="28"/>
        </w:rPr>
        <w:t>го</w:t>
      </w:r>
      <w:r w:rsidR="00522B9D" w:rsidRPr="00215067">
        <w:rPr>
          <w:bCs/>
          <w:sz w:val="28"/>
          <w:szCs w:val="28"/>
        </w:rPr>
        <w:t xml:space="preserve"> проектировани</w:t>
      </w:r>
      <w:r w:rsidR="00A5434B">
        <w:rPr>
          <w:bCs/>
          <w:sz w:val="28"/>
          <w:szCs w:val="28"/>
        </w:rPr>
        <w:t>я</w:t>
      </w:r>
      <w:r w:rsidR="00215067">
        <w:rPr>
          <w:bCs/>
          <w:sz w:val="28"/>
          <w:szCs w:val="28"/>
          <w:u w:val="single"/>
        </w:rPr>
        <w:t xml:space="preserve"> </w:t>
      </w:r>
      <w:r w:rsidR="00215067" w:rsidRPr="00215067">
        <w:rPr>
          <w:bCs/>
          <w:sz w:val="28"/>
          <w:szCs w:val="28"/>
        </w:rPr>
        <w:t>включает</w:t>
      </w:r>
      <w:r w:rsidR="00522B9D" w:rsidRPr="00215067">
        <w:rPr>
          <w:bCs/>
          <w:sz w:val="28"/>
          <w:szCs w:val="28"/>
        </w:rPr>
        <w:t>:</w:t>
      </w:r>
    </w:p>
    <w:p w:rsidR="00522B9D" w:rsidRPr="00816033" w:rsidRDefault="00215067" w:rsidP="006C2BD5">
      <w:pPr>
        <w:widowControl w:val="0"/>
        <w:numPr>
          <w:ilvl w:val="0"/>
          <w:numId w:val="8"/>
        </w:numPr>
        <w:suppressAutoHyphens/>
        <w:ind w:left="1418" w:hanging="33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</w:t>
      </w:r>
      <w:r w:rsidR="003A7322" w:rsidRPr="00816033">
        <w:rPr>
          <w:iCs/>
          <w:sz w:val="28"/>
          <w:szCs w:val="28"/>
        </w:rPr>
        <w:t xml:space="preserve">етодические рекомендации </w:t>
      </w:r>
      <w:r w:rsidR="00522B9D" w:rsidRPr="00816033">
        <w:rPr>
          <w:iCs/>
          <w:sz w:val="28"/>
          <w:szCs w:val="28"/>
        </w:rPr>
        <w:t xml:space="preserve"> по выполнению курсовых и  выпускных квалификационных </w:t>
      </w:r>
      <w:r w:rsidR="003A7322" w:rsidRPr="00816033">
        <w:rPr>
          <w:iCs/>
          <w:sz w:val="28"/>
          <w:szCs w:val="28"/>
        </w:rPr>
        <w:t xml:space="preserve"> </w:t>
      </w:r>
      <w:r w:rsidR="00522B9D" w:rsidRPr="00816033">
        <w:rPr>
          <w:iCs/>
          <w:sz w:val="28"/>
          <w:szCs w:val="28"/>
        </w:rPr>
        <w:t xml:space="preserve">проектов  </w:t>
      </w:r>
      <w:r w:rsidR="003A7322" w:rsidRPr="00816033">
        <w:rPr>
          <w:iCs/>
          <w:sz w:val="28"/>
          <w:szCs w:val="28"/>
        </w:rPr>
        <w:t xml:space="preserve">согласно ФГОС </w:t>
      </w:r>
      <w:r>
        <w:rPr>
          <w:iCs/>
          <w:sz w:val="28"/>
          <w:szCs w:val="28"/>
        </w:rPr>
        <w:t>СПО</w:t>
      </w:r>
      <w:r w:rsidR="00522B9D" w:rsidRPr="00816033">
        <w:rPr>
          <w:iCs/>
          <w:sz w:val="28"/>
          <w:szCs w:val="28"/>
        </w:rPr>
        <w:t>;</w:t>
      </w:r>
    </w:p>
    <w:p w:rsidR="00522B9D" w:rsidRPr="00816033" w:rsidRDefault="00215067" w:rsidP="006C2BD5">
      <w:pPr>
        <w:widowControl w:val="0"/>
        <w:numPr>
          <w:ilvl w:val="0"/>
          <w:numId w:val="8"/>
        </w:numPr>
        <w:suppressAutoHyphens/>
        <w:ind w:left="1418" w:hanging="33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т</w:t>
      </w:r>
      <w:r w:rsidR="00522B9D" w:rsidRPr="00816033">
        <w:rPr>
          <w:iCs/>
          <w:sz w:val="28"/>
          <w:szCs w:val="28"/>
        </w:rPr>
        <w:t xml:space="preserve">ематика  </w:t>
      </w:r>
      <w:r w:rsidR="00747EA8" w:rsidRPr="00816033">
        <w:rPr>
          <w:iCs/>
          <w:sz w:val="28"/>
          <w:szCs w:val="28"/>
        </w:rPr>
        <w:t xml:space="preserve">курсовых </w:t>
      </w:r>
      <w:r w:rsidR="003A7322" w:rsidRPr="00816033">
        <w:rPr>
          <w:iCs/>
          <w:sz w:val="28"/>
          <w:szCs w:val="28"/>
        </w:rPr>
        <w:t xml:space="preserve"> работ (проектов) </w:t>
      </w:r>
      <w:r w:rsidR="00747EA8" w:rsidRPr="00816033">
        <w:rPr>
          <w:iCs/>
          <w:sz w:val="28"/>
          <w:szCs w:val="28"/>
        </w:rPr>
        <w:t>и выпускных квалификационных работ;</w:t>
      </w:r>
    </w:p>
    <w:p w:rsidR="00522B9D" w:rsidRPr="00816033" w:rsidRDefault="00215067" w:rsidP="006C2BD5">
      <w:pPr>
        <w:widowControl w:val="0"/>
        <w:numPr>
          <w:ilvl w:val="0"/>
          <w:numId w:val="8"/>
        </w:numPr>
        <w:suppressAutoHyphens/>
        <w:ind w:left="1418" w:hanging="33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="00522B9D" w:rsidRPr="00816033">
        <w:rPr>
          <w:iCs/>
          <w:sz w:val="28"/>
          <w:szCs w:val="28"/>
        </w:rPr>
        <w:t>еречень литературы, рекомендуемой к</w:t>
      </w:r>
      <w:r w:rsidR="00747EA8" w:rsidRPr="00816033">
        <w:rPr>
          <w:iCs/>
          <w:sz w:val="28"/>
          <w:szCs w:val="28"/>
        </w:rPr>
        <w:t xml:space="preserve"> использованию при выполнении  выпускных квалификационных работ</w:t>
      </w:r>
      <w:r w:rsidR="00522B9D" w:rsidRPr="00816033">
        <w:rPr>
          <w:iCs/>
          <w:sz w:val="28"/>
          <w:szCs w:val="28"/>
        </w:rPr>
        <w:t>;</w:t>
      </w:r>
    </w:p>
    <w:p w:rsidR="00522B9D" w:rsidRPr="00816033" w:rsidRDefault="00215067" w:rsidP="006C2BD5">
      <w:pPr>
        <w:widowControl w:val="0"/>
        <w:numPr>
          <w:ilvl w:val="0"/>
          <w:numId w:val="8"/>
        </w:numPr>
        <w:suppressAutoHyphens/>
        <w:ind w:left="1418" w:hanging="33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</w:t>
      </w:r>
      <w:r w:rsidR="00522B9D" w:rsidRPr="00816033">
        <w:rPr>
          <w:iCs/>
          <w:sz w:val="28"/>
          <w:szCs w:val="28"/>
        </w:rPr>
        <w:t xml:space="preserve">бразцы </w:t>
      </w:r>
      <w:r>
        <w:rPr>
          <w:iCs/>
          <w:sz w:val="28"/>
          <w:szCs w:val="28"/>
        </w:rPr>
        <w:t xml:space="preserve"> КР и ВКР.</w:t>
      </w:r>
    </w:p>
    <w:p w:rsidR="00522B9D" w:rsidRPr="00816033" w:rsidRDefault="00215067" w:rsidP="00215067">
      <w:pPr>
        <w:pStyle w:val="a5"/>
        <w:widowControl w:val="0"/>
        <w:tabs>
          <w:tab w:val="clear" w:pos="4677"/>
          <w:tab w:val="clear" w:pos="9355"/>
        </w:tabs>
        <w:suppressAutoHyphens/>
        <w:spacing w:before="120" w:after="120" w:line="276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4</w:t>
      </w:r>
      <w:r w:rsidR="00ED0639" w:rsidRPr="00816033">
        <w:rPr>
          <w:b/>
          <w:bCs/>
          <w:caps/>
          <w:sz w:val="28"/>
          <w:szCs w:val="28"/>
        </w:rPr>
        <w:t>.</w:t>
      </w:r>
      <w:r w:rsidR="00DC6D1B" w:rsidRPr="00816033">
        <w:rPr>
          <w:b/>
          <w:bCs/>
          <w:caps/>
          <w:sz w:val="28"/>
          <w:szCs w:val="28"/>
        </w:rPr>
        <w:t xml:space="preserve"> Требования к разработке </w:t>
      </w:r>
      <w:r w:rsidR="00522B9D" w:rsidRPr="00816033">
        <w:rPr>
          <w:b/>
          <w:bCs/>
          <w:caps/>
          <w:sz w:val="28"/>
          <w:szCs w:val="28"/>
        </w:rPr>
        <w:t xml:space="preserve">Учебно-методического комплекса  </w:t>
      </w:r>
    </w:p>
    <w:p w:rsidR="00CE3AAA" w:rsidRPr="00816033" w:rsidRDefault="00CE3E51" w:rsidP="006C2BD5">
      <w:pPr>
        <w:pStyle w:val="a5"/>
        <w:widowControl w:val="0"/>
        <w:suppressAutoHyphens/>
        <w:ind w:firstLine="720"/>
        <w:jc w:val="both"/>
        <w:rPr>
          <w:bCs/>
          <w:sz w:val="28"/>
          <w:szCs w:val="28"/>
        </w:rPr>
      </w:pPr>
      <w:r w:rsidRPr="00816033">
        <w:rPr>
          <w:bCs/>
          <w:sz w:val="28"/>
          <w:szCs w:val="28"/>
        </w:rPr>
        <w:t>4</w:t>
      </w:r>
      <w:r w:rsidR="004966C2" w:rsidRPr="00816033">
        <w:rPr>
          <w:bCs/>
          <w:sz w:val="28"/>
          <w:szCs w:val="28"/>
        </w:rPr>
        <w:t>.1.</w:t>
      </w:r>
      <w:r w:rsidR="00A5434B">
        <w:rPr>
          <w:bCs/>
          <w:sz w:val="28"/>
          <w:szCs w:val="28"/>
        </w:rPr>
        <w:t xml:space="preserve"> </w:t>
      </w:r>
      <w:r w:rsidR="00CE3AAA" w:rsidRPr="00816033">
        <w:rPr>
          <w:bCs/>
          <w:sz w:val="28"/>
          <w:szCs w:val="28"/>
        </w:rPr>
        <w:t xml:space="preserve">УМК разрабатываются </w:t>
      </w:r>
      <w:r w:rsidR="00C42468">
        <w:rPr>
          <w:bCs/>
          <w:sz w:val="28"/>
          <w:szCs w:val="28"/>
        </w:rPr>
        <w:t xml:space="preserve">в соответствии с учебным планом специальности (профессии) </w:t>
      </w:r>
      <w:r w:rsidR="00CE3AAA" w:rsidRPr="00816033">
        <w:rPr>
          <w:bCs/>
          <w:sz w:val="28"/>
          <w:szCs w:val="28"/>
        </w:rPr>
        <w:t>с учетом современного уровня развития педагогических технологий, перспектив развития сферы производства и запросов работодателей.</w:t>
      </w:r>
    </w:p>
    <w:p w:rsidR="00CE3AAA" w:rsidRPr="00816033" w:rsidRDefault="00CE3E51" w:rsidP="006C2BD5">
      <w:pPr>
        <w:pStyle w:val="a5"/>
        <w:widowControl w:val="0"/>
        <w:suppressAutoHyphens/>
        <w:spacing w:before="120"/>
        <w:ind w:firstLine="720"/>
        <w:jc w:val="both"/>
        <w:rPr>
          <w:bCs/>
          <w:sz w:val="28"/>
          <w:szCs w:val="28"/>
        </w:rPr>
      </w:pPr>
      <w:r w:rsidRPr="00816033">
        <w:rPr>
          <w:bCs/>
          <w:sz w:val="28"/>
          <w:szCs w:val="28"/>
        </w:rPr>
        <w:t>4</w:t>
      </w:r>
      <w:r w:rsidR="004966C2" w:rsidRPr="00816033">
        <w:rPr>
          <w:bCs/>
          <w:sz w:val="28"/>
          <w:szCs w:val="28"/>
        </w:rPr>
        <w:t>.2.</w:t>
      </w:r>
      <w:r w:rsidR="00A5434B">
        <w:rPr>
          <w:bCs/>
          <w:sz w:val="28"/>
          <w:szCs w:val="28"/>
        </w:rPr>
        <w:t xml:space="preserve"> </w:t>
      </w:r>
      <w:r w:rsidR="00CE3AAA" w:rsidRPr="00816033">
        <w:rPr>
          <w:bCs/>
          <w:sz w:val="28"/>
          <w:szCs w:val="28"/>
        </w:rPr>
        <w:t xml:space="preserve">Формирование УМК </w:t>
      </w:r>
      <w:r w:rsidR="00D646C5" w:rsidRPr="00816033">
        <w:rPr>
          <w:bCs/>
          <w:sz w:val="28"/>
          <w:szCs w:val="28"/>
        </w:rPr>
        <w:t xml:space="preserve">УД и ПМ  </w:t>
      </w:r>
      <w:r w:rsidR="00CE3AAA" w:rsidRPr="00816033">
        <w:rPr>
          <w:bCs/>
          <w:sz w:val="28"/>
          <w:szCs w:val="28"/>
        </w:rPr>
        <w:t>строится на принципе преемственности в преподавании, на основе учета предшествующего уровня образования и профессионального опыта обучающихся.</w:t>
      </w:r>
    </w:p>
    <w:p w:rsidR="00CE3AAA" w:rsidRPr="00816033" w:rsidRDefault="00CE3E51" w:rsidP="006C2BD5">
      <w:pPr>
        <w:pStyle w:val="ae"/>
        <w:widowControl w:val="0"/>
        <w:suppressAutoHyphens/>
        <w:spacing w:before="120"/>
        <w:ind w:firstLine="720"/>
        <w:jc w:val="both"/>
        <w:rPr>
          <w:sz w:val="28"/>
          <w:szCs w:val="28"/>
        </w:rPr>
      </w:pPr>
      <w:r w:rsidRPr="00816033">
        <w:rPr>
          <w:bCs/>
          <w:sz w:val="28"/>
          <w:szCs w:val="28"/>
        </w:rPr>
        <w:t>4</w:t>
      </w:r>
      <w:r w:rsidR="001D6410" w:rsidRPr="00816033">
        <w:rPr>
          <w:bCs/>
          <w:sz w:val="28"/>
          <w:szCs w:val="28"/>
        </w:rPr>
        <w:t xml:space="preserve">.3. </w:t>
      </w:r>
      <w:r w:rsidR="00CE3AAA" w:rsidRPr="00816033">
        <w:rPr>
          <w:bCs/>
          <w:sz w:val="28"/>
          <w:szCs w:val="28"/>
        </w:rPr>
        <w:t>Приоритетным направлением в формировании УМК, является методическое обеспечение эффективной практической и самостоятельной работы (СР) обучающихся.</w:t>
      </w:r>
      <w:r w:rsidR="00D646C5" w:rsidRPr="00816033">
        <w:rPr>
          <w:bCs/>
          <w:sz w:val="28"/>
          <w:szCs w:val="28"/>
        </w:rPr>
        <w:t xml:space="preserve"> </w:t>
      </w:r>
      <w:r w:rsidR="001D6410" w:rsidRPr="00816033">
        <w:rPr>
          <w:sz w:val="28"/>
          <w:szCs w:val="28"/>
        </w:rPr>
        <w:t xml:space="preserve">УМК   ориентирован, </w:t>
      </w:r>
      <w:r w:rsidR="00D646C5" w:rsidRPr="00816033">
        <w:rPr>
          <w:sz w:val="28"/>
          <w:szCs w:val="28"/>
        </w:rPr>
        <w:t xml:space="preserve"> </w:t>
      </w:r>
      <w:r w:rsidR="001D6410" w:rsidRPr="00816033">
        <w:rPr>
          <w:sz w:val="28"/>
          <w:szCs w:val="28"/>
        </w:rPr>
        <w:t xml:space="preserve">прежде всего,  на овладение </w:t>
      </w:r>
      <w:r w:rsidR="00D646C5" w:rsidRPr="00816033">
        <w:rPr>
          <w:sz w:val="28"/>
          <w:szCs w:val="28"/>
        </w:rPr>
        <w:t xml:space="preserve">навыками проектной и исследовательской </w:t>
      </w:r>
      <w:r w:rsidR="001D6410" w:rsidRPr="00816033">
        <w:rPr>
          <w:sz w:val="28"/>
          <w:szCs w:val="28"/>
        </w:rPr>
        <w:t xml:space="preserve"> деятельности</w:t>
      </w:r>
      <w:r w:rsidR="00D646C5" w:rsidRPr="00816033">
        <w:rPr>
          <w:sz w:val="28"/>
          <w:szCs w:val="28"/>
        </w:rPr>
        <w:t xml:space="preserve"> обучающихся</w:t>
      </w:r>
      <w:r w:rsidR="001D6410" w:rsidRPr="00816033">
        <w:rPr>
          <w:sz w:val="28"/>
          <w:szCs w:val="28"/>
        </w:rPr>
        <w:t xml:space="preserve">, </w:t>
      </w:r>
      <w:r w:rsidR="001D6410" w:rsidRPr="00816033">
        <w:rPr>
          <w:bCs/>
          <w:iCs/>
          <w:sz w:val="28"/>
          <w:szCs w:val="28"/>
        </w:rPr>
        <w:t xml:space="preserve"> </w:t>
      </w:r>
      <w:r w:rsidR="00D646C5" w:rsidRPr="00816033">
        <w:rPr>
          <w:bCs/>
          <w:iCs/>
          <w:sz w:val="28"/>
          <w:szCs w:val="28"/>
        </w:rPr>
        <w:t>формирование  общих и профессиональных компетенций</w:t>
      </w:r>
      <w:r w:rsidR="001D6410" w:rsidRPr="00816033">
        <w:rPr>
          <w:sz w:val="28"/>
          <w:szCs w:val="28"/>
        </w:rPr>
        <w:t xml:space="preserve"> </w:t>
      </w:r>
      <w:r w:rsidR="001D6410" w:rsidRPr="00816033">
        <w:rPr>
          <w:iCs/>
          <w:sz w:val="28"/>
          <w:szCs w:val="28"/>
        </w:rPr>
        <w:t>студентов</w:t>
      </w:r>
      <w:r w:rsidR="001D6410" w:rsidRPr="00816033">
        <w:rPr>
          <w:sz w:val="28"/>
          <w:szCs w:val="28"/>
        </w:rPr>
        <w:t>.</w:t>
      </w:r>
    </w:p>
    <w:p w:rsidR="00CE3AAA" w:rsidRPr="00816033" w:rsidRDefault="00CE3E51" w:rsidP="006C2BD5">
      <w:pPr>
        <w:pStyle w:val="a5"/>
        <w:widowControl w:val="0"/>
        <w:suppressAutoHyphens/>
        <w:spacing w:before="120"/>
        <w:ind w:firstLine="720"/>
        <w:jc w:val="both"/>
        <w:rPr>
          <w:bCs/>
          <w:sz w:val="28"/>
          <w:szCs w:val="28"/>
        </w:rPr>
      </w:pPr>
      <w:r w:rsidRPr="00816033">
        <w:rPr>
          <w:bCs/>
          <w:sz w:val="28"/>
          <w:szCs w:val="28"/>
        </w:rPr>
        <w:t>4</w:t>
      </w:r>
      <w:r w:rsidR="001D6410" w:rsidRPr="00816033">
        <w:rPr>
          <w:bCs/>
          <w:sz w:val="28"/>
          <w:szCs w:val="28"/>
        </w:rPr>
        <w:t>.4.</w:t>
      </w:r>
      <w:r w:rsidR="00ED0639" w:rsidRPr="00816033">
        <w:rPr>
          <w:bCs/>
          <w:sz w:val="28"/>
          <w:szCs w:val="28"/>
        </w:rPr>
        <w:t xml:space="preserve"> </w:t>
      </w:r>
      <w:r w:rsidR="00CE3AAA" w:rsidRPr="00816033">
        <w:rPr>
          <w:bCs/>
          <w:sz w:val="28"/>
          <w:szCs w:val="28"/>
        </w:rPr>
        <w:t xml:space="preserve">УМК </w:t>
      </w:r>
      <w:r w:rsidR="00D646C5" w:rsidRPr="00816033">
        <w:rPr>
          <w:bCs/>
          <w:sz w:val="28"/>
          <w:szCs w:val="28"/>
        </w:rPr>
        <w:t xml:space="preserve">УД и ПМ </w:t>
      </w:r>
      <w:r w:rsidR="00CE3AAA" w:rsidRPr="00816033">
        <w:rPr>
          <w:bCs/>
          <w:sz w:val="28"/>
          <w:szCs w:val="28"/>
        </w:rPr>
        <w:t>разрабатыва</w:t>
      </w:r>
      <w:r w:rsidR="00A5434B">
        <w:rPr>
          <w:bCs/>
          <w:sz w:val="28"/>
          <w:szCs w:val="28"/>
        </w:rPr>
        <w:t>ю</w:t>
      </w:r>
      <w:r w:rsidR="00CE3AAA" w:rsidRPr="00816033">
        <w:rPr>
          <w:bCs/>
          <w:sz w:val="28"/>
          <w:szCs w:val="28"/>
        </w:rPr>
        <w:t>тся преподавател</w:t>
      </w:r>
      <w:r w:rsidR="00A5434B">
        <w:rPr>
          <w:bCs/>
          <w:sz w:val="28"/>
          <w:szCs w:val="28"/>
        </w:rPr>
        <w:t>я</w:t>
      </w:r>
      <w:r w:rsidR="00CE3AAA" w:rsidRPr="00816033">
        <w:rPr>
          <w:bCs/>
          <w:sz w:val="28"/>
          <w:szCs w:val="28"/>
        </w:rPr>
        <w:t>м</w:t>
      </w:r>
      <w:r w:rsidR="00A5434B">
        <w:rPr>
          <w:bCs/>
          <w:sz w:val="28"/>
          <w:szCs w:val="28"/>
        </w:rPr>
        <w:t>и и мастерами производственного обучения</w:t>
      </w:r>
      <w:r w:rsidR="00CE3AAA" w:rsidRPr="00816033">
        <w:rPr>
          <w:bCs/>
          <w:sz w:val="28"/>
          <w:szCs w:val="28"/>
        </w:rPr>
        <w:t xml:space="preserve"> </w:t>
      </w:r>
      <w:r w:rsidR="00BD1F41">
        <w:rPr>
          <w:bCs/>
          <w:sz w:val="28"/>
          <w:szCs w:val="28"/>
        </w:rPr>
        <w:t>колледжа</w:t>
      </w:r>
      <w:r w:rsidR="00CE3AAA" w:rsidRPr="00816033">
        <w:rPr>
          <w:bCs/>
          <w:sz w:val="28"/>
          <w:szCs w:val="28"/>
        </w:rPr>
        <w:t>, реализующ</w:t>
      </w:r>
      <w:r w:rsidR="00A5434B">
        <w:rPr>
          <w:bCs/>
          <w:sz w:val="28"/>
          <w:szCs w:val="28"/>
        </w:rPr>
        <w:t xml:space="preserve">ими </w:t>
      </w:r>
      <w:r w:rsidR="00CE3AAA" w:rsidRPr="00816033">
        <w:rPr>
          <w:bCs/>
          <w:sz w:val="28"/>
          <w:szCs w:val="28"/>
        </w:rPr>
        <w:t xml:space="preserve"> данные программы обучения. При этом структурные элементы, включаемые в УМК, должны отражать современный уровень развития науки, предусматривать логическую последовательность в изложении учебного материала и использование современных методов и технических средств интенсификации учебного процесса, позволять обучающимся получать опыт профессиональной деятельности в </w:t>
      </w:r>
      <w:r w:rsidR="00D646C5" w:rsidRPr="00816033">
        <w:rPr>
          <w:bCs/>
          <w:sz w:val="28"/>
          <w:szCs w:val="28"/>
        </w:rPr>
        <w:t xml:space="preserve"> образовательном процессе.</w:t>
      </w:r>
    </w:p>
    <w:p w:rsidR="00CE3AAA" w:rsidRDefault="00CE3E51" w:rsidP="006C2BD5">
      <w:pPr>
        <w:pStyle w:val="a5"/>
        <w:widowControl w:val="0"/>
        <w:suppressAutoHyphens/>
        <w:spacing w:before="120"/>
        <w:ind w:firstLine="720"/>
        <w:jc w:val="both"/>
        <w:rPr>
          <w:sz w:val="28"/>
          <w:szCs w:val="28"/>
        </w:rPr>
      </w:pPr>
      <w:r w:rsidRPr="00816033">
        <w:rPr>
          <w:sz w:val="28"/>
          <w:szCs w:val="28"/>
        </w:rPr>
        <w:t>4</w:t>
      </w:r>
      <w:r w:rsidR="001D6410" w:rsidRPr="00816033">
        <w:rPr>
          <w:sz w:val="28"/>
          <w:szCs w:val="28"/>
        </w:rPr>
        <w:t>.5.</w:t>
      </w:r>
      <w:r w:rsidR="00ED0639" w:rsidRPr="00816033">
        <w:rPr>
          <w:sz w:val="28"/>
          <w:szCs w:val="28"/>
        </w:rPr>
        <w:t xml:space="preserve"> </w:t>
      </w:r>
      <w:r w:rsidR="00CE3AAA" w:rsidRPr="00816033">
        <w:rPr>
          <w:sz w:val="28"/>
          <w:szCs w:val="28"/>
        </w:rPr>
        <w:t xml:space="preserve">Конкретная структура УМК  определяется спецификой </w:t>
      </w:r>
      <w:r w:rsidR="00D646C5" w:rsidRPr="00816033">
        <w:rPr>
          <w:sz w:val="28"/>
          <w:szCs w:val="28"/>
        </w:rPr>
        <w:t xml:space="preserve">УД и ПМ и </w:t>
      </w:r>
      <w:r w:rsidR="00CE3AAA" w:rsidRPr="00816033">
        <w:rPr>
          <w:sz w:val="28"/>
          <w:szCs w:val="28"/>
        </w:rPr>
        <w:t xml:space="preserve">зависит от  дидактических целей и содержания </w:t>
      </w:r>
      <w:r w:rsidR="00D646C5" w:rsidRPr="00816033">
        <w:rPr>
          <w:sz w:val="28"/>
          <w:szCs w:val="28"/>
        </w:rPr>
        <w:t xml:space="preserve">УД, </w:t>
      </w:r>
      <w:r w:rsidR="00A5434B">
        <w:rPr>
          <w:sz w:val="28"/>
          <w:szCs w:val="28"/>
        </w:rPr>
        <w:t xml:space="preserve">МДК, </w:t>
      </w:r>
      <w:r w:rsidR="00D646C5" w:rsidRPr="00816033">
        <w:rPr>
          <w:sz w:val="28"/>
          <w:szCs w:val="28"/>
        </w:rPr>
        <w:t xml:space="preserve">ПМ,  </w:t>
      </w:r>
      <w:r w:rsidR="00CE3AAA" w:rsidRPr="00816033">
        <w:rPr>
          <w:sz w:val="28"/>
          <w:szCs w:val="28"/>
        </w:rPr>
        <w:t>материально-технического обеспечения учебного процесса, индивидуальных особенностей обучающихся.</w:t>
      </w:r>
    </w:p>
    <w:p w:rsidR="00F90284" w:rsidRDefault="00C42468" w:rsidP="006C2BD5">
      <w:pPr>
        <w:pStyle w:val="a5"/>
        <w:widowControl w:val="0"/>
        <w:suppressAutoHyphens/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 Апробация материалов УМК проводится в учебном процессе на одном из потоков студентов. Основная задача апробации – оценка усвоения учебного материала студентами, соответствия плана проведения всех учебных занятий их фактическим срокам, качествам подготовки и логической последовательности изложения учебного материала. При апробации допускается использование неполного комплекта учебных и учебно-методических материалов, являющегося достаточным минимумом для получения студентами знаний.</w:t>
      </w:r>
    </w:p>
    <w:p w:rsidR="00F90284" w:rsidRDefault="00F90284" w:rsidP="006C2BD5">
      <w:pPr>
        <w:pStyle w:val="a5"/>
        <w:widowControl w:val="0"/>
        <w:suppressAutoHyphens/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4.7. По результатам апробации материалов УМК разработчики критически оценивают качество преподавания и освоения дисциплины, готовят полный комплект УМК дисциплины, МДК, модуля.</w:t>
      </w:r>
    </w:p>
    <w:p w:rsidR="00F90284" w:rsidRDefault="00F90284" w:rsidP="006C2BD5">
      <w:pPr>
        <w:pStyle w:val="a5"/>
        <w:widowControl w:val="0"/>
        <w:suppressAutoHyphens/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Разработчик(и) УМК в течение года после апробации дисциплины в учебном процессе: </w:t>
      </w:r>
    </w:p>
    <w:p w:rsidR="00F90284" w:rsidRDefault="00F90284" w:rsidP="006C2BD5">
      <w:pPr>
        <w:pStyle w:val="a5"/>
        <w:widowControl w:val="0"/>
        <w:numPr>
          <w:ilvl w:val="0"/>
          <w:numId w:val="10"/>
        </w:numPr>
        <w:tabs>
          <w:tab w:val="clear" w:pos="4677"/>
          <w:tab w:val="center" w:pos="993"/>
        </w:tabs>
        <w:suppressAutoHyphens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корректирует и утверждает документацию УМК;</w:t>
      </w:r>
    </w:p>
    <w:p w:rsidR="00F90284" w:rsidRDefault="00F90284" w:rsidP="006C2BD5">
      <w:pPr>
        <w:pStyle w:val="a5"/>
        <w:widowControl w:val="0"/>
        <w:numPr>
          <w:ilvl w:val="0"/>
          <w:numId w:val="10"/>
        </w:numPr>
        <w:tabs>
          <w:tab w:val="clear" w:pos="4677"/>
          <w:tab w:val="center" w:pos="993"/>
        </w:tabs>
        <w:suppressAutoHyphens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оценивает качество освоения дисциплины и подготовки материалов УМК.</w:t>
      </w:r>
    </w:p>
    <w:p w:rsidR="00F90284" w:rsidRDefault="00F90284" w:rsidP="006C2BD5">
      <w:pPr>
        <w:pStyle w:val="a5"/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последующем преподаватели вносят изменения в материалы УМК с  целью </w:t>
      </w:r>
      <w:r>
        <w:rPr>
          <w:sz w:val="28"/>
          <w:szCs w:val="28"/>
        </w:rPr>
        <w:lastRenderedPageBreak/>
        <w:t xml:space="preserve">улучшения качества преподавания, включения в УМК новых материалов,  более полно отражающих современное состояние науки и техники. </w:t>
      </w:r>
    </w:p>
    <w:p w:rsidR="00C3748D" w:rsidRDefault="00C3748D" w:rsidP="006C2BD5">
      <w:pPr>
        <w:pStyle w:val="a5"/>
        <w:widowControl w:val="0"/>
        <w:suppressAutoHyphens/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4.9. Контроль содержания и качества разработки УМК возлагается на методически</w:t>
      </w:r>
      <w:r w:rsidR="00F562BF">
        <w:rPr>
          <w:sz w:val="28"/>
          <w:szCs w:val="28"/>
        </w:rPr>
        <w:t>е комиссии</w:t>
      </w:r>
      <w:r>
        <w:rPr>
          <w:sz w:val="28"/>
          <w:szCs w:val="28"/>
        </w:rPr>
        <w:t>. Разработчик</w:t>
      </w:r>
      <w:r w:rsidR="00F562BF">
        <w:rPr>
          <w:sz w:val="28"/>
          <w:szCs w:val="28"/>
        </w:rPr>
        <w:t>(и)</w:t>
      </w:r>
      <w:r>
        <w:rPr>
          <w:sz w:val="28"/>
          <w:szCs w:val="28"/>
        </w:rPr>
        <w:t xml:space="preserve"> УМК осуществляет текущий контроль содержания и качества подготовки УМК. Методический совет колледжа осуществляет периодический контроль содержания и качества УМК по УД, ПМ, входящим в учебные планы подготовки студентов по специальности</w:t>
      </w:r>
      <w:r w:rsidR="00F562BF">
        <w:rPr>
          <w:sz w:val="28"/>
          <w:szCs w:val="28"/>
        </w:rPr>
        <w:t xml:space="preserve"> (профессии)</w:t>
      </w:r>
      <w:r>
        <w:rPr>
          <w:sz w:val="28"/>
          <w:szCs w:val="28"/>
        </w:rPr>
        <w:t>.</w:t>
      </w:r>
    </w:p>
    <w:p w:rsidR="00863F93" w:rsidRPr="00816033" w:rsidRDefault="00A5434B" w:rsidP="00F90284">
      <w:pPr>
        <w:pStyle w:val="a5"/>
        <w:widowControl w:val="0"/>
        <w:suppressAutoHyphens/>
        <w:spacing w:before="120" w:after="120" w:line="276" w:lineRule="auto"/>
        <w:ind w:firstLine="72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5</w:t>
      </w:r>
      <w:r w:rsidR="00DC6D1B" w:rsidRPr="00816033">
        <w:rPr>
          <w:b/>
          <w:bCs/>
          <w:caps/>
          <w:sz w:val="28"/>
          <w:szCs w:val="28"/>
        </w:rPr>
        <w:t>.</w:t>
      </w:r>
      <w:r w:rsidR="00964627" w:rsidRPr="00816033">
        <w:rPr>
          <w:b/>
          <w:bCs/>
          <w:caps/>
          <w:sz w:val="28"/>
          <w:szCs w:val="28"/>
        </w:rPr>
        <w:t xml:space="preserve"> </w:t>
      </w:r>
      <w:r w:rsidR="00863F93" w:rsidRPr="00816033">
        <w:rPr>
          <w:b/>
          <w:bCs/>
          <w:caps/>
          <w:sz w:val="28"/>
          <w:szCs w:val="28"/>
        </w:rPr>
        <w:t>Дидактические требования к УМК</w:t>
      </w:r>
    </w:p>
    <w:p w:rsidR="00863F93" w:rsidRPr="00816033" w:rsidRDefault="00863F93" w:rsidP="006C2BD5">
      <w:pPr>
        <w:pStyle w:val="a5"/>
        <w:widowControl w:val="0"/>
        <w:numPr>
          <w:ilvl w:val="1"/>
          <w:numId w:val="1"/>
        </w:numPr>
        <w:tabs>
          <w:tab w:val="clear" w:pos="4677"/>
          <w:tab w:val="clear" w:pos="9355"/>
        </w:tabs>
        <w:suppressAutoHyphens/>
        <w:ind w:left="0" w:firstLine="720"/>
        <w:jc w:val="both"/>
        <w:rPr>
          <w:sz w:val="28"/>
          <w:szCs w:val="28"/>
        </w:rPr>
      </w:pPr>
      <w:r w:rsidRPr="00816033">
        <w:rPr>
          <w:sz w:val="28"/>
          <w:szCs w:val="28"/>
        </w:rPr>
        <w:t>УМК должны отвечать стандартным дидактическим требованиям, предъявляемым к традиционным учебным изданиям:</w:t>
      </w:r>
    </w:p>
    <w:p w:rsidR="00863F93" w:rsidRPr="00816033" w:rsidRDefault="00A5434B" w:rsidP="006C2BD5">
      <w:pPr>
        <w:pStyle w:val="a5"/>
        <w:widowControl w:val="0"/>
        <w:numPr>
          <w:ilvl w:val="2"/>
          <w:numId w:val="1"/>
        </w:numPr>
        <w:tabs>
          <w:tab w:val="clear" w:pos="1080"/>
          <w:tab w:val="clear" w:pos="4677"/>
          <w:tab w:val="clear" w:pos="9355"/>
          <w:tab w:val="num" w:pos="0"/>
          <w:tab w:val="left" w:pos="1843"/>
        </w:tabs>
        <w:suppressAutoHyphens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863F93" w:rsidRPr="00816033">
        <w:rPr>
          <w:sz w:val="28"/>
          <w:szCs w:val="28"/>
        </w:rPr>
        <w:t xml:space="preserve">ребование научности – предполагает формирование у </w:t>
      </w:r>
      <w:r>
        <w:rPr>
          <w:sz w:val="28"/>
          <w:szCs w:val="28"/>
        </w:rPr>
        <w:t>об</w:t>
      </w:r>
      <w:r w:rsidR="00863F93" w:rsidRPr="00816033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863F93" w:rsidRPr="00816033">
        <w:rPr>
          <w:sz w:val="28"/>
          <w:szCs w:val="28"/>
        </w:rPr>
        <w:t>щихся</w:t>
      </w:r>
      <w:r>
        <w:rPr>
          <w:sz w:val="28"/>
          <w:szCs w:val="28"/>
        </w:rPr>
        <w:t>/</w:t>
      </w:r>
      <w:r w:rsidRPr="00816033">
        <w:rPr>
          <w:sz w:val="28"/>
          <w:szCs w:val="28"/>
        </w:rPr>
        <w:t>студентов</w:t>
      </w:r>
      <w:r w:rsidR="00863F93" w:rsidRPr="00816033">
        <w:rPr>
          <w:sz w:val="28"/>
          <w:szCs w:val="28"/>
        </w:rPr>
        <w:t xml:space="preserve"> научного мировоззрения на основе правильных представлений об общих и специальных методах научного познания;</w:t>
      </w:r>
    </w:p>
    <w:p w:rsidR="00863F93" w:rsidRPr="00816033" w:rsidRDefault="00A5434B" w:rsidP="006C2BD5">
      <w:pPr>
        <w:pStyle w:val="a5"/>
        <w:widowControl w:val="0"/>
        <w:numPr>
          <w:ilvl w:val="2"/>
          <w:numId w:val="1"/>
        </w:numPr>
        <w:tabs>
          <w:tab w:val="clear" w:pos="1080"/>
          <w:tab w:val="clear" w:pos="4677"/>
          <w:tab w:val="clear" w:pos="9355"/>
          <w:tab w:val="num" w:pos="0"/>
          <w:tab w:val="left" w:pos="1843"/>
        </w:tabs>
        <w:suppressAutoHyphens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863F93" w:rsidRPr="00816033">
        <w:rPr>
          <w:sz w:val="28"/>
          <w:szCs w:val="28"/>
        </w:rPr>
        <w:t xml:space="preserve">ребование доступности – предполагает определение степени теоретической сложности и глубины изучения учебного материала сообразно возрастным и индивидуальным особенностям </w:t>
      </w:r>
      <w:r>
        <w:rPr>
          <w:sz w:val="28"/>
          <w:szCs w:val="28"/>
        </w:rPr>
        <w:t>об</w:t>
      </w:r>
      <w:r w:rsidR="00863F93" w:rsidRPr="00816033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863F93" w:rsidRPr="00816033">
        <w:rPr>
          <w:sz w:val="28"/>
          <w:szCs w:val="28"/>
        </w:rPr>
        <w:t>щихся</w:t>
      </w:r>
      <w:r>
        <w:rPr>
          <w:sz w:val="28"/>
          <w:szCs w:val="28"/>
        </w:rPr>
        <w:t>/</w:t>
      </w:r>
      <w:r w:rsidRPr="00A5434B">
        <w:rPr>
          <w:sz w:val="28"/>
          <w:szCs w:val="28"/>
        </w:rPr>
        <w:t xml:space="preserve"> </w:t>
      </w:r>
      <w:r w:rsidRPr="00816033">
        <w:rPr>
          <w:sz w:val="28"/>
          <w:szCs w:val="28"/>
        </w:rPr>
        <w:t>студентов</w:t>
      </w:r>
      <w:r w:rsidR="00863F93" w:rsidRPr="00816033">
        <w:rPr>
          <w:sz w:val="28"/>
          <w:szCs w:val="28"/>
        </w:rPr>
        <w:t>;</w:t>
      </w:r>
    </w:p>
    <w:p w:rsidR="00863F93" w:rsidRPr="00816033" w:rsidRDefault="00A5434B" w:rsidP="006C2BD5">
      <w:pPr>
        <w:pStyle w:val="a5"/>
        <w:widowControl w:val="0"/>
        <w:numPr>
          <w:ilvl w:val="2"/>
          <w:numId w:val="1"/>
        </w:numPr>
        <w:tabs>
          <w:tab w:val="clear" w:pos="1080"/>
          <w:tab w:val="clear" w:pos="4677"/>
          <w:tab w:val="clear" w:pos="9355"/>
          <w:tab w:val="num" w:pos="0"/>
          <w:tab w:val="left" w:pos="1843"/>
        </w:tabs>
        <w:suppressAutoHyphens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863F93" w:rsidRPr="00816033">
        <w:rPr>
          <w:sz w:val="28"/>
          <w:szCs w:val="28"/>
        </w:rPr>
        <w:t>ребование проблемности – предполагает возрастание мыслительной активности в процессе учебной проблемной ситуации;</w:t>
      </w:r>
    </w:p>
    <w:p w:rsidR="00863F93" w:rsidRPr="00816033" w:rsidRDefault="00A5434B" w:rsidP="006C2BD5">
      <w:pPr>
        <w:pStyle w:val="a5"/>
        <w:widowControl w:val="0"/>
        <w:numPr>
          <w:ilvl w:val="2"/>
          <w:numId w:val="1"/>
        </w:numPr>
        <w:tabs>
          <w:tab w:val="clear" w:pos="1080"/>
          <w:tab w:val="clear" w:pos="4677"/>
          <w:tab w:val="clear" w:pos="9355"/>
          <w:tab w:val="num" w:pos="0"/>
          <w:tab w:val="left" w:pos="1843"/>
        </w:tabs>
        <w:suppressAutoHyphens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863F93" w:rsidRPr="00816033">
        <w:rPr>
          <w:sz w:val="28"/>
          <w:szCs w:val="28"/>
        </w:rPr>
        <w:t xml:space="preserve">ребование наглядности – предполагает необходимость учета чувственного восприятия изучаемых объектов, их макетов или моделей и их личное наблюдение </w:t>
      </w:r>
      <w:r>
        <w:rPr>
          <w:sz w:val="28"/>
          <w:szCs w:val="28"/>
        </w:rPr>
        <w:t>об</w:t>
      </w:r>
      <w:r w:rsidR="00863F93" w:rsidRPr="00816033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863F93" w:rsidRPr="00816033">
        <w:rPr>
          <w:sz w:val="28"/>
          <w:szCs w:val="28"/>
        </w:rPr>
        <w:t>щим</w:t>
      </w:r>
      <w:r>
        <w:rPr>
          <w:sz w:val="28"/>
          <w:szCs w:val="28"/>
        </w:rPr>
        <w:t>и</w:t>
      </w:r>
      <w:r w:rsidR="00863F93" w:rsidRPr="00816033">
        <w:rPr>
          <w:sz w:val="28"/>
          <w:szCs w:val="28"/>
        </w:rPr>
        <w:t>ся</w:t>
      </w:r>
      <w:r>
        <w:rPr>
          <w:sz w:val="28"/>
          <w:szCs w:val="28"/>
        </w:rPr>
        <w:t>/студентами</w:t>
      </w:r>
      <w:r w:rsidR="00863F93" w:rsidRPr="00816033">
        <w:rPr>
          <w:sz w:val="28"/>
          <w:szCs w:val="28"/>
        </w:rPr>
        <w:t>;</w:t>
      </w:r>
    </w:p>
    <w:p w:rsidR="00863F93" w:rsidRPr="00816033" w:rsidRDefault="00A5434B" w:rsidP="006C2BD5">
      <w:pPr>
        <w:pStyle w:val="a5"/>
        <w:widowControl w:val="0"/>
        <w:numPr>
          <w:ilvl w:val="2"/>
          <w:numId w:val="1"/>
        </w:numPr>
        <w:tabs>
          <w:tab w:val="clear" w:pos="1080"/>
          <w:tab w:val="clear" w:pos="4677"/>
          <w:tab w:val="clear" w:pos="9355"/>
          <w:tab w:val="num" w:pos="0"/>
          <w:tab w:val="left" w:pos="1843"/>
        </w:tabs>
        <w:suppressAutoHyphens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863F93" w:rsidRPr="00816033">
        <w:rPr>
          <w:sz w:val="28"/>
          <w:szCs w:val="28"/>
        </w:rPr>
        <w:t xml:space="preserve">ребование обеспечения сознательности обучения – предполагает обеспечение самостоятельных действий </w:t>
      </w:r>
      <w:r>
        <w:rPr>
          <w:sz w:val="28"/>
          <w:szCs w:val="28"/>
        </w:rPr>
        <w:t>об</w:t>
      </w:r>
      <w:r w:rsidRPr="00816033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16033">
        <w:rPr>
          <w:sz w:val="28"/>
          <w:szCs w:val="28"/>
        </w:rPr>
        <w:t>щихся</w:t>
      </w:r>
      <w:r>
        <w:rPr>
          <w:sz w:val="28"/>
          <w:szCs w:val="28"/>
        </w:rPr>
        <w:t xml:space="preserve">/ </w:t>
      </w:r>
      <w:r w:rsidR="00EE7E59" w:rsidRPr="00816033">
        <w:rPr>
          <w:sz w:val="28"/>
          <w:szCs w:val="28"/>
        </w:rPr>
        <w:t>студентов</w:t>
      </w:r>
      <w:r w:rsidR="00863F93" w:rsidRPr="00816033">
        <w:rPr>
          <w:sz w:val="28"/>
          <w:szCs w:val="28"/>
        </w:rPr>
        <w:t xml:space="preserve"> по извлечению учебной информации при четком понимании конечных целей и задач учебной деятельности;</w:t>
      </w:r>
    </w:p>
    <w:p w:rsidR="00863F93" w:rsidRPr="00816033" w:rsidRDefault="00A5434B" w:rsidP="006C2BD5">
      <w:pPr>
        <w:pStyle w:val="a5"/>
        <w:widowControl w:val="0"/>
        <w:numPr>
          <w:ilvl w:val="2"/>
          <w:numId w:val="1"/>
        </w:numPr>
        <w:tabs>
          <w:tab w:val="clear" w:pos="1080"/>
          <w:tab w:val="clear" w:pos="4677"/>
          <w:tab w:val="clear" w:pos="9355"/>
          <w:tab w:val="num" w:pos="0"/>
          <w:tab w:val="left" w:pos="1843"/>
        </w:tabs>
        <w:suppressAutoHyphens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863F93" w:rsidRPr="00816033">
        <w:rPr>
          <w:sz w:val="28"/>
          <w:szCs w:val="28"/>
        </w:rPr>
        <w:t xml:space="preserve">ребование систематичности и последовательности обучения – означает обеспечение последовательного усвоения </w:t>
      </w:r>
      <w:r>
        <w:rPr>
          <w:sz w:val="28"/>
          <w:szCs w:val="28"/>
        </w:rPr>
        <w:t>об</w:t>
      </w:r>
      <w:r w:rsidRPr="00816033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16033">
        <w:rPr>
          <w:sz w:val="28"/>
          <w:szCs w:val="28"/>
        </w:rPr>
        <w:t>щи</w:t>
      </w:r>
      <w:r>
        <w:rPr>
          <w:sz w:val="28"/>
          <w:szCs w:val="28"/>
        </w:rPr>
        <w:t>ми</w:t>
      </w:r>
      <w:r w:rsidRPr="00816033">
        <w:rPr>
          <w:sz w:val="28"/>
          <w:szCs w:val="28"/>
        </w:rPr>
        <w:t>ся</w:t>
      </w:r>
      <w:r>
        <w:rPr>
          <w:sz w:val="28"/>
          <w:szCs w:val="28"/>
        </w:rPr>
        <w:t xml:space="preserve">/ </w:t>
      </w:r>
      <w:r w:rsidR="00EE7E59" w:rsidRPr="00816033">
        <w:rPr>
          <w:sz w:val="28"/>
          <w:szCs w:val="28"/>
        </w:rPr>
        <w:t>студент</w:t>
      </w:r>
      <w:r>
        <w:rPr>
          <w:sz w:val="28"/>
          <w:szCs w:val="28"/>
        </w:rPr>
        <w:t>ами</w:t>
      </w:r>
      <w:r w:rsidR="00863F93" w:rsidRPr="00816033">
        <w:rPr>
          <w:sz w:val="28"/>
          <w:szCs w:val="28"/>
        </w:rPr>
        <w:t xml:space="preserve"> определенной системы знаний в изучаемой предметной области;</w:t>
      </w:r>
    </w:p>
    <w:p w:rsidR="00863F93" w:rsidRPr="00816033" w:rsidRDefault="00A5434B" w:rsidP="006C2BD5">
      <w:pPr>
        <w:pStyle w:val="a5"/>
        <w:widowControl w:val="0"/>
        <w:numPr>
          <w:ilvl w:val="2"/>
          <w:numId w:val="1"/>
        </w:numPr>
        <w:tabs>
          <w:tab w:val="clear" w:pos="1080"/>
          <w:tab w:val="clear" w:pos="4677"/>
          <w:tab w:val="clear" w:pos="9355"/>
          <w:tab w:val="num" w:pos="0"/>
          <w:tab w:val="left" w:pos="1843"/>
        </w:tabs>
        <w:suppressAutoHyphens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863F93" w:rsidRPr="00816033">
        <w:rPr>
          <w:sz w:val="28"/>
          <w:szCs w:val="28"/>
        </w:rPr>
        <w:t>ребование прочности усвоения знаний – предполагает глубокое осмысление учебного материала и его рассредоточенное запоминание;</w:t>
      </w:r>
    </w:p>
    <w:p w:rsidR="00863F93" w:rsidRDefault="00A5434B" w:rsidP="006C2BD5">
      <w:pPr>
        <w:pStyle w:val="a5"/>
        <w:widowControl w:val="0"/>
        <w:numPr>
          <w:ilvl w:val="2"/>
          <w:numId w:val="1"/>
        </w:numPr>
        <w:tabs>
          <w:tab w:val="clear" w:pos="1080"/>
          <w:tab w:val="clear" w:pos="4677"/>
          <w:tab w:val="clear" w:pos="9355"/>
          <w:tab w:val="num" w:pos="0"/>
        </w:tabs>
        <w:suppressAutoHyphens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863F93" w:rsidRPr="00816033">
        <w:rPr>
          <w:sz w:val="28"/>
          <w:szCs w:val="28"/>
        </w:rPr>
        <w:t>ребование единства образовательных, развивающих и воспитательных технологий.</w:t>
      </w:r>
    </w:p>
    <w:p w:rsidR="00863F93" w:rsidRPr="00816033" w:rsidRDefault="009125CF" w:rsidP="009125CF">
      <w:pPr>
        <w:pStyle w:val="a5"/>
        <w:widowControl w:val="0"/>
        <w:tabs>
          <w:tab w:val="clear" w:pos="4677"/>
          <w:tab w:val="clear" w:pos="9355"/>
        </w:tabs>
        <w:suppressAutoHyphens/>
        <w:spacing w:before="120" w:after="120" w:line="276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6</w:t>
      </w:r>
      <w:r w:rsidR="00CE3E51" w:rsidRPr="00085916">
        <w:rPr>
          <w:b/>
          <w:bCs/>
          <w:caps/>
          <w:sz w:val="28"/>
          <w:szCs w:val="28"/>
        </w:rPr>
        <w:t xml:space="preserve">. </w:t>
      </w:r>
      <w:r w:rsidR="00F74D32" w:rsidRPr="00085916">
        <w:rPr>
          <w:b/>
          <w:bCs/>
          <w:caps/>
          <w:sz w:val="28"/>
          <w:szCs w:val="28"/>
        </w:rPr>
        <w:t>Технические требования к УМК</w:t>
      </w:r>
    </w:p>
    <w:p w:rsidR="00142CFA" w:rsidRPr="00816033" w:rsidRDefault="00816033" w:rsidP="006C2BD5">
      <w:pPr>
        <w:pStyle w:val="a5"/>
        <w:widowControl w:val="0"/>
        <w:tabs>
          <w:tab w:val="clear" w:pos="4677"/>
          <w:tab w:val="clear" w:pos="9355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142CFA" w:rsidRPr="00816033">
        <w:rPr>
          <w:sz w:val="28"/>
          <w:szCs w:val="28"/>
        </w:rPr>
        <w:t xml:space="preserve"> Требования к оформлению текстов</w:t>
      </w:r>
      <w:r w:rsidR="00035231">
        <w:rPr>
          <w:sz w:val="28"/>
          <w:szCs w:val="28"/>
        </w:rPr>
        <w:t>.</w:t>
      </w:r>
    </w:p>
    <w:p w:rsidR="00863F93" w:rsidRPr="00816033" w:rsidRDefault="00863F93" w:rsidP="006C2BD5">
      <w:pPr>
        <w:pStyle w:val="a5"/>
        <w:widowControl w:val="0"/>
        <w:tabs>
          <w:tab w:val="clear" w:pos="4677"/>
          <w:tab w:val="clear" w:pos="9355"/>
        </w:tabs>
        <w:suppressAutoHyphens/>
        <w:ind w:firstLine="709"/>
        <w:jc w:val="both"/>
        <w:rPr>
          <w:sz w:val="28"/>
          <w:szCs w:val="28"/>
        </w:rPr>
      </w:pPr>
      <w:r w:rsidRPr="00816033">
        <w:rPr>
          <w:sz w:val="28"/>
          <w:szCs w:val="28"/>
        </w:rPr>
        <w:t xml:space="preserve">Текст набирается в формате </w:t>
      </w:r>
      <w:r w:rsidRPr="00816033">
        <w:rPr>
          <w:sz w:val="28"/>
          <w:szCs w:val="28"/>
          <w:lang w:val="en-US"/>
        </w:rPr>
        <w:t>MS</w:t>
      </w:r>
      <w:r w:rsidRPr="00816033">
        <w:rPr>
          <w:sz w:val="28"/>
          <w:szCs w:val="28"/>
        </w:rPr>
        <w:t xml:space="preserve"> </w:t>
      </w:r>
      <w:r w:rsidRPr="00816033">
        <w:rPr>
          <w:sz w:val="28"/>
          <w:szCs w:val="28"/>
          <w:lang w:val="en-US"/>
        </w:rPr>
        <w:t>Word</w:t>
      </w:r>
      <w:r w:rsidRPr="00816033">
        <w:rPr>
          <w:sz w:val="28"/>
          <w:szCs w:val="28"/>
        </w:rPr>
        <w:t>.</w:t>
      </w:r>
    </w:p>
    <w:p w:rsidR="00863F93" w:rsidRPr="00816033" w:rsidRDefault="00863F93" w:rsidP="006C2BD5">
      <w:pPr>
        <w:pStyle w:val="a5"/>
        <w:widowControl w:val="0"/>
        <w:tabs>
          <w:tab w:val="clear" w:pos="4677"/>
          <w:tab w:val="clear" w:pos="9355"/>
        </w:tabs>
        <w:suppressAutoHyphens/>
        <w:ind w:firstLine="709"/>
        <w:jc w:val="both"/>
        <w:rPr>
          <w:sz w:val="28"/>
          <w:szCs w:val="28"/>
        </w:rPr>
      </w:pPr>
      <w:r w:rsidRPr="00816033">
        <w:rPr>
          <w:sz w:val="28"/>
          <w:szCs w:val="28"/>
        </w:rPr>
        <w:t>Стандартная страница текста – страница формата А</w:t>
      </w:r>
      <w:r w:rsidR="006A5058">
        <w:rPr>
          <w:sz w:val="28"/>
          <w:szCs w:val="28"/>
        </w:rPr>
        <w:t xml:space="preserve"> </w:t>
      </w:r>
      <w:r w:rsidRPr="00816033">
        <w:rPr>
          <w:sz w:val="28"/>
          <w:szCs w:val="28"/>
        </w:rPr>
        <w:t xml:space="preserve">4, имеющая </w:t>
      </w:r>
      <w:r w:rsidR="00035231">
        <w:rPr>
          <w:sz w:val="28"/>
          <w:szCs w:val="28"/>
        </w:rPr>
        <w:t xml:space="preserve">следующие </w:t>
      </w:r>
      <w:r w:rsidRPr="00816033">
        <w:rPr>
          <w:sz w:val="28"/>
          <w:szCs w:val="28"/>
        </w:rPr>
        <w:t>парамет</w:t>
      </w:r>
      <w:r w:rsidR="00035231">
        <w:rPr>
          <w:sz w:val="28"/>
          <w:szCs w:val="28"/>
        </w:rPr>
        <w:t>ры: м</w:t>
      </w:r>
      <w:r w:rsidRPr="00816033">
        <w:rPr>
          <w:sz w:val="28"/>
          <w:szCs w:val="28"/>
        </w:rPr>
        <w:t>еждустрочный интервал – одинарный;</w:t>
      </w:r>
      <w:r w:rsidR="00035231">
        <w:rPr>
          <w:sz w:val="28"/>
          <w:szCs w:val="28"/>
        </w:rPr>
        <w:t xml:space="preserve"> ш</w:t>
      </w:r>
      <w:r w:rsidRPr="00816033">
        <w:rPr>
          <w:sz w:val="28"/>
          <w:szCs w:val="28"/>
        </w:rPr>
        <w:t xml:space="preserve">рифт </w:t>
      </w:r>
      <w:r w:rsidR="00035231">
        <w:rPr>
          <w:sz w:val="28"/>
          <w:szCs w:val="28"/>
        </w:rPr>
        <w:t xml:space="preserve">– </w:t>
      </w:r>
      <w:r w:rsidRPr="00816033">
        <w:rPr>
          <w:sz w:val="28"/>
          <w:szCs w:val="28"/>
          <w:lang w:val="en-US"/>
        </w:rPr>
        <w:t>Times</w:t>
      </w:r>
      <w:r w:rsidRPr="00816033">
        <w:rPr>
          <w:sz w:val="28"/>
          <w:szCs w:val="28"/>
        </w:rPr>
        <w:t xml:space="preserve"> </w:t>
      </w:r>
      <w:r w:rsidRPr="00816033">
        <w:rPr>
          <w:sz w:val="28"/>
          <w:szCs w:val="28"/>
          <w:lang w:val="en-US"/>
        </w:rPr>
        <w:t>New</w:t>
      </w:r>
      <w:r w:rsidRPr="00816033">
        <w:rPr>
          <w:sz w:val="28"/>
          <w:szCs w:val="28"/>
        </w:rPr>
        <w:t xml:space="preserve"> </w:t>
      </w:r>
      <w:r w:rsidRPr="00816033">
        <w:rPr>
          <w:sz w:val="28"/>
          <w:szCs w:val="28"/>
          <w:lang w:val="en-US"/>
        </w:rPr>
        <w:t>Roman</w:t>
      </w:r>
      <w:r w:rsidR="00035231">
        <w:rPr>
          <w:sz w:val="28"/>
          <w:szCs w:val="28"/>
        </w:rPr>
        <w:t>, кегль – 14, р</w:t>
      </w:r>
      <w:r w:rsidRPr="00816033">
        <w:rPr>
          <w:sz w:val="28"/>
          <w:szCs w:val="28"/>
        </w:rPr>
        <w:t xml:space="preserve">ежим </w:t>
      </w:r>
      <w:r w:rsidR="00035231">
        <w:rPr>
          <w:sz w:val="28"/>
          <w:szCs w:val="28"/>
        </w:rPr>
        <w:t xml:space="preserve">– </w:t>
      </w:r>
      <w:r w:rsidRPr="00816033">
        <w:rPr>
          <w:sz w:val="28"/>
          <w:szCs w:val="28"/>
        </w:rPr>
        <w:t>выравнивани</w:t>
      </w:r>
      <w:r w:rsidR="00035231">
        <w:rPr>
          <w:sz w:val="28"/>
          <w:szCs w:val="28"/>
        </w:rPr>
        <w:t>е</w:t>
      </w:r>
      <w:r w:rsidRPr="00816033">
        <w:rPr>
          <w:sz w:val="28"/>
          <w:szCs w:val="28"/>
        </w:rPr>
        <w:t xml:space="preserve"> по ширине.</w:t>
      </w:r>
    </w:p>
    <w:p w:rsidR="00863F93" w:rsidRPr="00816033" w:rsidRDefault="00863F93" w:rsidP="006C2BD5">
      <w:pPr>
        <w:pStyle w:val="a5"/>
        <w:widowControl w:val="0"/>
        <w:tabs>
          <w:tab w:val="clear" w:pos="4677"/>
          <w:tab w:val="clear" w:pos="9355"/>
        </w:tabs>
        <w:suppressAutoHyphens/>
        <w:ind w:firstLine="720"/>
        <w:jc w:val="both"/>
        <w:rPr>
          <w:sz w:val="28"/>
          <w:szCs w:val="28"/>
        </w:rPr>
      </w:pPr>
      <w:r w:rsidRPr="00816033">
        <w:rPr>
          <w:sz w:val="28"/>
          <w:szCs w:val="28"/>
        </w:rPr>
        <w:t xml:space="preserve">При подготовке </w:t>
      </w:r>
      <w:r w:rsidRPr="00816033">
        <w:rPr>
          <w:sz w:val="28"/>
          <w:szCs w:val="28"/>
          <w:lang w:val="en-US"/>
        </w:rPr>
        <w:t>doc</w:t>
      </w:r>
      <w:r w:rsidRPr="00816033">
        <w:rPr>
          <w:sz w:val="28"/>
          <w:szCs w:val="28"/>
        </w:rPr>
        <w:t>-файла необходимо страницы готовить только с использованием стилей. Каждая страница должна содержать минимальное количество стилей. Рекомендуется  использовать следующие стили: Обычный, Заголовок</w:t>
      </w:r>
      <w:r w:rsidR="00F82BD1">
        <w:rPr>
          <w:sz w:val="28"/>
          <w:szCs w:val="28"/>
        </w:rPr>
        <w:t xml:space="preserve"> </w:t>
      </w:r>
      <w:r w:rsidRPr="00816033">
        <w:rPr>
          <w:sz w:val="28"/>
          <w:szCs w:val="28"/>
        </w:rPr>
        <w:t>1, Заголовок</w:t>
      </w:r>
      <w:r w:rsidR="00F82BD1">
        <w:rPr>
          <w:sz w:val="28"/>
          <w:szCs w:val="28"/>
        </w:rPr>
        <w:t xml:space="preserve"> </w:t>
      </w:r>
      <w:r w:rsidRPr="00816033">
        <w:rPr>
          <w:sz w:val="28"/>
          <w:szCs w:val="28"/>
        </w:rPr>
        <w:t>2, Заголовок</w:t>
      </w:r>
      <w:r w:rsidR="00F82BD1">
        <w:rPr>
          <w:sz w:val="28"/>
          <w:szCs w:val="28"/>
        </w:rPr>
        <w:t xml:space="preserve"> </w:t>
      </w:r>
      <w:r w:rsidRPr="00816033">
        <w:rPr>
          <w:sz w:val="28"/>
          <w:szCs w:val="28"/>
        </w:rPr>
        <w:t>3 и т.д.</w:t>
      </w:r>
    </w:p>
    <w:p w:rsidR="00863F93" w:rsidRPr="00816033" w:rsidRDefault="00816033" w:rsidP="006C2BD5">
      <w:pPr>
        <w:pStyle w:val="a5"/>
        <w:widowControl w:val="0"/>
        <w:tabs>
          <w:tab w:val="clear" w:pos="4677"/>
          <w:tab w:val="clear" w:pos="9355"/>
        </w:tabs>
        <w:suppressAutoHyphens/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863F93" w:rsidRPr="00816033">
        <w:rPr>
          <w:sz w:val="28"/>
          <w:szCs w:val="28"/>
        </w:rPr>
        <w:t xml:space="preserve">При написании курса лекций следует помнить о следующих общих </w:t>
      </w:r>
      <w:r w:rsidR="00863F93" w:rsidRPr="00816033">
        <w:rPr>
          <w:spacing w:val="-9"/>
          <w:sz w:val="28"/>
          <w:szCs w:val="28"/>
        </w:rPr>
        <w:t>требованиях к учебному тексту, а именно:</w:t>
      </w:r>
    </w:p>
    <w:p w:rsidR="0040351E" w:rsidRPr="00816033" w:rsidRDefault="00D40701" w:rsidP="006C2BD5">
      <w:pPr>
        <w:pStyle w:val="a5"/>
        <w:widowControl w:val="0"/>
        <w:numPr>
          <w:ilvl w:val="0"/>
          <w:numId w:val="9"/>
        </w:numPr>
        <w:tabs>
          <w:tab w:val="clear" w:pos="4677"/>
          <w:tab w:val="clear" w:pos="9355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lastRenderedPageBreak/>
        <w:t>у</w:t>
      </w:r>
      <w:r w:rsidR="00863F93" w:rsidRPr="00816033">
        <w:rPr>
          <w:sz w:val="28"/>
          <w:szCs w:val="28"/>
        </w:rPr>
        <w:t>потребление синтаксических конструкций, свойственных языку научных и технических документов; при этом следует избегать сложных грам</w:t>
      </w:r>
      <w:r w:rsidR="0040351E" w:rsidRPr="00816033">
        <w:rPr>
          <w:sz w:val="28"/>
          <w:szCs w:val="28"/>
        </w:rPr>
        <w:t>матических оборотов</w:t>
      </w:r>
      <w:r>
        <w:rPr>
          <w:sz w:val="28"/>
          <w:szCs w:val="28"/>
        </w:rPr>
        <w:t>;</w:t>
      </w:r>
    </w:p>
    <w:p w:rsidR="00863F93" w:rsidRPr="00816033" w:rsidRDefault="00D40701" w:rsidP="006C2BD5">
      <w:pPr>
        <w:pStyle w:val="a5"/>
        <w:widowControl w:val="0"/>
        <w:numPr>
          <w:ilvl w:val="0"/>
          <w:numId w:val="9"/>
        </w:numPr>
        <w:tabs>
          <w:tab w:val="clear" w:pos="4677"/>
          <w:tab w:val="clear" w:pos="9355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63F93" w:rsidRPr="00816033">
        <w:rPr>
          <w:sz w:val="28"/>
          <w:szCs w:val="28"/>
        </w:rPr>
        <w:t>рименение стандартизованной терминологии; при этом следует избегать непривычных терминов и символов или разъяснять их при первом упоминании в тексте</w:t>
      </w:r>
      <w:r>
        <w:rPr>
          <w:sz w:val="28"/>
          <w:szCs w:val="28"/>
        </w:rPr>
        <w:t>;</w:t>
      </w:r>
      <w:r w:rsidR="0040351E" w:rsidRPr="00816033">
        <w:rPr>
          <w:sz w:val="28"/>
          <w:szCs w:val="28"/>
        </w:rPr>
        <w:t xml:space="preserve"> </w:t>
      </w:r>
    </w:p>
    <w:p w:rsidR="00863F93" w:rsidRPr="00816033" w:rsidRDefault="00D40701" w:rsidP="006C2BD5">
      <w:pPr>
        <w:pStyle w:val="a5"/>
        <w:widowControl w:val="0"/>
        <w:numPr>
          <w:ilvl w:val="0"/>
          <w:numId w:val="9"/>
        </w:numPr>
        <w:tabs>
          <w:tab w:val="clear" w:pos="4677"/>
          <w:tab w:val="clear" w:pos="9355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63F93" w:rsidRPr="00816033">
        <w:rPr>
          <w:sz w:val="28"/>
          <w:szCs w:val="28"/>
        </w:rPr>
        <w:t>набжение сложных смысловых мест и понятий примерами в форме интерпретации или илл</w:t>
      </w:r>
      <w:r w:rsidR="0040351E" w:rsidRPr="00816033">
        <w:rPr>
          <w:sz w:val="28"/>
          <w:szCs w:val="28"/>
        </w:rPr>
        <w:t>юстрации</w:t>
      </w:r>
      <w:r>
        <w:rPr>
          <w:sz w:val="28"/>
          <w:szCs w:val="28"/>
        </w:rPr>
        <w:t>;</w:t>
      </w:r>
    </w:p>
    <w:p w:rsidR="00863F93" w:rsidRPr="00816033" w:rsidRDefault="00D40701" w:rsidP="006C2BD5">
      <w:pPr>
        <w:pStyle w:val="a5"/>
        <w:widowControl w:val="0"/>
        <w:numPr>
          <w:ilvl w:val="0"/>
          <w:numId w:val="9"/>
        </w:numPr>
        <w:tabs>
          <w:tab w:val="clear" w:pos="4677"/>
          <w:tab w:val="clear" w:pos="9355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63F93" w:rsidRPr="00816033">
        <w:rPr>
          <w:sz w:val="28"/>
          <w:szCs w:val="28"/>
        </w:rPr>
        <w:t>роблемные ситуации, требующие профессионального решения</w:t>
      </w:r>
      <w:r w:rsidR="00035231">
        <w:rPr>
          <w:sz w:val="28"/>
          <w:szCs w:val="28"/>
        </w:rPr>
        <w:t>,</w:t>
      </w:r>
      <w:r w:rsidR="00863F93" w:rsidRPr="00816033">
        <w:rPr>
          <w:sz w:val="28"/>
          <w:szCs w:val="28"/>
        </w:rPr>
        <w:t xml:space="preserve"> должны быть снабжены конкретными примерами, построенными на современном материале с необходимыми пояснениями</w:t>
      </w:r>
      <w:r>
        <w:rPr>
          <w:sz w:val="28"/>
          <w:szCs w:val="28"/>
        </w:rPr>
        <w:t>.</w:t>
      </w:r>
    </w:p>
    <w:p w:rsidR="00863F93" w:rsidRPr="00D40701" w:rsidRDefault="0040351E" w:rsidP="006C2BD5">
      <w:pPr>
        <w:pStyle w:val="a5"/>
        <w:widowControl w:val="0"/>
        <w:numPr>
          <w:ilvl w:val="1"/>
          <w:numId w:val="4"/>
        </w:numPr>
        <w:tabs>
          <w:tab w:val="clear" w:pos="720"/>
          <w:tab w:val="clear" w:pos="4677"/>
          <w:tab w:val="clear" w:pos="9355"/>
          <w:tab w:val="num" w:pos="0"/>
        </w:tabs>
        <w:suppressAutoHyphens/>
        <w:spacing w:before="120"/>
        <w:ind w:left="0" w:firstLine="720"/>
        <w:jc w:val="both"/>
        <w:rPr>
          <w:sz w:val="28"/>
          <w:szCs w:val="28"/>
        </w:rPr>
      </w:pPr>
      <w:r w:rsidRPr="00D40701">
        <w:rPr>
          <w:sz w:val="28"/>
          <w:szCs w:val="28"/>
        </w:rPr>
        <w:t>Все листы УМК</w:t>
      </w:r>
      <w:r w:rsidR="00863F93" w:rsidRPr="00D40701">
        <w:rPr>
          <w:sz w:val="28"/>
          <w:szCs w:val="28"/>
        </w:rPr>
        <w:t xml:space="preserve"> должны быть пронумерованы</w:t>
      </w:r>
      <w:r w:rsidR="00D40701" w:rsidRPr="00D40701">
        <w:rPr>
          <w:sz w:val="28"/>
          <w:szCs w:val="28"/>
        </w:rPr>
        <w:t>. Нумерация начинается с титульного листа, но номер на листе не обозначается. Обозначение номеров начинается со второго листа.</w:t>
      </w:r>
      <w:r w:rsidR="00863F93" w:rsidRPr="00D40701">
        <w:rPr>
          <w:sz w:val="28"/>
          <w:szCs w:val="28"/>
        </w:rPr>
        <w:t xml:space="preserve"> </w:t>
      </w:r>
    </w:p>
    <w:p w:rsidR="00863F93" w:rsidRPr="00816033" w:rsidRDefault="00D40701" w:rsidP="00D40701">
      <w:pPr>
        <w:pStyle w:val="a5"/>
        <w:widowControl w:val="0"/>
        <w:tabs>
          <w:tab w:val="clear" w:pos="4677"/>
          <w:tab w:val="clear" w:pos="9355"/>
        </w:tabs>
        <w:suppressAutoHyphens/>
        <w:spacing w:before="120" w:after="120" w:line="276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7</w:t>
      </w:r>
      <w:r w:rsidR="00CE3E51" w:rsidRPr="00085916">
        <w:rPr>
          <w:b/>
          <w:bCs/>
          <w:caps/>
          <w:sz w:val="28"/>
          <w:szCs w:val="28"/>
        </w:rPr>
        <w:t xml:space="preserve">. </w:t>
      </w:r>
      <w:r w:rsidR="005F015D" w:rsidRPr="00085916">
        <w:rPr>
          <w:b/>
          <w:bCs/>
          <w:caps/>
          <w:sz w:val="28"/>
          <w:szCs w:val="28"/>
        </w:rPr>
        <w:t>Порядок рассмотрения и утверждения УМК к использованию</w:t>
      </w:r>
    </w:p>
    <w:p w:rsidR="005F015D" w:rsidRPr="00816033" w:rsidRDefault="00816033" w:rsidP="006C2BD5">
      <w:pPr>
        <w:pStyle w:val="a5"/>
        <w:widowControl w:val="0"/>
        <w:tabs>
          <w:tab w:val="clear" w:pos="4677"/>
          <w:tab w:val="clear" w:pos="9355"/>
        </w:tabs>
        <w:suppressAutoHyphens/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42CFA" w:rsidRPr="00816033">
        <w:rPr>
          <w:sz w:val="28"/>
          <w:szCs w:val="28"/>
        </w:rPr>
        <w:t>.1.</w:t>
      </w:r>
      <w:r w:rsidR="00D40701">
        <w:rPr>
          <w:sz w:val="28"/>
          <w:szCs w:val="28"/>
        </w:rPr>
        <w:t xml:space="preserve"> </w:t>
      </w:r>
      <w:r w:rsidR="00863F93" w:rsidRPr="00816033">
        <w:rPr>
          <w:sz w:val="28"/>
          <w:szCs w:val="28"/>
        </w:rPr>
        <w:t xml:space="preserve">Настоящее положение определяет порядок оформления и предоставления УМК для использования в учебном процессе. </w:t>
      </w:r>
      <w:r w:rsidR="005F015D" w:rsidRPr="00816033">
        <w:rPr>
          <w:sz w:val="28"/>
          <w:szCs w:val="28"/>
        </w:rPr>
        <w:t>УМК рассматривается на заседани</w:t>
      </w:r>
      <w:r w:rsidR="00035231">
        <w:rPr>
          <w:sz w:val="28"/>
          <w:szCs w:val="28"/>
        </w:rPr>
        <w:t>ях</w:t>
      </w:r>
      <w:r w:rsidR="005F015D" w:rsidRPr="00816033">
        <w:rPr>
          <w:sz w:val="28"/>
          <w:szCs w:val="28"/>
        </w:rPr>
        <w:t xml:space="preserve"> </w:t>
      </w:r>
      <w:r w:rsidR="00035231">
        <w:rPr>
          <w:sz w:val="28"/>
          <w:szCs w:val="28"/>
        </w:rPr>
        <w:t>методических комиссий</w:t>
      </w:r>
      <w:r w:rsidR="005F015D" w:rsidRPr="00816033">
        <w:rPr>
          <w:sz w:val="28"/>
          <w:szCs w:val="28"/>
        </w:rPr>
        <w:t xml:space="preserve">. </w:t>
      </w:r>
    </w:p>
    <w:p w:rsidR="005F015D" w:rsidRPr="00816033" w:rsidRDefault="00816033" w:rsidP="006C2BD5">
      <w:pPr>
        <w:pStyle w:val="a5"/>
        <w:widowControl w:val="0"/>
        <w:tabs>
          <w:tab w:val="clear" w:pos="4677"/>
          <w:tab w:val="clear" w:pos="9355"/>
        </w:tabs>
        <w:suppressAutoHyphens/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42CFA" w:rsidRPr="00816033">
        <w:rPr>
          <w:sz w:val="28"/>
          <w:szCs w:val="28"/>
        </w:rPr>
        <w:t>.2.</w:t>
      </w:r>
      <w:r w:rsidR="00D40701">
        <w:rPr>
          <w:sz w:val="28"/>
          <w:szCs w:val="28"/>
        </w:rPr>
        <w:t xml:space="preserve"> </w:t>
      </w:r>
      <w:r w:rsidR="00142CFA" w:rsidRPr="00816033">
        <w:rPr>
          <w:sz w:val="28"/>
          <w:szCs w:val="28"/>
        </w:rPr>
        <w:t>Р</w:t>
      </w:r>
      <w:r w:rsidR="00863F93" w:rsidRPr="00816033">
        <w:rPr>
          <w:sz w:val="28"/>
          <w:szCs w:val="28"/>
        </w:rPr>
        <w:t xml:space="preserve">азработка учебно-методических комплексов является основным видом учебно-методической работы </w:t>
      </w:r>
      <w:r w:rsidR="005F015D" w:rsidRPr="00816033">
        <w:rPr>
          <w:sz w:val="28"/>
          <w:szCs w:val="28"/>
        </w:rPr>
        <w:t xml:space="preserve">преподавателей. </w:t>
      </w:r>
    </w:p>
    <w:p w:rsidR="005F015D" w:rsidRPr="00816033" w:rsidRDefault="00816033" w:rsidP="006C2BD5">
      <w:pPr>
        <w:pStyle w:val="a5"/>
        <w:widowControl w:val="0"/>
        <w:tabs>
          <w:tab w:val="clear" w:pos="4677"/>
          <w:tab w:val="clear" w:pos="9355"/>
        </w:tabs>
        <w:suppressAutoHyphens/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42CFA" w:rsidRPr="00816033">
        <w:rPr>
          <w:sz w:val="28"/>
          <w:szCs w:val="28"/>
        </w:rPr>
        <w:t>.3.</w:t>
      </w:r>
      <w:r w:rsidR="00D40701">
        <w:rPr>
          <w:sz w:val="28"/>
          <w:szCs w:val="28"/>
        </w:rPr>
        <w:t xml:space="preserve"> </w:t>
      </w:r>
      <w:r w:rsidR="00863F93" w:rsidRPr="00816033">
        <w:rPr>
          <w:sz w:val="28"/>
          <w:szCs w:val="28"/>
        </w:rPr>
        <w:t xml:space="preserve">Учебно-методические комплексы готовятся для использования на различных носителях информации (книжная продукция, </w:t>
      </w:r>
      <w:r w:rsidR="00863F93" w:rsidRPr="00816033">
        <w:rPr>
          <w:sz w:val="28"/>
          <w:szCs w:val="28"/>
          <w:lang w:val="en-US"/>
        </w:rPr>
        <w:t>CD</w:t>
      </w:r>
      <w:r w:rsidR="00863F93" w:rsidRPr="00816033">
        <w:rPr>
          <w:sz w:val="28"/>
          <w:szCs w:val="28"/>
        </w:rPr>
        <w:t>-</w:t>
      </w:r>
      <w:r w:rsidR="00863F93" w:rsidRPr="00816033">
        <w:rPr>
          <w:sz w:val="28"/>
          <w:szCs w:val="28"/>
          <w:lang w:val="en-US"/>
        </w:rPr>
        <w:t>ROM</w:t>
      </w:r>
      <w:r w:rsidR="00863F93" w:rsidRPr="00816033">
        <w:rPr>
          <w:sz w:val="28"/>
          <w:szCs w:val="28"/>
        </w:rPr>
        <w:t xml:space="preserve">, и др.). </w:t>
      </w:r>
    </w:p>
    <w:p w:rsidR="00863F93" w:rsidRPr="00816033" w:rsidRDefault="00816033" w:rsidP="006C2BD5">
      <w:pPr>
        <w:pStyle w:val="a5"/>
        <w:widowControl w:val="0"/>
        <w:tabs>
          <w:tab w:val="clear" w:pos="4677"/>
          <w:tab w:val="clear" w:pos="9355"/>
        </w:tabs>
        <w:suppressAutoHyphens/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42CFA" w:rsidRPr="00816033">
        <w:rPr>
          <w:sz w:val="28"/>
          <w:szCs w:val="28"/>
        </w:rPr>
        <w:t>.4.</w:t>
      </w:r>
      <w:r w:rsidR="00863F93" w:rsidRPr="00816033">
        <w:rPr>
          <w:sz w:val="28"/>
          <w:szCs w:val="28"/>
        </w:rPr>
        <w:t xml:space="preserve"> УМК размещают</w:t>
      </w:r>
      <w:r w:rsidR="005F015D" w:rsidRPr="00816033">
        <w:rPr>
          <w:sz w:val="28"/>
          <w:szCs w:val="28"/>
        </w:rPr>
        <w:t xml:space="preserve"> на учебном сервере. </w:t>
      </w:r>
    </w:p>
    <w:p w:rsidR="006C1AD2" w:rsidRDefault="006C1AD2" w:rsidP="00F82BD1">
      <w:pPr>
        <w:pStyle w:val="11"/>
        <w:shd w:val="clear" w:color="auto" w:fill="auto"/>
        <w:tabs>
          <w:tab w:val="left" w:pos="260"/>
        </w:tabs>
        <w:spacing w:line="276" w:lineRule="auto"/>
        <w:ind w:left="20" w:right="20"/>
        <w:rPr>
          <w:i/>
          <w:sz w:val="28"/>
          <w:szCs w:val="28"/>
        </w:rPr>
      </w:pPr>
    </w:p>
    <w:p w:rsidR="00863F93" w:rsidRPr="00222B8E" w:rsidRDefault="00F82BD1" w:rsidP="00F82BD1">
      <w:pPr>
        <w:pStyle w:val="11"/>
        <w:shd w:val="clear" w:color="auto" w:fill="auto"/>
        <w:tabs>
          <w:tab w:val="left" w:pos="260"/>
        </w:tabs>
        <w:spacing w:line="276" w:lineRule="auto"/>
        <w:ind w:left="20" w:right="20"/>
        <w:rPr>
          <w:szCs w:val="28"/>
        </w:rPr>
      </w:pPr>
      <w:r w:rsidRPr="007D5E19">
        <w:rPr>
          <w:i/>
          <w:sz w:val="28"/>
          <w:szCs w:val="28"/>
        </w:rPr>
        <w:t>Настоящее Положение рассмотрено и принято на заседании педагогического совета ГАПОУ НСО</w:t>
      </w:r>
      <w:r w:rsidRPr="007D5E19">
        <w:rPr>
          <w:rStyle w:val="12"/>
          <w:rFonts w:eastAsia="Calibri"/>
          <w:sz w:val="28"/>
          <w:szCs w:val="28"/>
        </w:rPr>
        <w:t xml:space="preserve"> </w:t>
      </w:r>
      <w:r w:rsidRPr="007D5E19">
        <w:rPr>
          <w:i/>
          <w:sz w:val="28"/>
          <w:szCs w:val="28"/>
        </w:rPr>
        <w:t>«Новосибирский колледж парикмахерского искусства</w:t>
      </w:r>
      <w:r w:rsidRPr="00F82BD1">
        <w:rPr>
          <w:rStyle w:val="1MSMincho-1pt"/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82BD1">
        <w:rPr>
          <w:i/>
          <w:sz w:val="28"/>
          <w:szCs w:val="28"/>
        </w:rPr>
        <w:t>протокол №</w:t>
      </w:r>
      <w:r w:rsidR="006C2BD5">
        <w:rPr>
          <w:i/>
          <w:sz w:val="28"/>
          <w:szCs w:val="28"/>
        </w:rPr>
        <w:t xml:space="preserve"> </w:t>
      </w:r>
      <w:r w:rsidRPr="00F82BD1">
        <w:rPr>
          <w:i/>
          <w:sz w:val="28"/>
          <w:szCs w:val="28"/>
        </w:rPr>
        <w:t>1 от</w:t>
      </w:r>
      <w:r w:rsidRPr="00F82BD1">
        <w:rPr>
          <w:rStyle w:val="12"/>
          <w:rFonts w:eastAsia="Calibri"/>
          <w:sz w:val="28"/>
          <w:szCs w:val="28"/>
        </w:rPr>
        <w:t xml:space="preserve"> «29» августа 2014</w:t>
      </w:r>
      <w:r w:rsidRPr="00F82BD1">
        <w:rPr>
          <w:rStyle w:val="1MSMincho-1pt"/>
          <w:rFonts w:ascii="Times New Roman" w:eastAsia="Calibri" w:hAnsi="Times New Roman" w:cs="Times New Roman"/>
          <w:sz w:val="28"/>
          <w:szCs w:val="28"/>
        </w:rPr>
        <w:t xml:space="preserve">г.  </w:t>
      </w:r>
    </w:p>
    <w:sectPr w:rsidR="00863F93" w:rsidRPr="00222B8E" w:rsidSect="006C2BD5">
      <w:headerReference w:type="even" r:id="rId8"/>
      <w:footerReference w:type="default" r:id="rId9"/>
      <w:pgSz w:w="11909" w:h="16834"/>
      <w:pgMar w:top="720" w:right="720" w:bottom="720" w:left="720" w:header="720" w:footer="34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C36" w:rsidRDefault="00044C36">
      <w:r>
        <w:separator/>
      </w:r>
    </w:p>
  </w:endnote>
  <w:endnote w:type="continuationSeparator" w:id="1">
    <w:p w:rsidR="00044C36" w:rsidRDefault="00044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BD1" w:rsidRDefault="00EF48E9">
    <w:pPr>
      <w:pStyle w:val="a6"/>
      <w:jc w:val="right"/>
    </w:pPr>
    <w:fldSimple w:instr=" PAGE   \* MERGEFORMAT ">
      <w:r w:rsidR="004057D2">
        <w:rPr>
          <w:noProof/>
        </w:rPr>
        <w:t>6</w:t>
      </w:r>
    </w:fldSimple>
  </w:p>
  <w:p w:rsidR="00F82BD1" w:rsidRDefault="00F82B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C36" w:rsidRDefault="00044C36">
      <w:r>
        <w:separator/>
      </w:r>
    </w:p>
  </w:footnote>
  <w:footnote w:type="continuationSeparator" w:id="1">
    <w:p w:rsidR="00044C36" w:rsidRDefault="00044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033" w:rsidRDefault="00EF48E9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1603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16033" w:rsidRDefault="0081603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AC9"/>
    <w:multiLevelType w:val="hybridMultilevel"/>
    <w:tmpl w:val="F9EA38CA"/>
    <w:lvl w:ilvl="0" w:tplc="FFFFFFFF">
      <w:start w:val="2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EF4418"/>
    <w:multiLevelType w:val="hybridMultilevel"/>
    <w:tmpl w:val="1CEE1F5E"/>
    <w:lvl w:ilvl="0" w:tplc="F244AE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8E6C55"/>
    <w:multiLevelType w:val="hybridMultilevel"/>
    <w:tmpl w:val="8C42422C"/>
    <w:lvl w:ilvl="0" w:tplc="F244AE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EC194A"/>
    <w:multiLevelType w:val="hybridMultilevel"/>
    <w:tmpl w:val="BEA2F666"/>
    <w:lvl w:ilvl="0" w:tplc="F244AE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13C2CE8"/>
    <w:multiLevelType w:val="hybridMultilevel"/>
    <w:tmpl w:val="D62279FA"/>
    <w:lvl w:ilvl="0" w:tplc="F244AE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D3382F"/>
    <w:multiLevelType w:val="multilevel"/>
    <w:tmpl w:val="65862B8A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9971C2B"/>
    <w:multiLevelType w:val="hybridMultilevel"/>
    <w:tmpl w:val="9DDCACE4"/>
    <w:lvl w:ilvl="0" w:tplc="F244AE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307BBD"/>
    <w:multiLevelType w:val="multilevel"/>
    <w:tmpl w:val="8B40B35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>
    <w:nsid w:val="7A3D36ED"/>
    <w:multiLevelType w:val="multilevel"/>
    <w:tmpl w:val="A57AE4E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7B6811E3"/>
    <w:multiLevelType w:val="hybridMultilevel"/>
    <w:tmpl w:val="912227F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F69"/>
    <w:rsid w:val="00002D09"/>
    <w:rsid w:val="00014692"/>
    <w:rsid w:val="0002733F"/>
    <w:rsid w:val="0003106C"/>
    <w:rsid w:val="00035231"/>
    <w:rsid w:val="00044C36"/>
    <w:rsid w:val="00085916"/>
    <w:rsid w:val="000A31FD"/>
    <w:rsid w:val="000C6312"/>
    <w:rsid w:val="00123F69"/>
    <w:rsid w:val="00142CFA"/>
    <w:rsid w:val="001D6410"/>
    <w:rsid w:val="00202265"/>
    <w:rsid w:val="00215067"/>
    <w:rsid w:val="00222B8E"/>
    <w:rsid w:val="00250526"/>
    <w:rsid w:val="0025530E"/>
    <w:rsid w:val="00266B67"/>
    <w:rsid w:val="00293632"/>
    <w:rsid w:val="002C7686"/>
    <w:rsid w:val="002E0BAF"/>
    <w:rsid w:val="00303988"/>
    <w:rsid w:val="0031677F"/>
    <w:rsid w:val="00361AE4"/>
    <w:rsid w:val="00363469"/>
    <w:rsid w:val="003955AF"/>
    <w:rsid w:val="003A7322"/>
    <w:rsid w:val="003D435D"/>
    <w:rsid w:val="0040351E"/>
    <w:rsid w:val="004057D2"/>
    <w:rsid w:val="004966C2"/>
    <w:rsid w:val="004E5119"/>
    <w:rsid w:val="005024C0"/>
    <w:rsid w:val="00522B9D"/>
    <w:rsid w:val="00525798"/>
    <w:rsid w:val="00532701"/>
    <w:rsid w:val="005B121D"/>
    <w:rsid w:val="005F015D"/>
    <w:rsid w:val="006134D4"/>
    <w:rsid w:val="00630E1B"/>
    <w:rsid w:val="00631824"/>
    <w:rsid w:val="00647E58"/>
    <w:rsid w:val="00664571"/>
    <w:rsid w:val="006A5058"/>
    <w:rsid w:val="006C1AD2"/>
    <w:rsid w:val="006C2BD5"/>
    <w:rsid w:val="006F6DA8"/>
    <w:rsid w:val="00722130"/>
    <w:rsid w:val="00747EA8"/>
    <w:rsid w:val="00752F96"/>
    <w:rsid w:val="00781DC6"/>
    <w:rsid w:val="00784136"/>
    <w:rsid w:val="007B3E7E"/>
    <w:rsid w:val="00801248"/>
    <w:rsid w:val="008025DD"/>
    <w:rsid w:val="00816033"/>
    <w:rsid w:val="0086230B"/>
    <w:rsid w:val="00863F93"/>
    <w:rsid w:val="008B0C19"/>
    <w:rsid w:val="008B45C2"/>
    <w:rsid w:val="009125CF"/>
    <w:rsid w:val="0093707C"/>
    <w:rsid w:val="00951E23"/>
    <w:rsid w:val="00964627"/>
    <w:rsid w:val="009D2372"/>
    <w:rsid w:val="00A5434B"/>
    <w:rsid w:val="00A73103"/>
    <w:rsid w:val="00A77F99"/>
    <w:rsid w:val="00A87BBF"/>
    <w:rsid w:val="00A96033"/>
    <w:rsid w:val="00AC152B"/>
    <w:rsid w:val="00AF29F1"/>
    <w:rsid w:val="00B13DFA"/>
    <w:rsid w:val="00B42D59"/>
    <w:rsid w:val="00BC2C0C"/>
    <w:rsid w:val="00BD1F41"/>
    <w:rsid w:val="00BD7C25"/>
    <w:rsid w:val="00BE249C"/>
    <w:rsid w:val="00BE443A"/>
    <w:rsid w:val="00C15C40"/>
    <w:rsid w:val="00C15D80"/>
    <w:rsid w:val="00C24931"/>
    <w:rsid w:val="00C3748D"/>
    <w:rsid w:val="00C42468"/>
    <w:rsid w:val="00C56E74"/>
    <w:rsid w:val="00CE3AAA"/>
    <w:rsid w:val="00CE3E51"/>
    <w:rsid w:val="00D40701"/>
    <w:rsid w:val="00D646C5"/>
    <w:rsid w:val="00D6549B"/>
    <w:rsid w:val="00D90013"/>
    <w:rsid w:val="00DA3E18"/>
    <w:rsid w:val="00DC6D1B"/>
    <w:rsid w:val="00DF3C48"/>
    <w:rsid w:val="00E5517D"/>
    <w:rsid w:val="00E71E67"/>
    <w:rsid w:val="00E85104"/>
    <w:rsid w:val="00ED0639"/>
    <w:rsid w:val="00ED5C36"/>
    <w:rsid w:val="00EE7E59"/>
    <w:rsid w:val="00EF48E9"/>
    <w:rsid w:val="00F246A6"/>
    <w:rsid w:val="00F34D8C"/>
    <w:rsid w:val="00F45F53"/>
    <w:rsid w:val="00F562BF"/>
    <w:rsid w:val="00F62B02"/>
    <w:rsid w:val="00F74D32"/>
    <w:rsid w:val="00F82BD1"/>
    <w:rsid w:val="00F84E1E"/>
    <w:rsid w:val="00F9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248"/>
    <w:rPr>
      <w:sz w:val="24"/>
      <w:szCs w:val="24"/>
    </w:rPr>
  </w:style>
  <w:style w:type="paragraph" w:styleId="1">
    <w:name w:val="heading 1"/>
    <w:basedOn w:val="a"/>
    <w:next w:val="a"/>
    <w:autoRedefine/>
    <w:qFormat/>
    <w:rsid w:val="00647E58"/>
    <w:pPr>
      <w:keepNext/>
      <w:spacing w:before="240" w:after="60"/>
      <w:ind w:left="-15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801248"/>
    <w:pPr>
      <w:keepNext/>
      <w:spacing w:line="274" w:lineRule="exact"/>
      <w:jc w:val="center"/>
      <w:outlineLvl w:val="1"/>
    </w:pPr>
    <w:rPr>
      <w:b/>
      <w:color w:val="000000"/>
      <w:spacing w:val="-13"/>
    </w:rPr>
  </w:style>
  <w:style w:type="paragraph" w:styleId="3">
    <w:name w:val="heading 3"/>
    <w:basedOn w:val="a"/>
    <w:qFormat/>
    <w:rsid w:val="00801248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4">
    <w:name w:val="heading 4"/>
    <w:basedOn w:val="a"/>
    <w:next w:val="a"/>
    <w:qFormat/>
    <w:rsid w:val="00801248"/>
    <w:pPr>
      <w:keepNext/>
      <w:jc w:val="center"/>
      <w:outlineLvl w:val="3"/>
    </w:pPr>
    <w:rPr>
      <w:rFonts w:ascii="Bookman Old Style" w:hAnsi="Bookman Old Style"/>
      <w:b/>
      <w:bCs/>
      <w:color w:val="000000"/>
      <w:sz w:val="22"/>
      <w:szCs w:val="18"/>
    </w:rPr>
  </w:style>
  <w:style w:type="paragraph" w:styleId="5">
    <w:name w:val="heading 5"/>
    <w:basedOn w:val="a"/>
    <w:next w:val="a"/>
    <w:qFormat/>
    <w:rsid w:val="00801248"/>
    <w:pPr>
      <w:keepNext/>
      <w:widowControl w:val="0"/>
      <w:autoSpaceDE w:val="0"/>
      <w:autoSpaceDN w:val="0"/>
      <w:adjustRightInd w:val="0"/>
      <w:outlineLvl w:val="4"/>
    </w:pPr>
    <w:rPr>
      <w:rFonts w:ascii="Bookman Old Style" w:hAnsi="Bookman Old Style"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1248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20"/>
      <w:szCs w:val="20"/>
    </w:rPr>
  </w:style>
  <w:style w:type="paragraph" w:styleId="a4">
    <w:name w:val="Body Text Indent"/>
    <w:basedOn w:val="a"/>
    <w:rsid w:val="00801248"/>
    <w:pPr>
      <w:spacing w:before="100" w:beforeAutospacing="1" w:after="100" w:afterAutospacing="1"/>
      <w:ind w:left="1080"/>
    </w:pPr>
    <w:rPr>
      <w:sz w:val="28"/>
    </w:rPr>
  </w:style>
  <w:style w:type="paragraph" w:styleId="a5">
    <w:name w:val="header"/>
    <w:basedOn w:val="a"/>
    <w:rsid w:val="00801248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801248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801248"/>
    <w:pPr>
      <w:ind w:firstLine="540"/>
      <w:jc w:val="both"/>
    </w:pPr>
    <w:rPr>
      <w:sz w:val="28"/>
    </w:rPr>
  </w:style>
  <w:style w:type="character" w:styleId="a8">
    <w:name w:val="page number"/>
    <w:basedOn w:val="a0"/>
    <w:rsid w:val="00801248"/>
  </w:style>
  <w:style w:type="paragraph" w:customStyle="1" w:styleId="main">
    <w:name w:val="main"/>
    <w:basedOn w:val="a"/>
    <w:rsid w:val="00801248"/>
    <w:pPr>
      <w:spacing w:before="100" w:beforeAutospacing="1" w:after="100" w:afterAutospacing="1"/>
      <w:ind w:left="300" w:right="300" w:firstLine="400"/>
      <w:jc w:val="both"/>
    </w:pPr>
    <w:rPr>
      <w:rFonts w:ascii="Arial Unicode MS" w:eastAsia="Arial Unicode MS" w:hAnsi="Arial Unicode MS" w:cs="Arial Unicode MS" w:hint="eastAsia"/>
      <w:color w:val="000000"/>
    </w:rPr>
  </w:style>
  <w:style w:type="paragraph" w:styleId="a9">
    <w:name w:val="Body Text"/>
    <w:basedOn w:val="a"/>
    <w:rsid w:val="00801248"/>
    <w:pPr>
      <w:jc w:val="right"/>
    </w:pPr>
  </w:style>
  <w:style w:type="paragraph" w:styleId="21">
    <w:name w:val="Body Text 2"/>
    <w:basedOn w:val="a"/>
    <w:rsid w:val="00801248"/>
    <w:pPr>
      <w:widowControl w:val="0"/>
      <w:jc w:val="both"/>
    </w:pPr>
  </w:style>
  <w:style w:type="paragraph" w:customStyle="1" w:styleId="nvgnormal">
    <w:name w:val="nvg_normal"/>
    <w:basedOn w:val="a"/>
    <w:rsid w:val="00801248"/>
    <w:pPr>
      <w:spacing w:before="15" w:after="15"/>
      <w:ind w:left="15" w:right="15"/>
    </w:pPr>
    <w:rPr>
      <w:rFonts w:ascii="Arial" w:eastAsia="Arial Unicode MS" w:hAnsi="Arial" w:cs="Arial"/>
      <w:sz w:val="16"/>
      <w:szCs w:val="16"/>
    </w:rPr>
  </w:style>
  <w:style w:type="paragraph" w:styleId="30">
    <w:name w:val="Body Text 3"/>
    <w:basedOn w:val="a"/>
    <w:rsid w:val="00801248"/>
    <w:pPr>
      <w:jc w:val="both"/>
    </w:pPr>
    <w:rPr>
      <w:rFonts w:ascii="Bookman Old Style" w:hAnsi="Bookman Old Style"/>
      <w:color w:val="000000"/>
      <w:sz w:val="22"/>
      <w:szCs w:val="19"/>
    </w:rPr>
  </w:style>
  <w:style w:type="paragraph" w:styleId="aa">
    <w:name w:val="Block Text"/>
    <w:basedOn w:val="a"/>
    <w:rsid w:val="00801248"/>
    <w:pPr>
      <w:ind w:left="57" w:right="57" w:firstLine="543"/>
      <w:jc w:val="both"/>
    </w:pPr>
    <w:rPr>
      <w:sz w:val="28"/>
    </w:rPr>
  </w:style>
  <w:style w:type="paragraph" w:styleId="31">
    <w:name w:val="Body Text Indent 3"/>
    <w:basedOn w:val="a"/>
    <w:rsid w:val="00801248"/>
    <w:pPr>
      <w:ind w:firstLine="360"/>
      <w:jc w:val="both"/>
    </w:pPr>
  </w:style>
  <w:style w:type="paragraph" w:customStyle="1" w:styleId="210">
    <w:name w:val="Основной текст 21"/>
    <w:basedOn w:val="a"/>
    <w:rsid w:val="0080124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styleId="ab">
    <w:name w:val="Hyperlink"/>
    <w:rsid w:val="00801248"/>
    <w:rPr>
      <w:color w:val="0000FF"/>
      <w:u w:val="single"/>
    </w:rPr>
  </w:style>
  <w:style w:type="paragraph" w:styleId="ac">
    <w:name w:val="Title"/>
    <w:basedOn w:val="a"/>
    <w:qFormat/>
    <w:rsid w:val="00801248"/>
    <w:pPr>
      <w:jc w:val="center"/>
    </w:pPr>
    <w:rPr>
      <w:b/>
      <w:bCs/>
      <w:color w:val="000000"/>
      <w:sz w:val="28"/>
      <w:szCs w:val="27"/>
    </w:rPr>
  </w:style>
  <w:style w:type="paragraph" w:customStyle="1" w:styleId="ad">
    <w:name w:val="Îñíîâíîé òåêñò"/>
    <w:basedOn w:val="a"/>
    <w:rsid w:val="00801248"/>
    <w:pPr>
      <w:spacing w:after="120"/>
    </w:pPr>
    <w:rPr>
      <w:sz w:val="20"/>
      <w:szCs w:val="20"/>
    </w:rPr>
  </w:style>
  <w:style w:type="paragraph" w:customStyle="1" w:styleId="ae">
    <w:name w:val="(a)"/>
    <w:basedOn w:val="a"/>
    <w:next w:val="a"/>
    <w:rsid w:val="00522B9D"/>
    <w:pPr>
      <w:spacing w:before="60"/>
    </w:pPr>
    <w:rPr>
      <w:szCs w:val="20"/>
    </w:rPr>
  </w:style>
  <w:style w:type="character" w:customStyle="1" w:styleId="af">
    <w:name w:val="Текст Знак"/>
    <w:link w:val="af0"/>
    <w:locked/>
    <w:rsid w:val="00525798"/>
    <w:rPr>
      <w:rFonts w:ascii="Courier New" w:hAnsi="Courier New" w:cs="Courier New"/>
    </w:rPr>
  </w:style>
  <w:style w:type="paragraph" w:styleId="af0">
    <w:name w:val="Plain Text"/>
    <w:basedOn w:val="a"/>
    <w:link w:val="af"/>
    <w:rsid w:val="00525798"/>
    <w:rPr>
      <w:rFonts w:ascii="Courier New" w:hAnsi="Courier New"/>
      <w:sz w:val="20"/>
      <w:szCs w:val="20"/>
    </w:rPr>
  </w:style>
  <w:style w:type="character" w:customStyle="1" w:styleId="10">
    <w:name w:val="Текст Знак1"/>
    <w:rsid w:val="00525798"/>
    <w:rPr>
      <w:rFonts w:ascii="Courier New" w:hAnsi="Courier New" w:cs="Courier New"/>
    </w:rPr>
  </w:style>
  <w:style w:type="table" w:styleId="af1">
    <w:name w:val="Table Grid"/>
    <w:basedOn w:val="a1"/>
    <w:rsid w:val="00361AE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semiHidden/>
    <w:rsid w:val="00361AE4"/>
    <w:rPr>
      <w:sz w:val="20"/>
      <w:szCs w:val="20"/>
    </w:rPr>
  </w:style>
  <w:style w:type="character" w:styleId="af4">
    <w:name w:val="footnote reference"/>
    <w:semiHidden/>
    <w:rsid w:val="00361AE4"/>
    <w:rPr>
      <w:vertAlign w:val="superscript"/>
    </w:rPr>
  </w:style>
  <w:style w:type="paragraph" w:styleId="af5">
    <w:name w:val="List Paragraph"/>
    <w:basedOn w:val="a"/>
    <w:uiPriority w:val="34"/>
    <w:qFormat/>
    <w:rsid w:val="00361A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Текст сноски Знак"/>
    <w:link w:val="af2"/>
    <w:semiHidden/>
    <w:locked/>
    <w:rsid w:val="00361AE4"/>
    <w:rPr>
      <w:lang w:val="ru-RU" w:eastAsia="ru-RU" w:bidi="ar-SA"/>
    </w:rPr>
  </w:style>
  <w:style w:type="character" w:customStyle="1" w:styleId="a7">
    <w:name w:val="Нижний колонтитул Знак"/>
    <w:link w:val="a6"/>
    <w:uiPriority w:val="99"/>
    <w:locked/>
    <w:rsid w:val="00361AE4"/>
    <w:rPr>
      <w:sz w:val="24"/>
      <w:szCs w:val="24"/>
      <w:lang w:val="ru-RU" w:eastAsia="ru-RU" w:bidi="ar-SA"/>
    </w:rPr>
  </w:style>
  <w:style w:type="character" w:styleId="af6">
    <w:name w:val="endnote reference"/>
    <w:basedOn w:val="a0"/>
    <w:semiHidden/>
    <w:rsid w:val="00C24931"/>
    <w:rPr>
      <w:vertAlign w:val="superscript"/>
    </w:rPr>
  </w:style>
  <w:style w:type="paragraph" w:styleId="af7">
    <w:name w:val="No Spacing"/>
    <w:uiPriority w:val="1"/>
    <w:qFormat/>
    <w:rsid w:val="00752F96"/>
    <w:rPr>
      <w:rFonts w:ascii="Calibri" w:hAnsi="Calibri"/>
      <w:sz w:val="22"/>
      <w:szCs w:val="22"/>
    </w:rPr>
  </w:style>
  <w:style w:type="character" w:customStyle="1" w:styleId="af8">
    <w:name w:val="Основной текст_"/>
    <w:basedOn w:val="a0"/>
    <w:link w:val="11"/>
    <w:rsid w:val="00F82BD1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8"/>
    <w:rsid w:val="00F82BD1"/>
    <w:pPr>
      <w:widowControl w:val="0"/>
      <w:shd w:val="clear" w:color="auto" w:fill="FFFFFF"/>
      <w:spacing w:before="180" w:line="274" w:lineRule="exact"/>
      <w:jc w:val="both"/>
    </w:pPr>
    <w:rPr>
      <w:sz w:val="23"/>
      <w:szCs w:val="23"/>
    </w:rPr>
  </w:style>
  <w:style w:type="character" w:customStyle="1" w:styleId="12">
    <w:name w:val="Заголовок №1 + Не курсив"/>
    <w:basedOn w:val="a0"/>
    <w:rsid w:val="00F82B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a0"/>
    <w:rsid w:val="00F82BD1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0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2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составе и структуре УМК дисциплин</vt:lpstr>
    </vt:vector>
  </TitlesOfParts>
  <Company>БелГУ</Company>
  <LinksUpToDate>false</LinksUpToDate>
  <CharactersWithSpaces>11195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составе и структуре УМК дисциплин</dc:title>
  <dc:creator>zavmk</dc:creator>
  <cp:lastModifiedBy>1</cp:lastModifiedBy>
  <cp:revision>5</cp:revision>
  <cp:lastPrinted>2013-04-15T10:26:00Z</cp:lastPrinted>
  <dcterms:created xsi:type="dcterms:W3CDTF">2014-11-07T08:41:00Z</dcterms:created>
  <dcterms:modified xsi:type="dcterms:W3CDTF">2015-04-09T10:00:00Z</dcterms:modified>
</cp:coreProperties>
</file>