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C8" w:rsidRDefault="004339C8">
      <w:pPr>
        <w:ind w:firstLine="624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12169" w:rsidRDefault="00512169" w:rsidP="00512169">
      <w:pPr>
        <w:ind w:hanging="567"/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700721" cy="9191625"/>
            <wp:effectExtent l="19050" t="0" r="4879" b="0"/>
            <wp:docPr id="1" name="Рисунок 0" descr="Рисунок (12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253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0721" cy="919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169" w:rsidRDefault="00512169" w:rsidP="004339C8">
      <w:pPr>
        <w:ind w:firstLine="624"/>
        <w:jc w:val="right"/>
        <w:rPr>
          <w:b/>
          <w:bCs/>
          <w:sz w:val="28"/>
          <w:szCs w:val="28"/>
        </w:rPr>
      </w:pPr>
    </w:p>
    <w:p w:rsidR="00295484" w:rsidRDefault="00295484">
      <w:pPr>
        <w:pStyle w:val="1"/>
        <w:numPr>
          <w:ilvl w:val="0"/>
          <w:numId w:val="12"/>
        </w:numPr>
        <w:tabs>
          <w:tab w:val="left" w:pos="567"/>
        </w:tabs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Цели и задачи  внедрения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политики в </w:t>
      </w:r>
      <w:r w:rsidR="004339C8">
        <w:rPr>
          <w:rFonts w:ascii="Times New Roman" w:hAnsi="Times New Roman" w:cs="Times New Roman"/>
          <w:i/>
          <w:sz w:val="28"/>
          <w:szCs w:val="28"/>
        </w:rPr>
        <w:t>ГАПОУ НСО «Новосибирский колледж парикмахерского искусства»</w:t>
      </w:r>
    </w:p>
    <w:p w:rsidR="00295484" w:rsidRDefault="00295484">
      <w:pPr>
        <w:pStyle w:val="1"/>
        <w:tabs>
          <w:tab w:val="left" w:pos="567"/>
        </w:tabs>
        <w:spacing w:before="0" w:after="0"/>
        <w:ind w:left="72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295484" w:rsidRDefault="00295484" w:rsidP="004339C8">
      <w:pPr>
        <w:pStyle w:val="1"/>
        <w:tabs>
          <w:tab w:val="left" w:pos="567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политика  </w:t>
      </w:r>
      <w:r w:rsidR="004339C8">
        <w:rPr>
          <w:rFonts w:ascii="Times New Roman" w:hAnsi="Times New Roman" w:cs="Times New Roman"/>
          <w:b w:val="0"/>
          <w:sz w:val="28"/>
          <w:szCs w:val="28"/>
        </w:rPr>
        <w:t>ГАПОУ НСО «Новосибирский колледж парикмахерского искусства»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</w:t>
      </w:r>
      <w:r w:rsidR="004339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339C8">
        <w:rPr>
          <w:rFonts w:ascii="Times New Roman" w:hAnsi="Times New Roman" w:cs="Times New Roman"/>
          <w:b w:val="0"/>
          <w:sz w:val="28"/>
          <w:szCs w:val="28"/>
        </w:rPr>
        <w:t>колледж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295484" w:rsidRDefault="00295484">
      <w:pPr>
        <w:pStyle w:val="ae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 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политику </w:t>
      </w:r>
      <w:r w:rsidR="004339C8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</w:t>
      </w:r>
      <w:r w:rsidR="004339C8">
        <w:rPr>
          <w:sz w:val="28"/>
          <w:szCs w:val="28"/>
        </w:rPr>
        <w:t>ГАПОУ НСО «Новосибирский колледж парикмахерского искусства»</w:t>
      </w:r>
      <w:r>
        <w:rPr>
          <w:sz w:val="28"/>
          <w:szCs w:val="28"/>
        </w:rPr>
        <w:t>, и другие локальные акты.</w:t>
      </w:r>
    </w:p>
    <w:p w:rsidR="00295484" w:rsidRDefault="00295484">
      <w:pPr>
        <w:pStyle w:val="ae"/>
        <w:ind w:left="0" w:firstLine="62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со ст.13.3  Федерального закона № 273-ФЗ м</w:t>
      </w:r>
      <w:r>
        <w:rPr>
          <w:color w:val="000000"/>
          <w:sz w:val="28"/>
          <w:szCs w:val="28"/>
        </w:rPr>
        <w:t>еры по предупреждению коррупции, принимаемые в организации, могут включать:</w:t>
      </w:r>
    </w:p>
    <w:p w:rsidR="00295484" w:rsidRDefault="002954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295484" w:rsidRDefault="002954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сотрудничество организации с правоохранительными органами;</w:t>
      </w:r>
    </w:p>
    <w:p w:rsidR="00295484" w:rsidRDefault="002954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295484" w:rsidRDefault="002954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принятие кодекса этики и служебного поведения работников организации;</w:t>
      </w:r>
    </w:p>
    <w:p w:rsidR="00295484" w:rsidRDefault="002954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предотвращение и урегулирование конфликта интересов;</w:t>
      </w:r>
    </w:p>
    <w:p w:rsidR="00295484" w:rsidRDefault="002954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</w:p>
    <w:p w:rsidR="00295484" w:rsidRDefault="00295484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политика </w:t>
      </w:r>
      <w:r w:rsidR="004339C8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 направлена на реализацию данных мер.</w:t>
      </w:r>
    </w:p>
    <w:p w:rsidR="00295484" w:rsidRDefault="00295484" w:rsidP="004339C8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5484" w:rsidRDefault="00295484">
      <w:pPr>
        <w:pStyle w:val="2"/>
        <w:numPr>
          <w:ilvl w:val="0"/>
          <w:numId w:val="12"/>
        </w:numPr>
      </w:pPr>
      <w:r>
        <w:t>Используемые в политике понятия и определения</w:t>
      </w:r>
    </w:p>
    <w:p w:rsidR="00295484" w:rsidRDefault="00295484">
      <w:pPr>
        <w:ind w:left="720"/>
      </w:pPr>
    </w:p>
    <w:p w:rsidR="00295484" w:rsidRDefault="00295484">
      <w:pPr>
        <w:ind w:firstLine="624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Коррупция</w:t>
      </w:r>
      <w:r>
        <w:rPr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Противодействие коррупции</w:t>
      </w:r>
      <w:r>
        <w:rPr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</w:t>
      </w:r>
      <w:r>
        <w:rPr>
          <w:sz w:val="28"/>
          <w:szCs w:val="28"/>
        </w:rPr>
        <w:lastRenderedPageBreak/>
        <w:t>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в) по минимизации и (или) ликвидации последствий коррупционных правонарушений.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Организация</w:t>
      </w:r>
      <w:r>
        <w:rPr>
          <w:sz w:val="28"/>
          <w:szCs w:val="28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Контрагент</w:t>
      </w:r>
      <w:r>
        <w:rPr>
          <w:sz w:val="28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Взятка</w:t>
      </w:r>
      <w:r>
        <w:rPr>
          <w:sz w:val="28"/>
          <w:szCs w:val="28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>
        <w:rPr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Коммерческий подкуп</w:t>
      </w:r>
      <w:r>
        <w:rPr>
          <w:sz w:val="28"/>
          <w:szCs w:val="28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295484" w:rsidRDefault="00295484">
      <w:pPr>
        <w:autoSpaceDE w:val="0"/>
        <w:ind w:firstLine="624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Конфликт интересов</w:t>
      </w:r>
      <w:r>
        <w:rPr>
          <w:sz w:val="28"/>
          <w:szCs w:val="28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>
        <w:rPr>
          <w:sz w:val="28"/>
          <w:szCs w:val="28"/>
        </w:rPr>
        <w:t xml:space="preserve"> (представителем организации) которой он является.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Личная заинтересованность работника (представителя организации)</w:t>
      </w:r>
      <w:r>
        <w:rPr>
          <w:sz w:val="28"/>
          <w:szCs w:val="28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95484" w:rsidRDefault="00295484">
      <w:pPr>
        <w:pStyle w:val="1"/>
        <w:tabs>
          <w:tab w:val="left" w:pos="567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95484" w:rsidRDefault="00295484">
      <w:pPr>
        <w:pStyle w:val="1"/>
        <w:tabs>
          <w:tab w:val="left" w:pos="567"/>
        </w:tabs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3.Основные принципы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деятельности организации</w:t>
      </w:r>
    </w:p>
    <w:p w:rsidR="00295484" w:rsidRDefault="00295484"/>
    <w:p w:rsidR="00295484" w:rsidRDefault="00295484" w:rsidP="00EB4F8E">
      <w:pPr>
        <w:pStyle w:val="1"/>
        <w:tabs>
          <w:tab w:val="left" w:pos="0"/>
        </w:tabs>
        <w:spacing w:before="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Системы мер противодействия коррупции в </w:t>
      </w:r>
      <w:r w:rsidR="00EB4F8E">
        <w:rPr>
          <w:rFonts w:ascii="Times New Roman" w:hAnsi="Times New Roman" w:cs="Times New Roman"/>
          <w:b w:val="0"/>
          <w:sz w:val="28"/>
          <w:szCs w:val="28"/>
        </w:rPr>
        <w:t>колледже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EB4F8E">
        <w:rPr>
          <w:rFonts w:ascii="Times New Roman" w:hAnsi="Times New Roman" w:cs="Times New Roman"/>
          <w:b w:val="0"/>
          <w:sz w:val="28"/>
          <w:szCs w:val="28"/>
        </w:rPr>
        <w:t xml:space="preserve">сновываться </w:t>
      </w:r>
      <w:r>
        <w:rPr>
          <w:rFonts w:ascii="Times New Roman" w:hAnsi="Times New Roman" w:cs="Times New Roman"/>
          <w:b w:val="0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ключевых принципах:</w:t>
      </w:r>
    </w:p>
    <w:p w:rsidR="00295484" w:rsidRDefault="00295484">
      <w:pPr>
        <w:pStyle w:val="15"/>
        <w:numPr>
          <w:ilvl w:val="0"/>
          <w:numId w:val="6"/>
        </w:numPr>
        <w:tabs>
          <w:tab w:val="left" w:pos="0"/>
          <w:tab w:val="left" w:pos="1080"/>
        </w:tabs>
        <w:ind w:left="0" w:firstLine="6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 соответствия политики организации действующему законодательству и общепринятым нормам.</w:t>
      </w:r>
    </w:p>
    <w:p w:rsidR="00295484" w:rsidRDefault="00295484">
      <w:pPr>
        <w:pStyle w:val="15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реализуемых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295484" w:rsidRDefault="00295484">
      <w:pPr>
        <w:pStyle w:val="15"/>
        <w:numPr>
          <w:ilvl w:val="0"/>
          <w:numId w:val="6"/>
        </w:numPr>
        <w:tabs>
          <w:tab w:val="left" w:pos="0"/>
          <w:tab w:val="left" w:pos="1080"/>
        </w:tabs>
        <w:ind w:left="0" w:firstLine="6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 личного примера руководства.</w:t>
      </w:r>
    </w:p>
    <w:p w:rsidR="00295484" w:rsidRDefault="00295484">
      <w:pPr>
        <w:pStyle w:val="15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295484" w:rsidRDefault="00295484">
      <w:pPr>
        <w:pStyle w:val="15"/>
        <w:numPr>
          <w:ilvl w:val="0"/>
          <w:numId w:val="6"/>
        </w:numPr>
        <w:tabs>
          <w:tab w:val="left" w:pos="0"/>
          <w:tab w:val="left" w:pos="1080"/>
        </w:tabs>
        <w:ind w:left="0" w:firstLine="6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 вовлеченности работников.</w:t>
      </w:r>
    </w:p>
    <w:p w:rsidR="00295484" w:rsidRDefault="00295484">
      <w:pPr>
        <w:pStyle w:val="15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Информированность работников организации о положениях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законодательства и их активное участие в формировании и реализации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стандартов и процедур.</w:t>
      </w:r>
    </w:p>
    <w:p w:rsidR="00295484" w:rsidRDefault="00295484">
      <w:pPr>
        <w:pStyle w:val="15"/>
        <w:numPr>
          <w:ilvl w:val="0"/>
          <w:numId w:val="6"/>
        </w:numPr>
        <w:tabs>
          <w:tab w:val="left" w:pos="0"/>
          <w:tab w:val="left" w:pos="1080"/>
        </w:tabs>
        <w:ind w:left="0" w:firstLine="6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Принцип соразмерности </w:t>
      </w:r>
      <w:proofErr w:type="spellStart"/>
      <w:r>
        <w:rPr>
          <w:i/>
          <w:sz w:val="28"/>
          <w:szCs w:val="28"/>
        </w:rPr>
        <w:t>антикоррупционных</w:t>
      </w:r>
      <w:proofErr w:type="spellEnd"/>
      <w:r>
        <w:rPr>
          <w:i/>
          <w:sz w:val="28"/>
          <w:szCs w:val="28"/>
        </w:rPr>
        <w:t xml:space="preserve"> процедур риску коррупции.</w:t>
      </w:r>
    </w:p>
    <w:p w:rsidR="00295484" w:rsidRDefault="00295484">
      <w:pPr>
        <w:pStyle w:val="15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295484" w:rsidRDefault="00295484">
      <w:pPr>
        <w:pStyle w:val="15"/>
        <w:numPr>
          <w:ilvl w:val="0"/>
          <w:numId w:val="6"/>
        </w:numPr>
        <w:tabs>
          <w:tab w:val="left" w:pos="0"/>
          <w:tab w:val="left" w:pos="1080"/>
        </w:tabs>
        <w:ind w:left="0" w:firstLine="6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Принцип эффективности  </w:t>
      </w:r>
      <w:proofErr w:type="spellStart"/>
      <w:r>
        <w:rPr>
          <w:i/>
          <w:sz w:val="28"/>
          <w:szCs w:val="28"/>
        </w:rPr>
        <w:t>антикоррупционных</w:t>
      </w:r>
      <w:proofErr w:type="spellEnd"/>
      <w:r>
        <w:rPr>
          <w:i/>
          <w:sz w:val="28"/>
          <w:szCs w:val="28"/>
        </w:rPr>
        <w:t xml:space="preserve"> процедур.</w:t>
      </w:r>
    </w:p>
    <w:p w:rsidR="00295484" w:rsidRDefault="00295484">
      <w:pPr>
        <w:pStyle w:val="15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в организации таких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мероприятий, которые имеют низкую стоимость, обеспечивают простоту реализации и </w:t>
      </w:r>
      <w:proofErr w:type="gramStart"/>
      <w:r>
        <w:rPr>
          <w:sz w:val="28"/>
          <w:szCs w:val="28"/>
        </w:rPr>
        <w:t>приносят значимый результат</w:t>
      </w:r>
      <w:proofErr w:type="gramEnd"/>
      <w:r>
        <w:rPr>
          <w:sz w:val="28"/>
          <w:szCs w:val="28"/>
        </w:rPr>
        <w:t>.</w:t>
      </w:r>
    </w:p>
    <w:p w:rsidR="00295484" w:rsidRDefault="00295484">
      <w:pPr>
        <w:pStyle w:val="15"/>
        <w:numPr>
          <w:ilvl w:val="0"/>
          <w:numId w:val="6"/>
        </w:numPr>
        <w:tabs>
          <w:tab w:val="left" w:pos="0"/>
          <w:tab w:val="left" w:pos="1080"/>
        </w:tabs>
        <w:ind w:left="0" w:firstLine="6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 ответственности и неотвратимости наказания.</w:t>
      </w:r>
    </w:p>
    <w:p w:rsidR="00295484" w:rsidRDefault="00295484">
      <w:pPr>
        <w:pStyle w:val="15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политики.</w:t>
      </w:r>
    </w:p>
    <w:p w:rsidR="00295484" w:rsidRDefault="00295484">
      <w:pPr>
        <w:pStyle w:val="15"/>
        <w:numPr>
          <w:ilvl w:val="0"/>
          <w:numId w:val="6"/>
        </w:numPr>
        <w:tabs>
          <w:tab w:val="left" w:pos="0"/>
          <w:tab w:val="left" w:pos="1080"/>
        </w:tabs>
        <w:ind w:left="0" w:firstLine="6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Принцип открытости  </w:t>
      </w:r>
    </w:p>
    <w:p w:rsidR="00295484" w:rsidRDefault="00295484">
      <w:pPr>
        <w:pStyle w:val="15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контрагентов, партнеров и общественности о принятых в организации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стандартах ведения деятельности.</w:t>
      </w:r>
    </w:p>
    <w:p w:rsidR="00295484" w:rsidRDefault="00295484">
      <w:pPr>
        <w:pStyle w:val="15"/>
        <w:numPr>
          <w:ilvl w:val="0"/>
          <w:numId w:val="6"/>
        </w:numPr>
        <w:tabs>
          <w:tab w:val="left" w:pos="0"/>
          <w:tab w:val="left" w:pos="1080"/>
        </w:tabs>
        <w:ind w:left="0" w:firstLine="6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 постоянного контроля и регулярного мониторинга.</w:t>
      </w:r>
    </w:p>
    <w:p w:rsidR="00295484" w:rsidRDefault="00295484">
      <w:pPr>
        <w:pStyle w:val="15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Регулярное осуществление мониторинга эффективности внедренных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стандартов и процедур, а также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исполнением.</w:t>
      </w:r>
    </w:p>
    <w:p w:rsidR="00295484" w:rsidRDefault="00295484">
      <w:pPr>
        <w:pStyle w:val="15"/>
        <w:tabs>
          <w:tab w:val="left" w:pos="0"/>
        </w:tabs>
        <w:ind w:left="0" w:firstLine="624"/>
        <w:jc w:val="both"/>
        <w:rPr>
          <w:sz w:val="28"/>
          <w:szCs w:val="28"/>
        </w:rPr>
      </w:pPr>
    </w:p>
    <w:p w:rsidR="00295484" w:rsidRDefault="00295484">
      <w:pPr>
        <w:ind w:firstLine="62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Область применения политики и круг лиц, попадающих под ее действие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кругом лиц, попадающих под действие политики, являются работники </w:t>
      </w:r>
      <w:r w:rsidR="00EB4F8E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, находящиеся с ней в трудовых отношениях, вне зависимости от занимаемой должности и выполняемых функций. Политика </w:t>
      </w:r>
      <w:r>
        <w:rPr>
          <w:sz w:val="28"/>
          <w:szCs w:val="28"/>
        </w:rPr>
        <w:lastRenderedPageBreak/>
        <w:t xml:space="preserve">распространяется и на лица, выполняющие для </w:t>
      </w:r>
      <w:r w:rsidR="00EB4F8E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 работы или предоставляющие услуги на основе гражданско-правовых договоров.  В этом случае соответствующие положения нужно включить в текст договоров.</w:t>
      </w:r>
    </w:p>
    <w:p w:rsidR="00295484" w:rsidRDefault="00295484">
      <w:pPr>
        <w:ind w:firstLine="6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95484" w:rsidRDefault="00295484">
      <w:pPr>
        <w:pStyle w:val="2"/>
      </w:pPr>
      <w:r>
        <w:t xml:space="preserve">5.  Определение должностных лиц </w:t>
      </w:r>
      <w:r w:rsidR="00EB4F8E">
        <w:t>колледжа</w:t>
      </w:r>
      <w:r>
        <w:t xml:space="preserve">, ответственных за реализацию </w:t>
      </w:r>
      <w:proofErr w:type="spellStart"/>
      <w:r>
        <w:t>антикоррупционной</w:t>
      </w:r>
      <w:proofErr w:type="spellEnd"/>
      <w:r>
        <w:t xml:space="preserve">  политики </w:t>
      </w:r>
    </w:p>
    <w:p w:rsidR="00295484" w:rsidRDefault="00295484">
      <w:pPr>
        <w:autoSpaceDE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B4F8E">
        <w:rPr>
          <w:sz w:val="28"/>
          <w:szCs w:val="28"/>
        </w:rPr>
        <w:t>колледже</w:t>
      </w:r>
      <w:r>
        <w:rPr>
          <w:sz w:val="28"/>
          <w:szCs w:val="28"/>
        </w:rPr>
        <w:t xml:space="preserve"> 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295484" w:rsidRDefault="00295484" w:rsidP="00EB4F8E">
      <w:pPr>
        <w:pStyle w:val="ae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Задачи, функции и полномочия   директора в сфере противодействия коррупции определены его Должностной инструкцией. </w:t>
      </w:r>
    </w:p>
    <w:p w:rsidR="00295484" w:rsidRDefault="00295484">
      <w:pPr>
        <w:pStyle w:val="ae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Эти обязанности  включают в частности:</w:t>
      </w:r>
    </w:p>
    <w:p w:rsidR="00295484" w:rsidRDefault="00295484">
      <w:pPr>
        <w:pStyle w:val="ae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 локальных нормативных актов организации, направленных на реализацию мер по предупреждению коррупции (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политики, кодекса этики и служебного поведения работников и т.д.);</w:t>
      </w:r>
    </w:p>
    <w:p w:rsidR="00295484" w:rsidRDefault="00295484">
      <w:pPr>
        <w:pStyle w:val="ae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295484" w:rsidRDefault="00295484">
      <w:pPr>
        <w:pStyle w:val="ae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проведения оценки коррупционных рисков;</w:t>
      </w:r>
    </w:p>
    <w:p w:rsidR="00295484" w:rsidRDefault="00295484">
      <w:pPr>
        <w:pStyle w:val="ae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</w:t>
      </w:r>
    </w:p>
    <w:p w:rsidR="00295484" w:rsidRDefault="00295484">
      <w:pPr>
        <w:pStyle w:val="ae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заполнения и рассмотрения деклараций о конфликте интересов;</w:t>
      </w:r>
    </w:p>
    <w:p w:rsidR="00295484" w:rsidRDefault="00295484">
      <w:pPr>
        <w:pStyle w:val="ae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295484" w:rsidRDefault="00295484">
      <w:pPr>
        <w:pStyle w:val="ae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295484" w:rsidRDefault="00295484">
      <w:pPr>
        <w:pStyle w:val="ae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295484" w:rsidRDefault="00295484">
      <w:pPr>
        <w:pStyle w:val="ae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оценки результатов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работы и подготовка соответствующих отчетных материалов Учредителю.</w:t>
      </w:r>
    </w:p>
    <w:p w:rsidR="00864B1E" w:rsidRDefault="00864B1E" w:rsidP="00864B1E">
      <w:pPr>
        <w:pStyle w:val="ae"/>
        <w:tabs>
          <w:tab w:val="left" w:pos="851"/>
        </w:tabs>
        <w:jc w:val="both"/>
        <w:rPr>
          <w:sz w:val="28"/>
          <w:szCs w:val="28"/>
        </w:rPr>
      </w:pPr>
    </w:p>
    <w:p w:rsidR="00295484" w:rsidRDefault="00295484">
      <w:pPr>
        <w:ind w:firstLine="62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Определение и закрепление обязанностей работников и организации, связанных с предупреждением и противодействием коррупции </w:t>
      </w:r>
    </w:p>
    <w:p w:rsidR="00295484" w:rsidRDefault="00295484">
      <w:pPr>
        <w:ind w:firstLine="624"/>
        <w:jc w:val="both"/>
        <w:rPr>
          <w:b/>
          <w:i/>
          <w:sz w:val="28"/>
          <w:szCs w:val="28"/>
        </w:rPr>
      </w:pP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работников организации в связи с предупреждением и противодействием коррупции являются общими для всех сотрудников </w:t>
      </w:r>
      <w:r w:rsidR="00EB4F8E">
        <w:rPr>
          <w:sz w:val="28"/>
          <w:szCs w:val="28"/>
        </w:rPr>
        <w:t>колледжа</w:t>
      </w:r>
      <w:r>
        <w:rPr>
          <w:sz w:val="28"/>
          <w:szCs w:val="28"/>
        </w:rPr>
        <w:t>.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295484" w:rsidRDefault="00295484">
      <w:pPr>
        <w:numPr>
          <w:ilvl w:val="0"/>
          <w:numId w:val="5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EB4F8E">
        <w:rPr>
          <w:sz w:val="28"/>
          <w:szCs w:val="28"/>
        </w:rPr>
        <w:t>колледжа</w:t>
      </w:r>
      <w:r>
        <w:rPr>
          <w:sz w:val="28"/>
          <w:szCs w:val="28"/>
        </w:rPr>
        <w:t>;</w:t>
      </w:r>
    </w:p>
    <w:p w:rsidR="00295484" w:rsidRDefault="00295484">
      <w:pPr>
        <w:numPr>
          <w:ilvl w:val="0"/>
          <w:numId w:val="5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>
        <w:rPr>
          <w:sz w:val="28"/>
          <w:szCs w:val="28"/>
        </w:rPr>
        <w:t>совершить</w:t>
      </w:r>
      <w:proofErr w:type="gramEnd"/>
      <w:r>
        <w:rPr>
          <w:sz w:val="28"/>
          <w:szCs w:val="28"/>
        </w:rPr>
        <w:t xml:space="preserve"> или участвовать в совершении коррупционного правонарушения в интересах или от имени </w:t>
      </w:r>
      <w:r w:rsidR="00EB4F8E">
        <w:rPr>
          <w:sz w:val="28"/>
          <w:szCs w:val="28"/>
        </w:rPr>
        <w:t>колледжа</w:t>
      </w:r>
      <w:r>
        <w:rPr>
          <w:sz w:val="28"/>
          <w:szCs w:val="28"/>
        </w:rPr>
        <w:t>;</w:t>
      </w:r>
    </w:p>
    <w:p w:rsidR="00295484" w:rsidRDefault="00295484">
      <w:pPr>
        <w:numPr>
          <w:ilvl w:val="0"/>
          <w:numId w:val="5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незамедлительно информировать директора </w:t>
      </w:r>
      <w:r w:rsidR="00EB4F8E">
        <w:rPr>
          <w:sz w:val="28"/>
          <w:szCs w:val="28"/>
        </w:rPr>
        <w:t>колледжа</w:t>
      </w:r>
      <w:r>
        <w:rPr>
          <w:sz w:val="28"/>
          <w:szCs w:val="28"/>
        </w:rPr>
        <w:t>, руководство организации о случаях склонения работника к совершению коррупционных правонарушений;</w:t>
      </w:r>
    </w:p>
    <w:p w:rsidR="00295484" w:rsidRDefault="00295484">
      <w:pPr>
        <w:numPr>
          <w:ilvl w:val="0"/>
          <w:numId w:val="5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 информировать непосредственного начальника,   руководство организации о ставшей известной 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295484" w:rsidRDefault="00295484">
      <w:pPr>
        <w:numPr>
          <w:ilvl w:val="0"/>
          <w:numId w:val="5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эффективного исполнения возложенных на работников обязанностей   регламентируются процедуры их соблюдения.       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их положений статьи 57 ТК РФ по соглашению сторон в трудовой договор, заключаемый с работником при приёме его на работу в </w:t>
      </w:r>
      <w:r w:rsidR="00EB4F8E">
        <w:rPr>
          <w:sz w:val="28"/>
          <w:szCs w:val="28"/>
        </w:rPr>
        <w:t>колледж</w:t>
      </w:r>
      <w:r>
        <w:rPr>
          <w:sz w:val="28"/>
          <w:szCs w:val="28"/>
        </w:rPr>
        <w:t>, могут  включаться права и обязанности работника и работодателя, установленные  данным локальным нормативным актом - «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политика». 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295484" w:rsidRDefault="00295484">
      <w:pPr>
        <w:pStyle w:val="1"/>
        <w:tabs>
          <w:tab w:val="left" w:pos="284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95484" w:rsidRDefault="00295484">
      <w:pPr>
        <w:pStyle w:val="1"/>
        <w:tabs>
          <w:tab w:val="left" w:pos="284"/>
        </w:tabs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7. Установление перечня реализуемых </w:t>
      </w:r>
      <w:r w:rsidR="00691F4B">
        <w:rPr>
          <w:rFonts w:ascii="Times New Roman" w:hAnsi="Times New Roman" w:cs="Times New Roman"/>
          <w:i/>
          <w:sz w:val="28"/>
          <w:szCs w:val="28"/>
        </w:rPr>
        <w:t>колледжем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мероприятий, стандартов и процедур и  порядок их выполнения (применения)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206" w:type="dxa"/>
        <w:tblInd w:w="108" w:type="dxa"/>
        <w:tblLayout w:type="fixed"/>
        <w:tblLook w:val="0000"/>
      </w:tblPr>
      <w:tblGrid>
        <w:gridCol w:w="2880"/>
        <w:gridCol w:w="7326"/>
      </w:tblGrid>
      <w:tr w:rsidR="00295484" w:rsidTr="00512169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</w:tr>
      <w:tr w:rsidR="00295484" w:rsidTr="00512169">
        <w:trPr>
          <w:trHeight w:val="457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484" w:rsidRDefault="00295484" w:rsidP="00864B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295484" w:rsidTr="00512169">
        <w:trPr>
          <w:trHeight w:val="457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295484" w:rsidTr="00512169">
        <w:trPr>
          <w:trHeight w:val="457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295484" w:rsidTr="00512169">
        <w:trPr>
          <w:trHeight w:val="457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оговорки</w:t>
            </w:r>
          </w:p>
        </w:tc>
      </w:tr>
      <w:tr w:rsidR="00295484" w:rsidTr="00512169">
        <w:trPr>
          <w:trHeight w:val="537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</w:t>
            </w:r>
            <w:proofErr w:type="spellStart"/>
            <w:r>
              <w:rPr>
                <w:sz w:val="28"/>
                <w:szCs w:val="28"/>
              </w:rPr>
              <w:t>антикоррупционных</w:t>
            </w:r>
            <w:proofErr w:type="spellEnd"/>
            <w:r>
              <w:rPr>
                <w:sz w:val="28"/>
                <w:szCs w:val="28"/>
              </w:rPr>
              <w:t xml:space="preserve"> положений в трудовые договоры работников</w:t>
            </w:r>
          </w:p>
        </w:tc>
      </w:tr>
      <w:tr w:rsidR="00295484" w:rsidTr="00512169">
        <w:trPr>
          <w:trHeight w:val="457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484" w:rsidRDefault="00295484" w:rsidP="00864B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Разработка и введение специальных </w:t>
            </w:r>
            <w:proofErr w:type="spellStart"/>
            <w:r>
              <w:rPr>
                <w:sz w:val="28"/>
                <w:szCs w:val="28"/>
              </w:rPr>
              <w:t>антикоррупционных</w:t>
            </w:r>
            <w:proofErr w:type="spellEnd"/>
            <w:r>
              <w:rPr>
                <w:sz w:val="28"/>
                <w:szCs w:val="28"/>
              </w:rPr>
              <w:t xml:space="preserve"> процедур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295484" w:rsidTr="00512169">
        <w:trPr>
          <w:trHeight w:val="457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295484" w:rsidTr="00512169">
        <w:trPr>
          <w:trHeight w:val="457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295484" w:rsidTr="00512169">
        <w:trPr>
          <w:trHeight w:val="457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295484" w:rsidTr="00512169">
        <w:trPr>
          <w:trHeight w:val="457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>
              <w:rPr>
                <w:sz w:val="28"/>
                <w:szCs w:val="28"/>
              </w:rPr>
              <w:t>антикоррупционных</w:t>
            </w:r>
            <w:proofErr w:type="spellEnd"/>
            <w:r>
              <w:rPr>
                <w:sz w:val="28"/>
                <w:szCs w:val="28"/>
              </w:rPr>
              <w:t xml:space="preserve"> мер</w:t>
            </w:r>
          </w:p>
        </w:tc>
      </w:tr>
      <w:tr w:rsidR="00295484" w:rsidTr="00512169">
        <w:trPr>
          <w:trHeight w:val="457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484" w:rsidRDefault="00295484" w:rsidP="00864B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 информирование работников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295484" w:rsidTr="00512169">
        <w:trPr>
          <w:trHeight w:val="457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295484" w:rsidTr="00512169">
        <w:trPr>
          <w:trHeight w:val="457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>
              <w:rPr>
                <w:sz w:val="28"/>
                <w:szCs w:val="28"/>
              </w:rPr>
              <w:t>антикоррупционных</w:t>
            </w:r>
            <w:proofErr w:type="spellEnd"/>
            <w:r>
              <w:rPr>
                <w:sz w:val="28"/>
                <w:szCs w:val="28"/>
              </w:rPr>
              <w:t xml:space="preserve"> стандартов и процедур</w:t>
            </w:r>
          </w:p>
        </w:tc>
      </w:tr>
      <w:tr w:rsidR="00295484" w:rsidTr="00512169">
        <w:trPr>
          <w:trHeight w:val="457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484" w:rsidRDefault="00295484" w:rsidP="00864B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политики организации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регулярного контроля соблюдения внутренних процедур</w:t>
            </w:r>
          </w:p>
        </w:tc>
      </w:tr>
      <w:tr w:rsidR="00295484" w:rsidTr="00512169">
        <w:trPr>
          <w:trHeight w:val="457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295484" w:rsidTr="00512169">
        <w:trPr>
          <w:trHeight w:val="457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295484" w:rsidTr="00512169">
        <w:trPr>
          <w:trHeight w:val="457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484" w:rsidRDefault="00295484" w:rsidP="00864B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результатов проводимой </w:t>
            </w:r>
            <w:proofErr w:type="spellStart"/>
            <w:r>
              <w:rPr>
                <w:sz w:val="28"/>
                <w:szCs w:val="28"/>
              </w:rPr>
              <w:lastRenderedPageBreak/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работы и распространение отчетных материалов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 регулярной оценки результатов работы по противодействию коррупции</w:t>
            </w:r>
          </w:p>
        </w:tc>
      </w:tr>
      <w:tr w:rsidR="00295484" w:rsidTr="00512169">
        <w:trPr>
          <w:trHeight w:val="457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484" w:rsidRDefault="0029548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295484" w:rsidRDefault="00295484">
      <w:pPr>
        <w:ind w:firstLine="624"/>
        <w:jc w:val="both"/>
      </w:pP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  приложения к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политике в </w:t>
      </w:r>
      <w:r w:rsidR="00EB4F8E">
        <w:rPr>
          <w:sz w:val="28"/>
          <w:szCs w:val="28"/>
        </w:rPr>
        <w:t>колледже</w:t>
      </w:r>
      <w:r>
        <w:rPr>
          <w:sz w:val="28"/>
          <w:szCs w:val="28"/>
        </w:rPr>
        <w:t xml:space="preserve"> ежегодно утверждается план реализации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мероприятий. </w:t>
      </w:r>
    </w:p>
    <w:p w:rsidR="00295484" w:rsidRDefault="00295484">
      <w:pPr>
        <w:pStyle w:val="2"/>
      </w:pPr>
    </w:p>
    <w:p w:rsidR="00295484" w:rsidRDefault="00295484">
      <w:pPr>
        <w:pStyle w:val="2"/>
        <w:numPr>
          <w:ilvl w:val="0"/>
          <w:numId w:val="9"/>
        </w:numPr>
      </w:pPr>
      <w:r>
        <w:t>Оценка коррупционных рисков</w:t>
      </w:r>
    </w:p>
    <w:p w:rsidR="00295484" w:rsidRDefault="00295484">
      <w:pPr>
        <w:ind w:left="1080"/>
      </w:pP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оценки коррупционных рисков является определение конкретных  процессов и видов деятельности </w:t>
      </w:r>
      <w:r w:rsidR="00EB4F8E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, при реализации которых наиболее высока вероятность совершения работниками организации коррупционных </w:t>
      </w:r>
      <w:proofErr w:type="gramStart"/>
      <w:r>
        <w:rPr>
          <w:sz w:val="28"/>
          <w:szCs w:val="28"/>
        </w:rPr>
        <w:t>правонарушений</w:t>
      </w:r>
      <w:proofErr w:type="gramEnd"/>
      <w:r>
        <w:rPr>
          <w:sz w:val="28"/>
          <w:szCs w:val="28"/>
        </w:rPr>
        <w:t xml:space="preserve"> как в целях получения личной выгоды, так и в целях получения выгоды организацией. </w:t>
      </w:r>
    </w:p>
    <w:p w:rsidR="00295484" w:rsidRDefault="00295484">
      <w:pPr>
        <w:autoSpaceDE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коррупционных рисков является важнейшим элементом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политики. Она позволяет обеспечить соответствие реализуемых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коррупционных рисков  проводится как на стадии разработки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политики, так и после ее утверждения на регулярной основе и оформляется Приложением к данному документу. 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Порядок проведения оценки коррупционных рисков:</w:t>
      </w:r>
    </w:p>
    <w:p w:rsidR="00295484" w:rsidRDefault="00295484">
      <w:pPr>
        <w:numPr>
          <w:ilvl w:val="0"/>
          <w:numId w:val="1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деятельность организации в виде отдельных  процессов, в каждом из которых выделить составные элементы (</w:t>
      </w:r>
      <w:proofErr w:type="spellStart"/>
      <w:r>
        <w:rPr>
          <w:sz w:val="28"/>
          <w:szCs w:val="28"/>
        </w:rPr>
        <w:t>подпроцессы</w:t>
      </w:r>
      <w:proofErr w:type="spellEnd"/>
      <w:r>
        <w:rPr>
          <w:sz w:val="28"/>
          <w:szCs w:val="28"/>
        </w:rPr>
        <w:t>);</w:t>
      </w:r>
    </w:p>
    <w:p w:rsidR="00295484" w:rsidRDefault="00295484">
      <w:pPr>
        <w:numPr>
          <w:ilvl w:val="0"/>
          <w:numId w:val="1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выделить «критические точки» - для каждого  процесса и определить те элементы (</w:t>
      </w:r>
      <w:proofErr w:type="spellStart"/>
      <w:r>
        <w:rPr>
          <w:sz w:val="28"/>
          <w:szCs w:val="28"/>
        </w:rPr>
        <w:t>подпроцессы</w:t>
      </w:r>
      <w:proofErr w:type="spellEnd"/>
      <w:r>
        <w:rPr>
          <w:sz w:val="28"/>
          <w:szCs w:val="28"/>
        </w:rPr>
        <w:t>), при реализации которых наиболее вероятно возникновение коррупционных правонарушений.</w:t>
      </w:r>
    </w:p>
    <w:p w:rsidR="00295484" w:rsidRDefault="00295484">
      <w:pPr>
        <w:numPr>
          <w:ilvl w:val="0"/>
          <w:numId w:val="1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каждого </w:t>
      </w:r>
      <w:proofErr w:type="spellStart"/>
      <w:r>
        <w:rPr>
          <w:sz w:val="28"/>
          <w:szCs w:val="28"/>
        </w:rPr>
        <w:t>подпроцесса</w:t>
      </w:r>
      <w:proofErr w:type="spellEnd"/>
      <w:r>
        <w:rPr>
          <w:sz w:val="28"/>
          <w:szCs w:val="28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295484" w:rsidRDefault="00295484">
      <w:pPr>
        <w:tabs>
          <w:tab w:val="left" w:pos="2160"/>
        </w:tabs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295484" w:rsidRDefault="00295484">
      <w:pPr>
        <w:tabs>
          <w:tab w:val="left" w:pos="2160"/>
        </w:tabs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295484" w:rsidRDefault="00295484">
      <w:pPr>
        <w:tabs>
          <w:tab w:val="left" w:pos="2160"/>
        </w:tabs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- вероятные формы осуществления коррупционных платежей.</w:t>
      </w:r>
    </w:p>
    <w:p w:rsidR="00295484" w:rsidRDefault="00295484">
      <w:pPr>
        <w:numPr>
          <w:ilvl w:val="0"/>
          <w:numId w:val="1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295484" w:rsidRDefault="00295484">
      <w:pPr>
        <w:numPr>
          <w:ilvl w:val="0"/>
          <w:numId w:val="1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Разработать комплекс мер по устранению или минимизации коррупционных рисков.  </w:t>
      </w:r>
    </w:p>
    <w:p w:rsidR="00295484" w:rsidRDefault="00295484">
      <w:pPr>
        <w:jc w:val="both"/>
        <w:rPr>
          <w:sz w:val="28"/>
          <w:szCs w:val="28"/>
        </w:rPr>
      </w:pPr>
    </w:p>
    <w:p w:rsidR="00295484" w:rsidRDefault="00295484">
      <w:pPr>
        <w:pStyle w:val="2"/>
        <w:ind w:firstLine="0"/>
      </w:pPr>
      <w:r>
        <w:lastRenderedPageBreak/>
        <w:t xml:space="preserve">8. Ответственность  сотрудников за несоблюдение требований </w:t>
      </w:r>
      <w:proofErr w:type="spellStart"/>
      <w:r>
        <w:t>антикоррупционной</w:t>
      </w:r>
      <w:proofErr w:type="spellEnd"/>
      <w:r>
        <w:t xml:space="preserve"> политики</w:t>
      </w:r>
    </w:p>
    <w:p w:rsidR="00295484" w:rsidRDefault="00295484">
      <w:pPr>
        <w:ind w:firstLine="624"/>
        <w:jc w:val="both"/>
        <w:rPr>
          <w:sz w:val="28"/>
          <w:szCs w:val="28"/>
        </w:rPr>
      </w:pP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следует учитывать, что конфликт интересов может принимать множество различных форм. 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регулирования и предотвращения конфликта интересов в деятельности своих работников в </w:t>
      </w:r>
      <w:r w:rsidR="003F1EC0">
        <w:rPr>
          <w:sz w:val="28"/>
          <w:szCs w:val="28"/>
        </w:rPr>
        <w:t>колледже</w:t>
      </w:r>
      <w:r>
        <w:rPr>
          <w:sz w:val="28"/>
          <w:szCs w:val="28"/>
        </w:rPr>
        <w:t xml:space="preserve"> следует  принять Положение о конфликте интересов. 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295484" w:rsidRDefault="00295484">
      <w:pPr>
        <w:numPr>
          <w:ilvl w:val="0"/>
          <w:numId w:val="11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положения о конфликте интересов;</w:t>
      </w:r>
    </w:p>
    <w:p w:rsidR="00295484" w:rsidRDefault="00295484">
      <w:pPr>
        <w:numPr>
          <w:ilvl w:val="0"/>
          <w:numId w:val="11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в положении понятия и определения;</w:t>
      </w:r>
    </w:p>
    <w:p w:rsidR="00295484" w:rsidRDefault="00295484">
      <w:pPr>
        <w:numPr>
          <w:ilvl w:val="0"/>
          <w:numId w:val="11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круг лиц, попадающих под действие положения;</w:t>
      </w:r>
    </w:p>
    <w:p w:rsidR="00295484" w:rsidRDefault="00295484">
      <w:pPr>
        <w:numPr>
          <w:ilvl w:val="0"/>
          <w:numId w:val="11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управления конфликтом интересов в организации;</w:t>
      </w:r>
    </w:p>
    <w:p w:rsidR="00295484" w:rsidRDefault="00295484">
      <w:pPr>
        <w:numPr>
          <w:ilvl w:val="0"/>
          <w:numId w:val="11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295484" w:rsidRDefault="00295484">
      <w:pPr>
        <w:numPr>
          <w:ilvl w:val="0"/>
          <w:numId w:val="11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295484" w:rsidRDefault="00295484">
      <w:pPr>
        <w:numPr>
          <w:ilvl w:val="0"/>
          <w:numId w:val="11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295484" w:rsidRDefault="00295484">
      <w:pPr>
        <w:numPr>
          <w:ilvl w:val="0"/>
          <w:numId w:val="11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основу работы по управлению конфликтом интересов в организации могут быть положены следующие принципы:</w:t>
      </w:r>
    </w:p>
    <w:p w:rsidR="00295484" w:rsidRDefault="00295484">
      <w:pPr>
        <w:numPr>
          <w:ilvl w:val="0"/>
          <w:numId w:val="14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295484" w:rsidRDefault="00295484">
      <w:pPr>
        <w:numPr>
          <w:ilvl w:val="0"/>
          <w:numId w:val="14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рассмотрение и оценка </w:t>
      </w:r>
      <w:proofErr w:type="spellStart"/>
      <w:r>
        <w:rPr>
          <w:sz w:val="28"/>
          <w:szCs w:val="28"/>
        </w:rPr>
        <w:t>репутационных</w:t>
      </w:r>
      <w:proofErr w:type="spellEnd"/>
      <w:r>
        <w:rPr>
          <w:sz w:val="28"/>
          <w:szCs w:val="28"/>
        </w:rPr>
        <w:t xml:space="preserve"> рисков для организации при выявлении каждого конфликта интересов и его урегулирование;</w:t>
      </w:r>
    </w:p>
    <w:p w:rsidR="00295484" w:rsidRDefault="00295484">
      <w:pPr>
        <w:numPr>
          <w:ilvl w:val="0"/>
          <w:numId w:val="14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295484" w:rsidRDefault="00295484">
      <w:pPr>
        <w:numPr>
          <w:ilvl w:val="0"/>
          <w:numId w:val="14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:rsidR="00295484" w:rsidRDefault="00295484">
      <w:pPr>
        <w:numPr>
          <w:ilvl w:val="0"/>
          <w:numId w:val="14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512169" w:rsidRDefault="00512169" w:rsidP="00512169">
      <w:pPr>
        <w:tabs>
          <w:tab w:val="left" w:pos="851"/>
        </w:tabs>
        <w:jc w:val="both"/>
        <w:rPr>
          <w:sz w:val="28"/>
          <w:szCs w:val="28"/>
        </w:rPr>
      </w:pPr>
    </w:p>
    <w:p w:rsidR="00512169" w:rsidRDefault="00512169" w:rsidP="00512169">
      <w:pPr>
        <w:tabs>
          <w:tab w:val="left" w:pos="851"/>
        </w:tabs>
        <w:jc w:val="both"/>
        <w:rPr>
          <w:sz w:val="28"/>
          <w:szCs w:val="28"/>
        </w:rPr>
      </w:pPr>
    </w:p>
    <w:p w:rsidR="00295484" w:rsidRDefault="00295484">
      <w:pPr>
        <w:ind w:firstLine="6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Обязанности работников в связи с раскрытием и урегулированием конфликта интересов: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295484" w:rsidRDefault="00295484">
      <w:pPr>
        <w:numPr>
          <w:ilvl w:val="0"/>
          <w:numId w:val="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295484" w:rsidRDefault="00295484">
      <w:pPr>
        <w:numPr>
          <w:ilvl w:val="0"/>
          <w:numId w:val="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295484" w:rsidRDefault="00295484">
      <w:pPr>
        <w:numPr>
          <w:ilvl w:val="0"/>
          <w:numId w:val="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урегулированию возникшего конфликта интересов.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В организации возможно установление различных видов раскрытия конфликта интересов, в том числе:</w:t>
      </w:r>
    </w:p>
    <w:p w:rsidR="00295484" w:rsidRDefault="00295484">
      <w:pPr>
        <w:widowControl w:val="0"/>
        <w:numPr>
          <w:ilvl w:val="0"/>
          <w:numId w:val="15"/>
        </w:numPr>
        <w:tabs>
          <w:tab w:val="left" w:pos="851"/>
        </w:tabs>
        <w:autoSpaceDE w:val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раскрытие сведений о конфликте интересов при приеме на работу;</w:t>
      </w:r>
    </w:p>
    <w:p w:rsidR="00295484" w:rsidRDefault="00295484">
      <w:pPr>
        <w:widowControl w:val="0"/>
        <w:numPr>
          <w:ilvl w:val="0"/>
          <w:numId w:val="15"/>
        </w:numPr>
        <w:tabs>
          <w:tab w:val="left" w:pos="851"/>
        </w:tabs>
        <w:autoSpaceDE w:val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295484" w:rsidRDefault="00295484">
      <w:pPr>
        <w:widowControl w:val="0"/>
        <w:numPr>
          <w:ilvl w:val="0"/>
          <w:numId w:val="15"/>
        </w:numPr>
        <w:tabs>
          <w:tab w:val="left" w:pos="851"/>
        </w:tabs>
        <w:autoSpaceDE w:val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4F8E">
        <w:rPr>
          <w:sz w:val="28"/>
          <w:szCs w:val="28"/>
        </w:rPr>
        <w:t>Колледж</w:t>
      </w:r>
      <w:r>
        <w:rPr>
          <w:sz w:val="28"/>
          <w:szCs w:val="28"/>
        </w:rPr>
        <w:t xml:space="preserve">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</w:t>
      </w:r>
      <w:r w:rsidR="00EB4F8E">
        <w:rPr>
          <w:sz w:val="28"/>
          <w:szCs w:val="28"/>
        </w:rPr>
        <w:t>колледж</w:t>
      </w:r>
      <w:r>
        <w:rPr>
          <w:sz w:val="28"/>
          <w:szCs w:val="28"/>
        </w:rPr>
        <w:t xml:space="preserve">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295484" w:rsidRDefault="00295484">
      <w:pPr>
        <w:widowControl w:val="0"/>
        <w:numPr>
          <w:ilvl w:val="0"/>
          <w:numId w:val="2"/>
        </w:numPr>
        <w:tabs>
          <w:tab w:val="left" w:pos="851"/>
          <w:tab w:val="left" w:pos="1080"/>
        </w:tabs>
        <w:autoSpaceDE w:val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95484" w:rsidRDefault="00295484">
      <w:pPr>
        <w:widowControl w:val="0"/>
        <w:numPr>
          <w:ilvl w:val="0"/>
          <w:numId w:val="2"/>
        </w:numPr>
        <w:tabs>
          <w:tab w:val="left" w:pos="851"/>
          <w:tab w:val="left" w:pos="1080"/>
        </w:tabs>
        <w:autoSpaceDE w:val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добровольный отказ работника </w:t>
      </w:r>
      <w:r w:rsidR="00EB4F8E">
        <w:rPr>
          <w:sz w:val="28"/>
          <w:szCs w:val="28"/>
        </w:rPr>
        <w:t xml:space="preserve">колледжа </w:t>
      </w:r>
      <w:r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95484" w:rsidRDefault="00295484">
      <w:pPr>
        <w:widowControl w:val="0"/>
        <w:numPr>
          <w:ilvl w:val="0"/>
          <w:numId w:val="2"/>
        </w:numPr>
        <w:tabs>
          <w:tab w:val="left" w:pos="851"/>
          <w:tab w:val="left" w:pos="1080"/>
        </w:tabs>
        <w:autoSpaceDE w:val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пересмотр и изменение функциональных обязанностей работника;</w:t>
      </w:r>
    </w:p>
    <w:p w:rsidR="00295484" w:rsidRDefault="00295484">
      <w:pPr>
        <w:widowControl w:val="0"/>
        <w:numPr>
          <w:ilvl w:val="0"/>
          <w:numId w:val="2"/>
        </w:numPr>
        <w:tabs>
          <w:tab w:val="left" w:pos="851"/>
          <w:tab w:val="left" w:pos="1080"/>
        </w:tabs>
        <w:autoSpaceDE w:val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295484" w:rsidRDefault="00295484">
      <w:pPr>
        <w:widowControl w:val="0"/>
        <w:numPr>
          <w:ilvl w:val="0"/>
          <w:numId w:val="2"/>
        </w:numPr>
        <w:tabs>
          <w:tab w:val="left" w:pos="851"/>
          <w:tab w:val="left" w:pos="1080"/>
        </w:tabs>
        <w:autoSpaceDE w:val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95484" w:rsidRDefault="00295484">
      <w:pPr>
        <w:widowControl w:val="0"/>
        <w:numPr>
          <w:ilvl w:val="0"/>
          <w:numId w:val="2"/>
        </w:numPr>
        <w:tabs>
          <w:tab w:val="left" w:pos="851"/>
          <w:tab w:val="left" w:pos="1080"/>
        </w:tabs>
        <w:autoSpaceDE w:val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295484" w:rsidRDefault="00295484">
      <w:pPr>
        <w:widowControl w:val="0"/>
        <w:numPr>
          <w:ilvl w:val="0"/>
          <w:numId w:val="2"/>
        </w:numPr>
        <w:tabs>
          <w:tab w:val="left" w:pos="851"/>
          <w:tab w:val="left" w:pos="1080"/>
        </w:tabs>
        <w:autoSpaceDE w:val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отказ работника от своего личного интереса, порождающего конфликт с интересами организации;</w:t>
      </w:r>
    </w:p>
    <w:p w:rsidR="00295484" w:rsidRDefault="00295484">
      <w:pPr>
        <w:widowControl w:val="0"/>
        <w:numPr>
          <w:ilvl w:val="0"/>
          <w:numId w:val="2"/>
        </w:numPr>
        <w:tabs>
          <w:tab w:val="left" w:pos="851"/>
          <w:tab w:val="left" w:pos="1080"/>
        </w:tabs>
        <w:autoSpaceDE w:val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увольнение работника из организации по инициативе работника;</w:t>
      </w:r>
    </w:p>
    <w:p w:rsidR="00295484" w:rsidRDefault="00295484">
      <w:pPr>
        <w:widowControl w:val="0"/>
        <w:numPr>
          <w:ilvl w:val="0"/>
          <w:numId w:val="2"/>
        </w:numPr>
        <w:tabs>
          <w:tab w:val="left" w:pos="851"/>
          <w:tab w:val="left" w:pos="1080"/>
        </w:tabs>
        <w:autoSpaceDE w:val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95484" w:rsidRDefault="00295484">
      <w:pPr>
        <w:widowControl w:val="0"/>
        <w:tabs>
          <w:tab w:val="left" w:pos="720"/>
        </w:tabs>
        <w:autoSpaceDE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Ответственными за прием сведений о возникающих (имеющихся) конфликтах интересов  являются  непосредственный начальник работника, сотрудник кадровой службы, директор. Рассмотрение полученной информации целесообразно проводить коллегиально </w:t>
      </w:r>
    </w:p>
    <w:p w:rsidR="00295484" w:rsidRDefault="00295484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 В </w:t>
      </w:r>
      <w:r w:rsidR="00EB4F8E">
        <w:rPr>
          <w:b w:val="0"/>
          <w:i w:val="0"/>
        </w:rPr>
        <w:t>колледже</w:t>
      </w:r>
      <w:r>
        <w:rPr>
          <w:b w:val="0"/>
          <w:i w:val="0"/>
        </w:rPr>
        <w:t xml:space="preserve"> должно проводиться </w:t>
      </w:r>
      <w:proofErr w:type="gramStart"/>
      <w:r>
        <w:rPr>
          <w:b w:val="0"/>
          <w:i w:val="0"/>
        </w:rPr>
        <w:t>обучения работников по вопросам</w:t>
      </w:r>
      <w:proofErr w:type="gramEnd"/>
      <w:r>
        <w:rPr>
          <w:b w:val="0"/>
          <w:i w:val="0"/>
        </w:rPr>
        <w:t xml:space="preserve"> профилактики и противодействия коррупции. Цели и задачи обучения определяют тематику и форму занятий. Обучение  проводится по следующей тематике:</w:t>
      </w:r>
    </w:p>
    <w:p w:rsidR="00295484" w:rsidRDefault="00295484">
      <w:pPr>
        <w:pStyle w:val="ae"/>
        <w:numPr>
          <w:ilvl w:val="0"/>
          <w:numId w:val="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коррупция в государственном и частном секторах экономики (теоретическая);</w:t>
      </w:r>
    </w:p>
    <w:p w:rsidR="00295484" w:rsidRDefault="00295484">
      <w:pPr>
        <w:pStyle w:val="ae"/>
        <w:numPr>
          <w:ilvl w:val="0"/>
          <w:numId w:val="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юридическая ответственность за совершение коррупционных правонарушений; </w:t>
      </w:r>
    </w:p>
    <w:p w:rsidR="00295484" w:rsidRDefault="00295484">
      <w:pPr>
        <w:pStyle w:val="ae"/>
        <w:numPr>
          <w:ilvl w:val="0"/>
          <w:numId w:val="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>
        <w:rPr>
          <w:sz w:val="28"/>
          <w:szCs w:val="28"/>
        </w:rPr>
        <w:t>прикладная</w:t>
      </w:r>
      <w:proofErr w:type="gramEnd"/>
      <w:r>
        <w:rPr>
          <w:sz w:val="28"/>
          <w:szCs w:val="28"/>
        </w:rPr>
        <w:t>);</w:t>
      </w:r>
    </w:p>
    <w:p w:rsidR="00295484" w:rsidRDefault="00295484">
      <w:pPr>
        <w:pStyle w:val="ae"/>
        <w:numPr>
          <w:ilvl w:val="0"/>
          <w:numId w:val="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разрешение конфликта интересов при выполнении трудовых обязанностей (</w:t>
      </w:r>
      <w:proofErr w:type="gramStart"/>
      <w:r>
        <w:rPr>
          <w:sz w:val="28"/>
          <w:szCs w:val="28"/>
        </w:rPr>
        <w:t>прикладная</w:t>
      </w:r>
      <w:proofErr w:type="gramEnd"/>
      <w:r>
        <w:rPr>
          <w:sz w:val="28"/>
          <w:szCs w:val="28"/>
        </w:rPr>
        <w:t>);</w:t>
      </w:r>
    </w:p>
    <w:p w:rsidR="00295484" w:rsidRDefault="00295484">
      <w:pPr>
        <w:pStyle w:val="ae"/>
        <w:numPr>
          <w:ilvl w:val="0"/>
          <w:numId w:val="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295484" w:rsidRDefault="00295484">
      <w:pPr>
        <w:pStyle w:val="ae"/>
        <w:numPr>
          <w:ilvl w:val="0"/>
          <w:numId w:val="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>
        <w:rPr>
          <w:sz w:val="28"/>
          <w:szCs w:val="28"/>
        </w:rPr>
        <w:t>прикладная</w:t>
      </w:r>
      <w:proofErr w:type="gramEnd"/>
      <w:r>
        <w:rPr>
          <w:sz w:val="28"/>
          <w:szCs w:val="28"/>
        </w:rPr>
        <w:t>).</w:t>
      </w:r>
    </w:p>
    <w:p w:rsidR="00295484" w:rsidRDefault="00295484">
      <w:pPr>
        <w:pStyle w:val="ae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следующие виды обучения:</w:t>
      </w:r>
    </w:p>
    <w:p w:rsidR="00295484" w:rsidRDefault="00295484">
      <w:pPr>
        <w:widowControl w:val="0"/>
        <w:numPr>
          <w:ilvl w:val="0"/>
          <w:numId w:val="15"/>
        </w:numPr>
        <w:tabs>
          <w:tab w:val="left" w:pos="851"/>
        </w:tabs>
        <w:autoSpaceDE w:val="0"/>
        <w:ind w:left="0"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 по вопросам</w:t>
      </w:r>
      <w:proofErr w:type="gramEnd"/>
      <w:r>
        <w:rPr>
          <w:sz w:val="28"/>
          <w:szCs w:val="28"/>
        </w:rPr>
        <w:t xml:space="preserve"> профилактики и противодействия коррупции непосредственно после приема на работу;</w:t>
      </w:r>
    </w:p>
    <w:p w:rsidR="00295484" w:rsidRDefault="00295484">
      <w:pPr>
        <w:widowControl w:val="0"/>
        <w:numPr>
          <w:ilvl w:val="0"/>
          <w:numId w:val="15"/>
        </w:numPr>
        <w:tabs>
          <w:tab w:val="left" w:pos="851"/>
        </w:tabs>
        <w:autoSpaceDE w:val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при назначении работника на иную, более высокую должность, предполагающую исполнение обязанностей, связанных с предупреждением и </w:t>
      </w:r>
      <w:r>
        <w:rPr>
          <w:sz w:val="28"/>
          <w:szCs w:val="28"/>
        </w:rPr>
        <w:lastRenderedPageBreak/>
        <w:t>противодействием коррупции;</w:t>
      </w:r>
    </w:p>
    <w:p w:rsidR="00295484" w:rsidRDefault="00295484">
      <w:pPr>
        <w:widowControl w:val="0"/>
        <w:numPr>
          <w:ilvl w:val="0"/>
          <w:numId w:val="15"/>
        </w:numPr>
        <w:tabs>
          <w:tab w:val="left" w:pos="851"/>
        </w:tabs>
        <w:autoSpaceDE w:val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295484" w:rsidRDefault="00295484">
      <w:pPr>
        <w:widowControl w:val="0"/>
        <w:numPr>
          <w:ilvl w:val="0"/>
          <w:numId w:val="15"/>
        </w:numPr>
        <w:tabs>
          <w:tab w:val="left" w:pos="851"/>
        </w:tabs>
        <w:autoSpaceDE w:val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обучение в случае выявления провалов в реализации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295484" w:rsidRDefault="00295484">
      <w:pPr>
        <w:pStyle w:val="ae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по вопросам противодействия коррупции обычно осуществляется в индивидуальном порядке.  </w:t>
      </w:r>
    </w:p>
    <w:p w:rsidR="00295484" w:rsidRDefault="00295484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 Федеральным законом от 6 декабря 2011 г. № 402-ФЗ </w:t>
      </w:r>
      <w:r>
        <w:rPr>
          <w:b w:val="0"/>
          <w:i w:val="0"/>
        </w:rPr>
        <w:br/>
        <w:t xml:space="preserve">«О бухгалтерском учете» установлена обязанность для всех организаций </w:t>
      </w:r>
      <w:proofErr w:type="gramStart"/>
      <w:r>
        <w:rPr>
          <w:b w:val="0"/>
          <w:i w:val="0"/>
        </w:rPr>
        <w:t>осуществлять</w:t>
      </w:r>
      <w:proofErr w:type="gramEnd"/>
      <w:r>
        <w:rPr>
          <w:b w:val="0"/>
          <w:i w:val="0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 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политики, реализуемой организацией, в том числе:</w:t>
      </w:r>
    </w:p>
    <w:p w:rsidR="00295484" w:rsidRDefault="00295484">
      <w:pPr>
        <w:numPr>
          <w:ilvl w:val="0"/>
          <w:numId w:val="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295484" w:rsidRDefault="00295484">
      <w:pPr>
        <w:numPr>
          <w:ilvl w:val="0"/>
          <w:numId w:val="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295484" w:rsidRDefault="00295484">
      <w:pPr>
        <w:numPr>
          <w:ilvl w:val="0"/>
          <w:numId w:val="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проверка экономической обоснованности осуществляемых операций в сферах коррупционного риска.</w:t>
      </w:r>
    </w:p>
    <w:p w:rsidR="00295484" w:rsidRDefault="0029548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документирования операций хозяйственной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  </w:t>
      </w:r>
    </w:p>
    <w:p w:rsidR="00295484" w:rsidRDefault="00295484">
      <w:pPr>
        <w:jc w:val="both"/>
        <w:rPr>
          <w:b/>
          <w:i/>
          <w:sz w:val="28"/>
          <w:szCs w:val="28"/>
        </w:rPr>
      </w:pPr>
    </w:p>
    <w:p w:rsidR="00512169" w:rsidRDefault="00512169">
      <w:pPr>
        <w:jc w:val="both"/>
        <w:rPr>
          <w:b/>
          <w:i/>
          <w:sz w:val="28"/>
          <w:szCs w:val="28"/>
        </w:rPr>
      </w:pPr>
    </w:p>
    <w:p w:rsidR="00295484" w:rsidRDefault="0029548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9.Порядок пересмотра и внесения изменений в </w:t>
      </w:r>
      <w:proofErr w:type="spellStart"/>
      <w:r>
        <w:rPr>
          <w:b/>
          <w:i/>
          <w:sz w:val="28"/>
          <w:szCs w:val="28"/>
        </w:rPr>
        <w:t>антикоррупционную</w:t>
      </w:r>
      <w:proofErr w:type="spellEnd"/>
      <w:r>
        <w:rPr>
          <w:b/>
          <w:i/>
          <w:sz w:val="28"/>
          <w:szCs w:val="28"/>
        </w:rPr>
        <w:t xml:space="preserve"> политику организации</w:t>
      </w:r>
    </w:p>
    <w:p w:rsidR="00295484" w:rsidRDefault="00295484">
      <w:pPr>
        <w:ind w:left="1080"/>
        <w:jc w:val="both"/>
        <w:rPr>
          <w:sz w:val="28"/>
          <w:szCs w:val="28"/>
        </w:rPr>
      </w:pPr>
    </w:p>
    <w:p w:rsidR="00295484" w:rsidRDefault="00295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Данный локальный нормативный акт может быть пересмотрен, в него могут быть внесены изменения в случае изменения законодательства РФ. </w:t>
      </w:r>
      <w:r>
        <w:rPr>
          <w:sz w:val="28"/>
          <w:szCs w:val="28"/>
        </w:rPr>
        <w:lastRenderedPageBreak/>
        <w:t xml:space="preserve">Конкретизация отдельных аспектов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может осуществляться путем разработки дополнений и приложений к данному акту.</w:t>
      </w:r>
    </w:p>
    <w:p w:rsidR="00512169" w:rsidRDefault="00512169">
      <w:pPr>
        <w:jc w:val="both"/>
        <w:rPr>
          <w:sz w:val="28"/>
          <w:szCs w:val="28"/>
        </w:rPr>
      </w:pPr>
    </w:p>
    <w:p w:rsidR="00EB4F8E" w:rsidRDefault="00EB4F8E" w:rsidP="00EB4F8E">
      <w:pPr>
        <w:pStyle w:val="19"/>
        <w:shd w:val="clear" w:color="auto" w:fill="auto"/>
        <w:tabs>
          <w:tab w:val="left" w:pos="260"/>
        </w:tabs>
        <w:spacing w:line="276" w:lineRule="auto"/>
        <w:ind w:left="20" w:right="20"/>
        <w:rPr>
          <w:color w:val="000000"/>
        </w:rPr>
      </w:pPr>
      <w:r>
        <w:rPr>
          <w:i/>
          <w:color w:val="000000"/>
          <w:sz w:val="28"/>
          <w:szCs w:val="28"/>
        </w:rPr>
        <w:t>Настоящее Положение рассмотрено и принято на заседании педагогического совета ГАПОУ НСО</w:t>
      </w:r>
      <w:r>
        <w:rPr>
          <w:rStyle w:val="1a"/>
          <w:rFonts w:eastAsia="Calibri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«Новосибирский колледж парикмахерского искусства</w:t>
      </w:r>
      <w:r>
        <w:rPr>
          <w:rStyle w:val="1MSMincho"/>
          <w:rFonts w:eastAsia="Calibri" w:hint="default"/>
          <w:sz w:val="28"/>
          <w:szCs w:val="28"/>
        </w:rPr>
        <w:t xml:space="preserve">», </w:t>
      </w:r>
      <w:r>
        <w:rPr>
          <w:i/>
          <w:color w:val="000000"/>
          <w:sz w:val="28"/>
          <w:szCs w:val="28"/>
        </w:rPr>
        <w:t xml:space="preserve">протокол № </w:t>
      </w:r>
      <w:r w:rsidR="00512169">
        <w:rPr>
          <w:i/>
          <w:color w:val="000000"/>
          <w:sz w:val="28"/>
          <w:szCs w:val="28"/>
        </w:rPr>
        <w:t>6</w:t>
      </w:r>
      <w:r>
        <w:rPr>
          <w:i/>
          <w:color w:val="000000"/>
          <w:sz w:val="28"/>
          <w:szCs w:val="28"/>
        </w:rPr>
        <w:t xml:space="preserve"> от</w:t>
      </w:r>
      <w:r>
        <w:rPr>
          <w:rStyle w:val="1a"/>
          <w:rFonts w:eastAsia="Calibri"/>
          <w:sz w:val="28"/>
          <w:szCs w:val="28"/>
        </w:rPr>
        <w:t xml:space="preserve"> «</w:t>
      </w:r>
      <w:r w:rsidR="00512169">
        <w:rPr>
          <w:rStyle w:val="1a"/>
          <w:rFonts w:eastAsia="Calibri"/>
          <w:sz w:val="28"/>
          <w:szCs w:val="28"/>
        </w:rPr>
        <w:t>20</w:t>
      </w:r>
      <w:r>
        <w:rPr>
          <w:rStyle w:val="1a"/>
          <w:rFonts w:eastAsia="Calibri"/>
          <w:sz w:val="28"/>
          <w:szCs w:val="28"/>
        </w:rPr>
        <w:t xml:space="preserve">» </w:t>
      </w:r>
      <w:r w:rsidR="00512169">
        <w:rPr>
          <w:rStyle w:val="1a"/>
          <w:rFonts w:eastAsia="Calibri"/>
          <w:sz w:val="28"/>
          <w:szCs w:val="28"/>
        </w:rPr>
        <w:t xml:space="preserve">апреля </w:t>
      </w:r>
      <w:r>
        <w:rPr>
          <w:rStyle w:val="1a"/>
          <w:rFonts w:eastAsia="Calibri"/>
          <w:sz w:val="28"/>
          <w:szCs w:val="28"/>
        </w:rPr>
        <w:t xml:space="preserve"> 20</w:t>
      </w:r>
      <w:r w:rsidR="002F62FA">
        <w:rPr>
          <w:rStyle w:val="1a"/>
          <w:rFonts w:eastAsia="Calibri"/>
          <w:sz w:val="28"/>
          <w:szCs w:val="28"/>
        </w:rPr>
        <w:t>15</w:t>
      </w:r>
      <w:r>
        <w:rPr>
          <w:rStyle w:val="1a"/>
          <w:rFonts w:eastAsia="Calibri"/>
          <w:sz w:val="28"/>
          <w:szCs w:val="28"/>
        </w:rPr>
        <w:t xml:space="preserve"> </w:t>
      </w:r>
      <w:r>
        <w:rPr>
          <w:rStyle w:val="1MSMincho"/>
          <w:rFonts w:eastAsia="Calibri" w:hint="default"/>
          <w:sz w:val="28"/>
          <w:szCs w:val="28"/>
        </w:rPr>
        <w:t>г.</w:t>
      </w:r>
    </w:p>
    <w:p w:rsidR="00EB4F8E" w:rsidRDefault="00EB4F8E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C658F8" w:rsidRDefault="00C658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 ГАПОУ НСО</w:t>
      </w:r>
    </w:p>
    <w:p w:rsidR="00C658F8" w:rsidRDefault="00C658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«Новосибирский колледж</w:t>
      </w:r>
    </w:p>
    <w:p w:rsidR="00C658F8" w:rsidRDefault="00C658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Парикмахерского искусства»</w:t>
      </w:r>
    </w:p>
    <w:p w:rsidR="00C658F8" w:rsidRDefault="00C658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 Л.М. Хомутова</w:t>
      </w:r>
    </w:p>
    <w:p w:rsidR="00C658F8" w:rsidRDefault="00C658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«20» апреля 2015 г.</w:t>
      </w: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>
      <w:pPr>
        <w:jc w:val="both"/>
      </w:pPr>
    </w:p>
    <w:p w:rsidR="00C658F8" w:rsidRDefault="00C658F8" w:rsidP="00C658F8">
      <w:pPr>
        <w:jc w:val="center"/>
        <w:rPr>
          <w:b/>
          <w:sz w:val="36"/>
          <w:szCs w:val="36"/>
        </w:rPr>
      </w:pPr>
      <w:r w:rsidRPr="00C658F8">
        <w:rPr>
          <w:b/>
          <w:sz w:val="36"/>
          <w:szCs w:val="36"/>
        </w:rPr>
        <w:t>ПОЛОЖЕНИЕ</w:t>
      </w:r>
    </w:p>
    <w:p w:rsidR="00C658F8" w:rsidRPr="00C658F8" w:rsidRDefault="00C658F8" w:rsidP="00C658F8">
      <w:pPr>
        <w:jc w:val="center"/>
        <w:rPr>
          <w:b/>
          <w:sz w:val="36"/>
          <w:szCs w:val="36"/>
        </w:rPr>
      </w:pPr>
    </w:p>
    <w:p w:rsidR="00C658F8" w:rsidRDefault="00C658F8" w:rsidP="00C658F8">
      <w:pPr>
        <w:jc w:val="center"/>
        <w:rPr>
          <w:b/>
          <w:sz w:val="36"/>
          <w:szCs w:val="36"/>
        </w:rPr>
      </w:pPr>
      <w:r w:rsidRPr="00C658F8">
        <w:rPr>
          <w:b/>
          <w:sz w:val="36"/>
          <w:szCs w:val="36"/>
        </w:rPr>
        <w:t xml:space="preserve">Об </w:t>
      </w:r>
      <w:proofErr w:type="spellStart"/>
      <w:r w:rsidRPr="00C658F8">
        <w:rPr>
          <w:b/>
          <w:sz w:val="36"/>
          <w:szCs w:val="36"/>
        </w:rPr>
        <w:t>антикоррупционной</w:t>
      </w:r>
      <w:proofErr w:type="spellEnd"/>
      <w:r w:rsidRPr="00C658F8">
        <w:rPr>
          <w:b/>
          <w:sz w:val="36"/>
          <w:szCs w:val="36"/>
        </w:rPr>
        <w:t xml:space="preserve"> политике </w:t>
      </w:r>
    </w:p>
    <w:p w:rsidR="00C658F8" w:rsidRDefault="00C658F8" w:rsidP="00C658F8">
      <w:pPr>
        <w:jc w:val="center"/>
        <w:rPr>
          <w:b/>
          <w:sz w:val="36"/>
          <w:szCs w:val="36"/>
        </w:rPr>
      </w:pPr>
      <w:r w:rsidRPr="00C658F8">
        <w:rPr>
          <w:b/>
          <w:sz w:val="36"/>
          <w:szCs w:val="36"/>
        </w:rPr>
        <w:t>государственного автономного профессионального образовательного учреждения Новосибирской области «Новосибирский колледж парикмахерского искусства»</w:t>
      </w:r>
    </w:p>
    <w:p w:rsidR="00C658F8" w:rsidRPr="00C658F8" w:rsidRDefault="00C658F8" w:rsidP="00C658F8">
      <w:pPr>
        <w:jc w:val="center"/>
        <w:rPr>
          <w:b/>
          <w:sz w:val="36"/>
          <w:szCs w:val="36"/>
        </w:rPr>
      </w:pPr>
    </w:p>
    <w:p w:rsidR="00C658F8" w:rsidRDefault="00C658F8">
      <w:pPr>
        <w:jc w:val="both"/>
      </w:pPr>
    </w:p>
    <w:p w:rsidR="00C658F8" w:rsidRDefault="00C658F8">
      <w:pPr>
        <w:jc w:val="both"/>
        <w:rPr>
          <w:sz w:val="28"/>
          <w:szCs w:val="28"/>
        </w:rPr>
      </w:pPr>
      <w:r>
        <w:tab/>
      </w:r>
      <w:r w:rsidRPr="00C658F8">
        <w:rPr>
          <w:sz w:val="28"/>
          <w:szCs w:val="28"/>
        </w:rPr>
        <w:t xml:space="preserve">Настоящее положение об </w:t>
      </w:r>
      <w:proofErr w:type="spellStart"/>
      <w:r w:rsidRPr="00C658F8">
        <w:rPr>
          <w:sz w:val="28"/>
          <w:szCs w:val="28"/>
        </w:rPr>
        <w:t>антикоррупционной</w:t>
      </w:r>
      <w:proofErr w:type="spellEnd"/>
      <w:r w:rsidRPr="00C658F8">
        <w:rPr>
          <w:sz w:val="28"/>
          <w:szCs w:val="28"/>
        </w:rPr>
        <w:t xml:space="preserve"> политике в ГАПОУ НСО «Новосибирский колледж парикмахерского искусства» (далее – колледж) разработано в соответствии </w:t>
      </w:r>
      <w:proofErr w:type="gramStart"/>
      <w:r w:rsidRPr="00C658F8">
        <w:rPr>
          <w:sz w:val="28"/>
          <w:szCs w:val="28"/>
        </w:rPr>
        <w:t>с</w:t>
      </w:r>
      <w:proofErr w:type="gramEnd"/>
      <w:r w:rsidRPr="00C658F8">
        <w:rPr>
          <w:sz w:val="28"/>
          <w:szCs w:val="28"/>
        </w:rPr>
        <w:t>:</w:t>
      </w:r>
    </w:p>
    <w:p w:rsidR="00C658F8" w:rsidRPr="00C658F8" w:rsidRDefault="00C658F8">
      <w:pPr>
        <w:jc w:val="both"/>
        <w:rPr>
          <w:sz w:val="28"/>
          <w:szCs w:val="28"/>
        </w:rPr>
      </w:pPr>
    </w:p>
    <w:p w:rsidR="00C658F8" w:rsidRDefault="00C658F8">
      <w:pPr>
        <w:jc w:val="both"/>
        <w:rPr>
          <w:sz w:val="28"/>
          <w:szCs w:val="28"/>
        </w:rPr>
      </w:pPr>
      <w:r w:rsidRPr="00C658F8">
        <w:rPr>
          <w:sz w:val="28"/>
          <w:szCs w:val="28"/>
        </w:rPr>
        <w:tab/>
        <w:t>- Федеральным законом от 25 декабря 2008 г. № 273-ФЗ «О противодействии коррупции»;</w:t>
      </w:r>
    </w:p>
    <w:p w:rsidR="00C658F8" w:rsidRPr="00C658F8" w:rsidRDefault="00C658F8">
      <w:pPr>
        <w:jc w:val="both"/>
        <w:rPr>
          <w:sz w:val="28"/>
          <w:szCs w:val="28"/>
        </w:rPr>
      </w:pPr>
    </w:p>
    <w:p w:rsidR="00C658F8" w:rsidRDefault="00C658F8">
      <w:pPr>
        <w:jc w:val="both"/>
        <w:rPr>
          <w:sz w:val="28"/>
          <w:szCs w:val="28"/>
        </w:rPr>
      </w:pPr>
      <w:r w:rsidRPr="00C658F8">
        <w:rPr>
          <w:sz w:val="28"/>
          <w:szCs w:val="28"/>
        </w:rPr>
        <w:tab/>
        <w:t>- Законом «Об образовании»;</w:t>
      </w:r>
    </w:p>
    <w:p w:rsidR="00C658F8" w:rsidRPr="00C658F8" w:rsidRDefault="00C658F8">
      <w:pPr>
        <w:jc w:val="both"/>
        <w:rPr>
          <w:sz w:val="28"/>
          <w:szCs w:val="28"/>
        </w:rPr>
      </w:pPr>
    </w:p>
    <w:p w:rsidR="00C658F8" w:rsidRDefault="00C658F8">
      <w:pPr>
        <w:jc w:val="both"/>
        <w:rPr>
          <w:sz w:val="28"/>
          <w:szCs w:val="28"/>
        </w:rPr>
      </w:pPr>
      <w:r w:rsidRPr="00C658F8">
        <w:rPr>
          <w:sz w:val="28"/>
          <w:szCs w:val="28"/>
        </w:rPr>
        <w:tab/>
        <w:t>- Законом «О контрактной системе в сфере закупок товаров, работ, услуг для обеспечения государственных и муниципальных нужд»;</w:t>
      </w:r>
    </w:p>
    <w:p w:rsidR="00C658F8" w:rsidRPr="00C658F8" w:rsidRDefault="00C658F8">
      <w:pPr>
        <w:jc w:val="both"/>
        <w:rPr>
          <w:sz w:val="28"/>
          <w:szCs w:val="28"/>
        </w:rPr>
      </w:pPr>
    </w:p>
    <w:p w:rsidR="00C658F8" w:rsidRPr="00C658F8" w:rsidRDefault="00C658F8">
      <w:pPr>
        <w:jc w:val="both"/>
        <w:rPr>
          <w:sz w:val="28"/>
          <w:szCs w:val="28"/>
        </w:rPr>
      </w:pPr>
      <w:r w:rsidRPr="00C658F8">
        <w:rPr>
          <w:sz w:val="28"/>
          <w:szCs w:val="28"/>
        </w:rPr>
        <w:tab/>
        <w:t xml:space="preserve">- Уставом ГАПОУ НСО «Новосибирский колледж парикмахерского искусства», и другие локальные акты. </w:t>
      </w:r>
    </w:p>
    <w:p w:rsidR="00C658F8" w:rsidRPr="00C658F8" w:rsidRDefault="00C658F8">
      <w:pPr>
        <w:jc w:val="both"/>
        <w:rPr>
          <w:sz w:val="28"/>
          <w:szCs w:val="28"/>
        </w:rPr>
      </w:pPr>
    </w:p>
    <w:sectPr w:rsidR="00C658F8" w:rsidRPr="00C658F8" w:rsidSect="00512169">
      <w:headerReference w:type="default" r:id="rId8"/>
      <w:footerReference w:type="default" r:id="rId9"/>
      <w:pgSz w:w="11906" w:h="16838"/>
      <w:pgMar w:top="426" w:right="851" w:bottom="1134" w:left="1134" w:header="142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617" w:rsidRDefault="004B7617">
      <w:r>
        <w:separator/>
      </w:r>
    </w:p>
  </w:endnote>
  <w:endnote w:type="continuationSeparator" w:id="0">
    <w:p w:rsidR="004B7617" w:rsidRDefault="004B7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84" w:rsidRDefault="00295484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617" w:rsidRDefault="004B7617">
      <w:r>
        <w:separator/>
      </w:r>
    </w:p>
  </w:footnote>
  <w:footnote w:type="continuationSeparator" w:id="0">
    <w:p w:rsidR="004B7617" w:rsidRDefault="004B7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84" w:rsidRDefault="00295484" w:rsidP="00512169">
    <w:pPr>
      <w:pStyle w:val="af0"/>
    </w:pPr>
  </w:p>
  <w:p w:rsidR="00295484" w:rsidRDefault="0029548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484"/>
    <w:rsid w:val="001D424A"/>
    <w:rsid w:val="00295484"/>
    <w:rsid w:val="002B04EA"/>
    <w:rsid w:val="002D4BCD"/>
    <w:rsid w:val="002F62FA"/>
    <w:rsid w:val="00326E84"/>
    <w:rsid w:val="003E7F0D"/>
    <w:rsid w:val="003F1EC0"/>
    <w:rsid w:val="004339C8"/>
    <w:rsid w:val="004B5343"/>
    <w:rsid w:val="004B7617"/>
    <w:rsid w:val="00512169"/>
    <w:rsid w:val="00691F4B"/>
    <w:rsid w:val="006D544C"/>
    <w:rsid w:val="00864B1E"/>
    <w:rsid w:val="00915AE6"/>
    <w:rsid w:val="00967F29"/>
    <w:rsid w:val="00B86B62"/>
    <w:rsid w:val="00C658F8"/>
    <w:rsid w:val="00CB3E72"/>
    <w:rsid w:val="00D10A0F"/>
    <w:rsid w:val="00EB4F8E"/>
    <w:rsid w:val="00F42B93"/>
    <w:rsid w:val="00F42E6D"/>
    <w:rsid w:val="00FB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B9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42B9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F42B93"/>
    <w:pPr>
      <w:keepNext/>
      <w:numPr>
        <w:ilvl w:val="1"/>
        <w:numId w:val="1"/>
      </w:numPr>
      <w:ind w:left="0" w:firstLine="624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F42B9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rsid w:val="00F42B93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42B93"/>
    <w:rPr>
      <w:rFonts w:ascii="Symbol" w:hAnsi="Symbol"/>
    </w:rPr>
  </w:style>
  <w:style w:type="character" w:customStyle="1" w:styleId="WW8Num3z0">
    <w:name w:val="WW8Num3z0"/>
    <w:rsid w:val="00F42B93"/>
    <w:rPr>
      <w:rFonts w:ascii="Symbol" w:hAnsi="Symbol"/>
    </w:rPr>
  </w:style>
  <w:style w:type="character" w:customStyle="1" w:styleId="WW8Num4z0">
    <w:name w:val="WW8Num4z0"/>
    <w:rsid w:val="00F42B93"/>
    <w:rPr>
      <w:rFonts w:ascii="Symbol" w:hAnsi="Symbol"/>
    </w:rPr>
  </w:style>
  <w:style w:type="character" w:customStyle="1" w:styleId="WW8Num5z0">
    <w:name w:val="WW8Num5z0"/>
    <w:rsid w:val="00F42B93"/>
    <w:rPr>
      <w:rFonts w:ascii="Symbol" w:hAnsi="Symbol"/>
    </w:rPr>
  </w:style>
  <w:style w:type="character" w:customStyle="1" w:styleId="WW8Num6z0">
    <w:name w:val="WW8Num6z0"/>
    <w:rsid w:val="00F42B93"/>
    <w:rPr>
      <w:rFonts w:ascii="Symbol" w:hAnsi="Symbol"/>
    </w:rPr>
  </w:style>
  <w:style w:type="character" w:customStyle="1" w:styleId="WW8Num7z0">
    <w:name w:val="WW8Num7z0"/>
    <w:rsid w:val="00F42B93"/>
    <w:rPr>
      <w:rFonts w:ascii="Symbol" w:hAnsi="Symbol"/>
    </w:rPr>
  </w:style>
  <w:style w:type="character" w:customStyle="1" w:styleId="WW8Num8z0">
    <w:name w:val="WW8Num8z0"/>
    <w:rsid w:val="00F42B93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F42B93"/>
    <w:rPr>
      <w:rFonts w:ascii="Symbol" w:hAnsi="Symbol"/>
    </w:rPr>
  </w:style>
  <w:style w:type="character" w:customStyle="1" w:styleId="WW8Num11z0">
    <w:name w:val="WW8Num11z0"/>
    <w:rsid w:val="00F42B93"/>
    <w:rPr>
      <w:rFonts w:ascii="Symbol" w:hAnsi="Symbol"/>
    </w:rPr>
  </w:style>
  <w:style w:type="character" w:customStyle="1" w:styleId="WW8Num13z0">
    <w:name w:val="WW8Num13z0"/>
    <w:rsid w:val="00F42B93"/>
    <w:rPr>
      <w:rFonts w:ascii="Symbol" w:hAnsi="Symbol"/>
    </w:rPr>
  </w:style>
  <w:style w:type="character" w:customStyle="1" w:styleId="WW8Num14z0">
    <w:name w:val="WW8Num14z0"/>
    <w:rsid w:val="00F42B93"/>
    <w:rPr>
      <w:rFonts w:cs="Times New Roman"/>
    </w:rPr>
  </w:style>
  <w:style w:type="character" w:customStyle="1" w:styleId="WW8Num15z0">
    <w:name w:val="WW8Num15z0"/>
    <w:rsid w:val="00F42B93"/>
    <w:rPr>
      <w:rFonts w:ascii="Symbol" w:hAnsi="Symbol"/>
    </w:rPr>
  </w:style>
  <w:style w:type="character" w:customStyle="1" w:styleId="Absatz-Standardschriftart">
    <w:name w:val="Absatz-Standardschriftart"/>
    <w:rsid w:val="00F42B93"/>
  </w:style>
  <w:style w:type="character" w:customStyle="1" w:styleId="WW-Absatz-Standardschriftart">
    <w:name w:val="WW-Absatz-Standardschriftart"/>
    <w:rsid w:val="00F42B93"/>
  </w:style>
  <w:style w:type="character" w:customStyle="1" w:styleId="WW8Num1z0">
    <w:name w:val="WW8Num1z0"/>
    <w:rsid w:val="00F42B93"/>
    <w:rPr>
      <w:rFonts w:ascii="Symbol" w:hAnsi="Symbol"/>
    </w:rPr>
  </w:style>
  <w:style w:type="character" w:customStyle="1" w:styleId="WW8Num1z1">
    <w:name w:val="WW8Num1z1"/>
    <w:rsid w:val="00F42B93"/>
    <w:rPr>
      <w:rFonts w:ascii="Courier New" w:hAnsi="Courier New"/>
    </w:rPr>
  </w:style>
  <w:style w:type="character" w:customStyle="1" w:styleId="WW8Num1z2">
    <w:name w:val="WW8Num1z2"/>
    <w:rsid w:val="00F42B93"/>
    <w:rPr>
      <w:rFonts w:ascii="Wingdings" w:hAnsi="Wingdings"/>
    </w:rPr>
  </w:style>
  <w:style w:type="character" w:customStyle="1" w:styleId="WW8Num2z1">
    <w:name w:val="WW8Num2z1"/>
    <w:rsid w:val="00F42B93"/>
    <w:rPr>
      <w:rFonts w:ascii="Courier New" w:hAnsi="Courier New"/>
    </w:rPr>
  </w:style>
  <w:style w:type="character" w:customStyle="1" w:styleId="WW8Num2z2">
    <w:name w:val="WW8Num2z2"/>
    <w:rsid w:val="00F42B93"/>
    <w:rPr>
      <w:rFonts w:ascii="Wingdings" w:hAnsi="Wingdings"/>
    </w:rPr>
  </w:style>
  <w:style w:type="character" w:customStyle="1" w:styleId="WW8Num3z1">
    <w:name w:val="WW8Num3z1"/>
    <w:rsid w:val="00F42B93"/>
    <w:rPr>
      <w:rFonts w:ascii="Courier New" w:hAnsi="Courier New"/>
    </w:rPr>
  </w:style>
  <w:style w:type="character" w:customStyle="1" w:styleId="WW8Num3z2">
    <w:name w:val="WW8Num3z2"/>
    <w:rsid w:val="00F42B93"/>
    <w:rPr>
      <w:rFonts w:ascii="Wingdings" w:hAnsi="Wingdings"/>
    </w:rPr>
  </w:style>
  <w:style w:type="character" w:customStyle="1" w:styleId="WW8Num4z1">
    <w:name w:val="WW8Num4z1"/>
    <w:rsid w:val="00F42B93"/>
    <w:rPr>
      <w:rFonts w:ascii="Courier New" w:hAnsi="Courier New"/>
    </w:rPr>
  </w:style>
  <w:style w:type="character" w:customStyle="1" w:styleId="WW8Num4z2">
    <w:name w:val="WW8Num4z2"/>
    <w:rsid w:val="00F42B93"/>
    <w:rPr>
      <w:rFonts w:ascii="Wingdings" w:hAnsi="Wingdings"/>
    </w:rPr>
  </w:style>
  <w:style w:type="character" w:customStyle="1" w:styleId="WW8Num5z1">
    <w:name w:val="WW8Num5z1"/>
    <w:rsid w:val="00F42B93"/>
    <w:rPr>
      <w:rFonts w:ascii="Courier New" w:hAnsi="Courier New"/>
    </w:rPr>
  </w:style>
  <w:style w:type="character" w:customStyle="1" w:styleId="WW8Num5z2">
    <w:name w:val="WW8Num5z2"/>
    <w:rsid w:val="00F42B93"/>
    <w:rPr>
      <w:rFonts w:ascii="Wingdings" w:hAnsi="Wingdings"/>
    </w:rPr>
  </w:style>
  <w:style w:type="character" w:customStyle="1" w:styleId="WW8Num6z1">
    <w:name w:val="WW8Num6z1"/>
    <w:rsid w:val="00F42B93"/>
    <w:rPr>
      <w:rFonts w:ascii="Courier New" w:hAnsi="Courier New"/>
    </w:rPr>
  </w:style>
  <w:style w:type="character" w:customStyle="1" w:styleId="WW8Num6z2">
    <w:name w:val="WW8Num6z2"/>
    <w:rsid w:val="00F42B93"/>
    <w:rPr>
      <w:rFonts w:ascii="Wingdings" w:hAnsi="Wingdings"/>
    </w:rPr>
  </w:style>
  <w:style w:type="character" w:customStyle="1" w:styleId="WW8Num7z1">
    <w:name w:val="WW8Num7z1"/>
    <w:rsid w:val="00F42B93"/>
    <w:rPr>
      <w:rFonts w:ascii="Courier New" w:hAnsi="Courier New"/>
    </w:rPr>
  </w:style>
  <w:style w:type="character" w:customStyle="1" w:styleId="WW8Num7z2">
    <w:name w:val="WW8Num7z2"/>
    <w:rsid w:val="00F42B93"/>
    <w:rPr>
      <w:rFonts w:ascii="Wingdings" w:hAnsi="Wingdings"/>
    </w:rPr>
  </w:style>
  <w:style w:type="character" w:customStyle="1" w:styleId="WW8Num8z1">
    <w:name w:val="WW8Num8z1"/>
    <w:rsid w:val="00F42B93"/>
    <w:rPr>
      <w:rFonts w:ascii="Courier New" w:hAnsi="Courier New"/>
    </w:rPr>
  </w:style>
  <w:style w:type="character" w:customStyle="1" w:styleId="WW8Num8z2">
    <w:name w:val="WW8Num8z2"/>
    <w:rsid w:val="00F42B93"/>
    <w:rPr>
      <w:rFonts w:ascii="Wingdings" w:hAnsi="Wingdings"/>
    </w:rPr>
  </w:style>
  <w:style w:type="character" w:customStyle="1" w:styleId="WW8Num8z3">
    <w:name w:val="WW8Num8z3"/>
    <w:rsid w:val="00F42B93"/>
    <w:rPr>
      <w:rFonts w:ascii="Symbol" w:hAnsi="Symbol"/>
    </w:rPr>
  </w:style>
  <w:style w:type="character" w:customStyle="1" w:styleId="WW8Num9z0">
    <w:name w:val="WW8Num9z0"/>
    <w:rsid w:val="00F42B93"/>
    <w:rPr>
      <w:rFonts w:cs="Times New Roman"/>
    </w:rPr>
  </w:style>
  <w:style w:type="character" w:customStyle="1" w:styleId="WW8Num10z1">
    <w:name w:val="WW8Num10z1"/>
    <w:rsid w:val="00F42B93"/>
    <w:rPr>
      <w:rFonts w:ascii="Courier New" w:hAnsi="Courier New"/>
    </w:rPr>
  </w:style>
  <w:style w:type="character" w:customStyle="1" w:styleId="WW8Num10z2">
    <w:name w:val="WW8Num10z2"/>
    <w:rsid w:val="00F42B93"/>
    <w:rPr>
      <w:rFonts w:ascii="Wingdings" w:hAnsi="Wingdings"/>
    </w:rPr>
  </w:style>
  <w:style w:type="character" w:customStyle="1" w:styleId="WW8Num11z1">
    <w:name w:val="WW8Num11z1"/>
    <w:rsid w:val="00F42B93"/>
    <w:rPr>
      <w:rFonts w:ascii="Courier New" w:hAnsi="Courier New"/>
    </w:rPr>
  </w:style>
  <w:style w:type="character" w:customStyle="1" w:styleId="WW8Num11z2">
    <w:name w:val="WW8Num11z2"/>
    <w:rsid w:val="00F42B93"/>
    <w:rPr>
      <w:rFonts w:ascii="Wingdings" w:hAnsi="Wingdings"/>
    </w:rPr>
  </w:style>
  <w:style w:type="character" w:customStyle="1" w:styleId="WW8Num12z0">
    <w:name w:val="WW8Num12z0"/>
    <w:rsid w:val="00F42B93"/>
    <w:rPr>
      <w:rFonts w:ascii="Symbol" w:hAnsi="Symbol"/>
    </w:rPr>
  </w:style>
  <w:style w:type="character" w:customStyle="1" w:styleId="WW8Num12z1">
    <w:name w:val="WW8Num12z1"/>
    <w:rsid w:val="00F42B93"/>
    <w:rPr>
      <w:rFonts w:ascii="Courier New" w:hAnsi="Courier New"/>
    </w:rPr>
  </w:style>
  <w:style w:type="character" w:customStyle="1" w:styleId="WW8Num12z2">
    <w:name w:val="WW8Num12z2"/>
    <w:rsid w:val="00F42B93"/>
    <w:rPr>
      <w:rFonts w:ascii="Wingdings" w:hAnsi="Wingdings"/>
    </w:rPr>
  </w:style>
  <w:style w:type="character" w:customStyle="1" w:styleId="WW8Num15z1">
    <w:name w:val="WW8Num15z1"/>
    <w:rsid w:val="00F42B93"/>
    <w:rPr>
      <w:rFonts w:ascii="Courier New" w:hAnsi="Courier New"/>
    </w:rPr>
  </w:style>
  <w:style w:type="character" w:customStyle="1" w:styleId="WW8Num15z2">
    <w:name w:val="WW8Num15z2"/>
    <w:rsid w:val="00F42B93"/>
    <w:rPr>
      <w:rFonts w:ascii="Wingdings" w:hAnsi="Wingdings"/>
    </w:rPr>
  </w:style>
  <w:style w:type="character" w:customStyle="1" w:styleId="WW8Num16z0">
    <w:name w:val="WW8Num16z0"/>
    <w:rsid w:val="00F42B93"/>
    <w:rPr>
      <w:rFonts w:ascii="Symbol" w:hAnsi="Symbol"/>
    </w:rPr>
  </w:style>
  <w:style w:type="character" w:customStyle="1" w:styleId="WW8Num16z1">
    <w:name w:val="WW8Num16z1"/>
    <w:rsid w:val="00F42B93"/>
    <w:rPr>
      <w:rFonts w:ascii="Courier New" w:hAnsi="Courier New"/>
    </w:rPr>
  </w:style>
  <w:style w:type="character" w:customStyle="1" w:styleId="WW8Num16z2">
    <w:name w:val="WW8Num16z2"/>
    <w:rsid w:val="00F42B93"/>
    <w:rPr>
      <w:rFonts w:ascii="Wingdings" w:hAnsi="Wingdings"/>
    </w:rPr>
  </w:style>
  <w:style w:type="character" w:customStyle="1" w:styleId="WW8Num18z0">
    <w:name w:val="WW8Num18z0"/>
    <w:rsid w:val="00F42B93"/>
    <w:rPr>
      <w:rFonts w:cs="Times New Roman"/>
    </w:rPr>
  </w:style>
  <w:style w:type="character" w:customStyle="1" w:styleId="WW8Num19z0">
    <w:name w:val="WW8Num19z0"/>
    <w:rsid w:val="00F42B93"/>
    <w:rPr>
      <w:rFonts w:ascii="Symbol" w:hAnsi="Symbol"/>
    </w:rPr>
  </w:style>
  <w:style w:type="character" w:customStyle="1" w:styleId="WW8Num19z1">
    <w:name w:val="WW8Num19z1"/>
    <w:rsid w:val="00F42B93"/>
    <w:rPr>
      <w:rFonts w:ascii="Courier New" w:hAnsi="Courier New"/>
    </w:rPr>
  </w:style>
  <w:style w:type="character" w:customStyle="1" w:styleId="WW8Num19z2">
    <w:name w:val="WW8Num19z2"/>
    <w:rsid w:val="00F42B93"/>
    <w:rPr>
      <w:rFonts w:ascii="Wingdings" w:hAnsi="Wingdings"/>
    </w:rPr>
  </w:style>
  <w:style w:type="character" w:customStyle="1" w:styleId="WW8Num20z0">
    <w:name w:val="WW8Num20z0"/>
    <w:rsid w:val="00F42B93"/>
    <w:rPr>
      <w:rFonts w:cs="Times New Roman"/>
      <w:sz w:val="24"/>
      <w:szCs w:val="24"/>
    </w:rPr>
  </w:style>
  <w:style w:type="character" w:customStyle="1" w:styleId="WW8Num20z1">
    <w:name w:val="WW8Num20z1"/>
    <w:rsid w:val="00F42B93"/>
    <w:rPr>
      <w:rFonts w:cs="Times New Roman"/>
    </w:rPr>
  </w:style>
  <w:style w:type="character" w:customStyle="1" w:styleId="WW8Num21z0">
    <w:name w:val="WW8Num21z0"/>
    <w:rsid w:val="00F42B93"/>
    <w:rPr>
      <w:rFonts w:ascii="Symbol" w:hAnsi="Symbol"/>
    </w:rPr>
  </w:style>
  <w:style w:type="character" w:customStyle="1" w:styleId="WW8Num21z1">
    <w:name w:val="WW8Num21z1"/>
    <w:rsid w:val="00F42B93"/>
    <w:rPr>
      <w:rFonts w:ascii="Courier New" w:hAnsi="Courier New"/>
    </w:rPr>
  </w:style>
  <w:style w:type="character" w:customStyle="1" w:styleId="WW8Num21z2">
    <w:name w:val="WW8Num21z2"/>
    <w:rsid w:val="00F42B93"/>
    <w:rPr>
      <w:rFonts w:ascii="Wingdings" w:hAnsi="Wingdings"/>
    </w:rPr>
  </w:style>
  <w:style w:type="character" w:customStyle="1" w:styleId="WW8Num22z0">
    <w:name w:val="WW8Num22z0"/>
    <w:rsid w:val="00F42B93"/>
    <w:rPr>
      <w:rFonts w:ascii="Symbol" w:hAnsi="Symbol"/>
    </w:rPr>
  </w:style>
  <w:style w:type="character" w:customStyle="1" w:styleId="WW8Num22z1">
    <w:name w:val="WW8Num22z1"/>
    <w:rsid w:val="00F42B93"/>
    <w:rPr>
      <w:rFonts w:ascii="Courier New" w:hAnsi="Courier New"/>
    </w:rPr>
  </w:style>
  <w:style w:type="character" w:customStyle="1" w:styleId="WW8Num22z2">
    <w:name w:val="WW8Num22z2"/>
    <w:rsid w:val="00F42B93"/>
    <w:rPr>
      <w:rFonts w:ascii="Wingdings" w:hAnsi="Wingdings"/>
    </w:rPr>
  </w:style>
  <w:style w:type="character" w:customStyle="1" w:styleId="WW8Num23z0">
    <w:name w:val="WW8Num23z0"/>
    <w:rsid w:val="00F42B93"/>
    <w:rPr>
      <w:rFonts w:cs="Times New Roman"/>
    </w:rPr>
  </w:style>
  <w:style w:type="character" w:customStyle="1" w:styleId="WW8Num24z0">
    <w:name w:val="WW8Num24z0"/>
    <w:rsid w:val="00F42B93"/>
    <w:rPr>
      <w:rFonts w:ascii="Symbol" w:hAnsi="Symbol"/>
    </w:rPr>
  </w:style>
  <w:style w:type="character" w:customStyle="1" w:styleId="WW8Num24z1">
    <w:name w:val="WW8Num24z1"/>
    <w:rsid w:val="00F42B93"/>
    <w:rPr>
      <w:rFonts w:ascii="Courier New" w:hAnsi="Courier New"/>
    </w:rPr>
  </w:style>
  <w:style w:type="character" w:customStyle="1" w:styleId="WW8Num24z2">
    <w:name w:val="WW8Num24z2"/>
    <w:rsid w:val="00F42B93"/>
    <w:rPr>
      <w:rFonts w:ascii="Wingdings" w:hAnsi="Wingdings"/>
    </w:rPr>
  </w:style>
  <w:style w:type="character" w:customStyle="1" w:styleId="WW8Num25z0">
    <w:name w:val="WW8Num25z0"/>
    <w:rsid w:val="00F42B93"/>
    <w:rPr>
      <w:rFonts w:ascii="Symbol" w:hAnsi="Symbol"/>
    </w:rPr>
  </w:style>
  <w:style w:type="character" w:customStyle="1" w:styleId="WW8Num25z1">
    <w:name w:val="WW8Num25z1"/>
    <w:rsid w:val="00F42B93"/>
    <w:rPr>
      <w:rFonts w:ascii="Courier New" w:hAnsi="Courier New"/>
    </w:rPr>
  </w:style>
  <w:style w:type="character" w:customStyle="1" w:styleId="WW8Num25z2">
    <w:name w:val="WW8Num25z2"/>
    <w:rsid w:val="00F42B93"/>
    <w:rPr>
      <w:rFonts w:ascii="Wingdings" w:hAnsi="Wingdings"/>
    </w:rPr>
  </w:style>
  <w:style w:type="character" w:customStyle="1" w:styleId="WW8Num26z0">
    <w:name w:val="WW8Num26z0"/>
    <w:rsid w:val="00F42B93"/>
    <w:rPr>
      <w:rFonts w:ascii="Symbol" w:hAnsi="Symbol"/>
    </w:rPr>
  </w:style>
  <w:style w:type="character" w:customStyle="1" w:styleId="WW8Num26z1">
    <w:name w:val="WW8Num26z1"/>
    <w:rsid w:val="00F42B93"/>
    <w:rPr>
      <w:rFonts w:ascii="Courier New" w:hAnsi="Courier New"/>
    </w:rPr>
  </w:style>
  <w:style w:type="character" w:customStyle="1" w:styleId="WW8Num26z2">
    <w:name w:val="WW8Num26z2"/>
    <w:rsid w:val="00F42B93"/>
    <w:rPr>
      <w:rFonts w:ascii="Wingdings" w:hAnsi="Wingdings"/>
    </w:rPr>
  </w:style>
  <w:style w:type="character" w:customStyle="1" w:styleId="WW8Num28z0">
    <w:name w:val="WW8Num28z0"/>
    <w:rsid w:val="00F42B93"/>
    <w:rPr>
      <w:rFonts w:ascii="Symbol" w:hAnsi="Symbol"/>
    </w:rPr>
  </w:style>
  <w:style w:type="character" w:customStyle="1" w:styleId="WW8Num28z1">
    <w:name w:val="WW8Num28z1"/>
    <w:rsid w:val="00F42B93"/>
    <w:rPr>
      <w:rFonts w:ascii="Courier New" w:hAnsi="Courier New"/>
    </w:rPr>
  </w:style>
  <w:style w:type="character" w:customStyle="1" w:styleId="WW8Num28z2">
    <w:name w:val="WW8Num28z2"/>
    <w:rsid w:val="00F42B93"/>
    <w:rPr>
      <w:rFonts w:ascii="Wingdings" w:hAnsi="Wingdings"/>
    </w:rPr>
  </w:style>
  <w:style w:type="character" w:customStyle="1" w:styleId="WW8Num29z0">
    <w:name w:val="WW8Num29z0"/>
    <w:rsid w:val="00F42B93"/>
    <w:rPr>
      <w:rFonts w:ascii="Symbol" w:hAnsi="Symbol"/>
    </w:rPr>
  </w:style>
  <w:style w:type="character" w:customStyle="1" w:styleId="WW8Num29z1">
    <w:name w:val="WW8Num29z1"/>
    <w:rsid w:val="00F42B93"/>
    <w:rPr>
      <w:rFonts w:ascii="Courier New" w:hAnsi="Courier New"/>
    </w:rPr>
  </w:style>
  <w:style w:type="character" w:customStyle="1" w:styleId="WW8Num29z2">
    <w:name w:val="WW8Num29z2"/>
    <w:rsid w:val="00F42B93"/>
    <w:rPr>
      <w:rFonts w:ascii="Wingdings" w:hAnsi="Wingdings"/>
    </w:rPr>
  </w:style>
  <w:style w:type="character" w:customStyle="1" w:styleId="WW8Num30z0">
    <w:name w:val="WW8Num30z0"/>
    <w:rsid w:val="00F42B93"/>
    <w:rPr>
      <w:rFonts w:ascii="Symbol" w:hAnsi="Symbol"/>
    </w:rPr>
  </w:style>
  <w:style w:type="character" w:customStyle="1" w:styleId="WW8Num30z1">
    <w:name w:val="WW8Num30z1"/>
    <w:rsid w:val="00F42B93"/>
    <w:rPr>
      <w:rFonts w:ascii="Courier New" w:hAnsi="Courier New"/>
    </w:rPr>
  </w:style>
  <w:style w:type="character" w:customStyle="1" w:styleId="WW8Num30z2">
    <w:name w:val="WW8Num30z2"/>
    <w:rsid w:val="00F42B93"/>
    <w:rPr>
      <w:rFonts w:ascii="Wingdings" w:hAnsi="Wingdings"/>
    </w:rPr>
  </w:style>
  <w:style w:type="character" w:customStyle="1" w:styleId="WW8Num31z0">
    <w:name w:val="WW8Num31z0"/>
    <w:rsid w:val="00F42B93"/>
    <w:rPr>
      <w:rFonts w:cs="Times New Roman"/>
    </w:rPr>
  </w:style>
  <w:style w:type="character" w:customStyle="1" w:styleId="WW8Num32z0">
    <w:name w:val="WW8Num32z0"/>
    <w:rsid w:val="00F42B93"/>
    <w:rPr>
      <w:rFonts w:ascii="Symbol" w:hAnsi="Symbol"/>
    </w:rPr>
  </w:style>
  <w:style w:type="character" w:customStyle="1" w:styleId="WW8Num32z1">
    <w:name w:val="WW8Num32z1"/>
    <w:rsid w:val="00F42B93"/>
    <w:rPr>
      <w:rFonts w:ascii="Courier New" w:hAnsi="Courier New"/>
    </w:rPr>
  </w:style>
  <w:style w:type="character" w:customStyle="1" w:styleId="WW8Num32z2">
    <w:name w:val="WW8Num32z2"/>
    <w:rsid w:val="00F42B93"/>
    <w:rPr>
      <w:rFonts w:ascii="Wingdings" w:hAnsi="Wingdings"/>
    </w:rPr>
  </w:style>
  <w:style w:type="character" w:customStyle="1" w:styleId="WW8Num33z0">
    <w:name w:val="WW8Num33z0"/>
    <w:rsid w:val="00F42B93"/>
    <w:rPr>
      <w:rFonts w:cs="Times New Roman"/>
    </w:rPr>
  </w:style>
  <w:style w:type="character" w:customStyle="1" w:styleId="WW8Num34z0">
    <w:name w:val="WW8Num34z0"/>
    <w:rsid w:val="00F42B93"/>
    <w:rPr>
      <w:rFonts w:ascii="Symbol" w:hAnsi="Symbol"/>
    </w:rPr>
  </w:style>
  <w:style w:type="character" w:customStyle="1" w:styleId="WW8Num34z1">
    <w:name w:val="WW8Num34z1"/>
    <w:rsid w:val="00F42B93"/>
    <w:rPr>
      <w:rFonts w:ascii="Courier New" w:hAnsi="Courier New"/>
    </w:rPr>
  </w:style>
  <w:style w:type="character" w:customStyle="1" w:styleId="WW8Num34z2">
    <w:name w:val="WW8Num34z2"/>
    <w:rsid w:val="00F42B93"/>
    <w:rPr>
      <w:rFonts w:ascii="Wingdings" w:hAnsi="Wingdings"/>
    </w:rPr>
  </w:style>
  <w:style w:type="character" w:customStyle="1" w:styleId="WW8Num35z0">
    <w:name w:val="WW8Num35z0"/>
    <w:rsid w:val="00F42B93"/>
    <w:rPr>
      <w:rFonts w:ascii="Symbol" w:hAnsi="Symbol"/>
    </w:rPr>
  </w:style>
  <w:style w:type="character" w:customStyle="1" w:styleId="WW8Num35z1">
    <w:name w:val="WW8Num35z1"/>
    <w:rsid w:val="00F42B93"/>
    <w:rPr>
      <w:rFonts w:ascii="Courier New" w:hAnsi="Courier New"/>
    </w:rPr>
  </w:style>
  <w:style w:type="character" w:customStyle="1" w:styleId="WW8Num35z2">
    <w:name w:val="WW8Num35z2"/>
    <w:rsid w:val="00F42B93"/>
    <w:rPr>
      <w:rFonts w:ascii="Wingdings" w:hAnsi="Wingdings"/>
    </w:rPr>
  </w:style>
  <w:style w:type="character" w:customStyle="1" w:styleId="WW8Num36z0">
    <w:name w:val="WW8Num36z0"/>
    <w:rsid w:val="00F42B93"/>
    <w:rPr>
      <w:rFonts w:ascii="Symbol" w:hAnsi="Symbol"/>
    </w:rPr>
  </w:style>
  <w:style w:type="character" w:customStyle="1" w:styleId="WW8Num36z1">
    <w:name w:val="WW8Num36z1"/>
    <w:rsid w:val="00F42B93"/>
    <w:rPr>
      <w:rFonts w:ascii="Courier New" w:hAnsi="Courier New"/>
    </w:rPr>
  </w:style>
  <w:style w:type="character" w:customStyle="1" w:styleId="WW8Num36z2">
    <w:name w:val="WW8Num36z2"/>
    <w:rsid w:val="00F42B93"/>
    <w:rPr>
      <w:rFonts w:ascii="Wingdings" w:hAnsi="Wingdings"/>
    </w:rPr>
  </w:style>
  <w:style w:type="character" w:customStyle="1" w:styleId="WW8Num37z0">
    <w:name w:val="WW8Num37z0"/>
    <w:rsid w:val="00F42B93"/>
    <w:rPr>
      <w:rFonts w:cs="Times New Roman"/>
    </w:rPr>
  </w:style>
  <w:style w:type="character" w:customStyle="1" w:styleId="WW8Num38z0">
    <w:name w:val="WW8Num38z0"/>
    <w:rsid w:val="00F42B93"/>
    <w:rPr>
      <w:rFonts w:ascii="Symbol" w:hAnsi="Symbol"/>
    </w:rPr>
  </w:style>
  <w:style w:type="character" w:customStyle="1" w:styleId="WW8Num38z1">
    <w:name w:val="WW8Num38z1"/>
    <w:rsid w:val="00F42B93"/>
    <w:rPr>
      <w:rFonts w:ascii="Courier New" w:hAnsi="Courier New"/>
    </w:rPr>
  </w:style>
  <w:style w:type="character" w:customStyle="1" w:styleId="WW8Num38z2">
    <w:name w:val="WW8Num38z2"/>
    <w:rsid w:val="00F42B93"/>
    <w:rPr>
      <w:rFonts w:ascii="Wingdings" w:hAnsi="Wingdings"/>
    </w:rPr>
  </w:style>
  <w:style w:type="character" w:customStyle="1" w:styleId="WW8Num39z0">
    <w:name w:val="WW8Num39z0"/>
    <w:rsid w:val="00F42B93"/>
    <w:rPr>
      <w:rFonts w:ascii="Symbol" w:hAnsi="Symbol"/>
    </w:rPr>
  </w:style>
  <w:style w:type="character" w:customStyle="1" w:styleId="WW8Num39z1">
    <w:name w:val="WW8Num39z1"/>
    <w:rsid w:val="00F42B93"/>
    <w:rPr>
      <w:rFonts w:ascii="Courier New" w:hAnsi="Courier New"/>
    </w:rPr>
  </w:style>
  <w:style w:type="character" w:customStyle="1" w:styleId="WW8Num39z2">
    <w:name w:val="WW8Num39z2"/>
    <w:rsid w:val="00F42B93"/>
    <w:rPr>
      <w:rFonts w:ascii="Wingdings" w:hAnsi="Wingdings"/>
    </w:rPr>
  </w:style>
  <w:style w:type="character" w:customStyle="1" w:styleId="WW8Num40z0">
    <w:name w:val="WW8Num40z0"/>
    <w:rsid w:val="00F42B93"/>
    <w:rPr>
      <w:rFonts w:ascii="Symbol" w:hAnsi="Symbol"/>
    </w:rPr>
  </w:style>
  <w:style w:type="character" w:customStyle="1" w:styleId="WW8Num40z1">
    <w:name w:val="WW8Num40z1"/>
    <w:rsid w:val="00F42B93"/>
    <w:rPr>
      <w:rFonts w:ascii="Courier New" w:hAnsi="Courier New"/>
    </w:rPr>
  </w:style>
  <w:style w:type="character" w:customStyle="1" w:styleId="WW8Num40z2">
    <w:name w:val="WW8Num40z2"/>
    <w:rsid w:val="00F42B93"/>
    <w:rPr>
      <w:rFonts w:ascii="Wingdings" w:hAnsi="Wingdings"/>
    </w:rPr>
  </w:style>
  <w:style w:type="character" w:customStyle="1" w:styleId="WW8Num41z0">
    <w:name w:val="WW8Num41z0"/>
    <w:rsid w:val="00F42B93"/>
    <w:rPr>
      <w:rFonts w:cs="Times New Roman"/>
    </w:rPr>
  </w:style>
  <w:style w:type="character" w:customStyle="1" w:styleId="WW8Num42z0">
    <w:name w:val="WW8Num42z0"/>
    <w:rsid w:val="00F42B93"/>
    <w:rPr>
      <w:rFonts w:ascii="Symbol" w:hAnsi="Symbol"/>
    </w:rPr>
  </w:style>
  <w:style w:type="character" w:customStyle="1" w:styleId="WW8Num42z1">
    <w:name w:val="WW8Num42z1"/>
    <w:rsid w:val="00F42B93"/>
    <w:rPr>
      <w:rFonts w:ascii="Courier New" w:hAnsi="Courier New"/>
    </w:rPr>
  </w:style>
  <w:style w:type="character" w:customStyle="1" w:styleId="WW8Num42z2">
    <w:name w:val="WW8Num42z2"/>
    <w:rsid w:val="00F42B93"/>
    <w:rPr>
      <w:rFonts w:ascii="Wingdings" w:hAnsi="Wingdings"/>
    </w:rPr>
  </w:style>
  <w:style w:type="character" w:customStyle="1" w:styleId="WW8Num43z0">
    <w:name w:val="WW8Num43z0"/>
    <w:rsid w:val="00F42B93"/>
    <w:rPr>
      <w:rFonts w:ascii="Symbol" w:hAnsi="Symbol"/>
    </w:rPr>
  </w:style>
  <w:style w:type="character" w:customStyle="1" w:styleId="WW8Num43z1">
    <w:name w:val="WW8Num43z1"/>
    <w:rsid w:val="00F42B93"/>
    <w:rPr>
      <w:rFonts w:ascii="Courier New" w:hAnsi="Courier New"/>
    </w:rPr>
  </w:style>
  <w:style w:type="character" w:customStyle="1" w:styleId="WW8Num43z2">
    <w:name w:val="WW8Num43z2"/>
    <w:rsid w:val="00F42B93"/>
    <w:rPr>
      <w:rFonts w:ascii="Wingdings" w:hAnsi="Wingdings"/>
    </w:rPr>
  </w:style>
  <w:style w:type="character" w:customStyle="1" w:styleId="WW8Num44z0">
    <w:name w:val="WW8Num44z0"/>
    <w:rsid w:val="00F42B93"/>
    <w:rPr>
      <w:rFonts w:ascii="Symbol" w:hAnsi="Symbol"/>
    </w:rPr>
  </w:style>
  <w:style w:type="character" w:customStyle="1" w:styleId="WW8Num44z1">
    <w:name w:val="WW8Num44z1"/>
    <w:rsid w:val="00F42B93"/>
    <w:rPr>
      <w:rFonts w:ascii="Courier New" w:hAnsi="Courier New"/>
    </w:rPr>
  </w:style>
  <w:style w:type="character" w:customStyle="1" w:styleId="WW8Num44z2">
    <w:name w:val="WW8Num44z2"/>
    <w:rsid w:val="00F42B93"/>
    <w:rPr>
      <w:rFonts w:ascii="Wingdings" w:hAnsi="Wingdings"/>
    </w:rPr>
  </w:style>
  <w:style w:type="character" w:customStyle="1" w:styleId="WW8Num45z0">
    <w:name w:val="WW8Num45z0"/>
    <w:rsid w:val="00F42B93"/>
    <w:rPr>
      <w:rFonts w:cs="Times New Roman"/>
      <w:sz w:val="24"/>
      <w:szCs w:val="24"/>
    </w:rPr>
  </w:style>
  <w:style w:type="character" w:customStyle="1" w:styleId="WW8Num45z1">
    <w:name w:val="WW8Num45z1"/>
    <w:rsid w:val="00F42B93"/>
    <w:rPr>
      <w:rFonts w:cs="Times New Roman"/>
    </w:rPr>
  </w:style>
  <w:style w:type="character" w:customStyle="1" w:styleId="WW8Num46z0">
    <w:name w:val="WW8Num46z0"/>
    <w:rsid w:val="00F42B93"/>
    <w:rPr>
      <w:rFonts w:cs="Times New Roman"/>
    </w:rPr>
  </w:style>
  <w:style w:type="character" w:customStyle="1" w:styleId="WW8Num47z0">
    <w:name w:val="WW8Num47z0"/>
    <w:rsid w:val="00F42B93"/>
    <w:rPr>
      <w:rFonts w:ascii="Symbol" w:hAnsi="Symbol"/>
    </w:rPr>
  </w:style>
  <w:style w:type="character" w:customStyle="1" w:styleId="WW8Num47z1">
    <w:name w:val="WW8Num47z1"/>
    <w:rsid w:val="00F42B93"/>
    <w:rPr>
      <w:rFonts w:ascii="Courier New" w:hAnsi="Courier New"/>
    </w:rPr>
  </w:style>
  <w:style w:type="character" w:customStyle="1" w:styleId="WW8Num47z2">
    <w:name w:val="WW8Num47z2"/>
    <w:rsid w:val="00F42B93"/>
    <w:rPr>
      <w:rFonts w:ascii="Wingdings" w:hAnsi="Wingdings"/>
    </w:rPr>
  </w:style>
  <w:style w:type="character" w:customStyle="1" w:styleId="10">
    <w:name w:val="Основной шрифт абзаца1"/>
    <w:rsid w:val="00F42B93"/>
  </w:style>
  <w:style w:type="character" w:customStyle="1" w:styleId="8">
    <w:name w:val="Знак Знак8"/>
    <w:rsid w:val="00F42B93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7">
    <w:name w:val="Знак Знак7"/>
    <w:rsid w:val="00F42B93"/>
    <w:rPr>
      <w:b/>
      <w:bCs/>
      <w:i/>
      <w:iCs/>
      <w:sz w:val="28"/>
      <w:szCs w:val="28"/>
    </w:rPr>
  </w:style>
  <w:style w:type="character" w:customStyle="1" w:styleId="5">
    <w:name w:val="Знак Знак5"/>
    <w:rsid w:val="00F42B93"/>
    <w:rPr>
      <w:rFonts w:ascii="Cambria" w:hAnsi="Cambria" w:cs="Times New Roman"/>
      <w:i/>
      <w:color w:val="243F60"/>
      <w:sz w:val="24"/>
      <w:lang w:val="ru-RU"/>
    </w:rPr>
  </w:style>
  <w:style w:type="character" w:customStyle="1" w:styleId="40">
    <w:name w:val="Знак Знак4"/>
    <w:rsid w:val="00F42B93"/>
    <w:rPr>
      <w:rFonts w:cs="Times New Roman"/>
      <w:sz w:val="2"/>
    </w:rPr>
  </w:style>
  <w:style w:type="character" w:customStyle="1" w:styleId="3">
    <w:name w:val="Знак Знак3"/>
    <w:rsid w:val="00F42B93"/>
    <w:rPr>
      <w:rFonts w:eastAsia="Times New Roman" w:cs="Times New Roman"/>
      <w:sz w:val="24"/>
      <w:lang w:val="ru-RU"/>
    </w:rPr>
  </w:style>
  <w:style w:type="character" w:styleId="a3">
    <w:name w:val="page number"/>
    <w:rsid w:val="00F42B93"/>
    <w:rPr>
      <w:rFonts w:cs="Times New Roman"/>
    </w:rPr>
  </w:style>
  <w:style w:type="character" w:styleId="a4">
    <w:name w:val="Hyperlink"/>
    <w:rsid w:val="00F42B93"/>
    <w:rPr>
      <w:rFonts w:cs="Times New Roman"/>
      <w:color w:val="0000FF"/>
      <w:u w:val="single"/>
    </w:rPr>
  </w:style>
  <w:style w:type="character" w:customStyle="1" w:styleId="20">
    <w:name w:val="Знак Знак2"/>
    <w:rsid w:val="00F42B93"/>
    <w:rPr>
      <w:rFonts w:cs="Times New Roman"/>
      <w:sz w:val="20"/>
      <w:szCs w:val="20"/>
    </w:rPr>
  </w:style>
  <w:style w:type="character" w:customStyle="1" w:styleId="a5">
    <w:name w:val="Символ сноски"/>
    <w:rsid w:val="00F42B93"/>
    <w:rPr>
      <w:rFonts w:cs="Times New Roman"/>
      <w:vertAlign w:val="superscript"/>
    </w:rPr>
  </w:style>
  <w:style w:type="character" w:styleId="a6">
    <w:name w:val="FollowedHyperlink"/>
    <w:rsid w:val="00F42B93"/>
    <w:rPr>
      <w:rFonts w:cs="Times New Roman"/>
      <w:color w:val="800080"/>
      <w:u w:val="single"/>
    </w:rPr>
  </w:style>
  <w:style w:type="character" w:customStyle="1" w:styleId="11">
    <w:name w:val="Знак Знак1"/>
    <w:rsid w:val="00F42B93"/>
    <w:rPr>
      <w:rFonts w:cs="Times New Roman"/>
      <w:spacing w:val="1"/>
      <w:sz w:val="25"/>
      <w:szCs w:val="25"/>
      <w:lang w:eastAsia="ar-SA" w:bidi="ar-SA"/>
    </w:rPr>
  </w:style>
  <w:style w:type="character" w:customStyle="1" w:styleId="a7">
    <w:name w:val="Основной текст Знак"/>
    <w:rsid w:val="00F42B93"/>
    <w:rPr>
      <w:sz w:val="24"/>
      <w:szCs w:val="24"/>
    </w:rPr>
  </w:style>
  <w:style w:type="character" w:customStyle="1" w:styleId="a8">
    <w:name w:val="Знак Знак"/>
    <w:rsid w:val="00F42B93"/>
    <w:rPr>
      <w:sz w:val="24"/>
      <w:szCs w:val="24"/>
    </w:rPr>
  </w:style>
  <w:style w:type="character" w:customStyle="1" w:styleId="12">
    <w:name w:val="Заголовок №1_"/>
    <w:rsid w:val="00F42B93"/>
    <w:rPr>
      <w:b/>
      <w:bCs/>
      <w:spacing w:val="4"/>
      <w:sz w:val="29"/>
      <w:szCs w:val="29"/>
      <w:shd w:val="clear" w:color="auto" w:fill="FFFFFF"/>
    </w:rPr>
  </w:style>
  <w:style w:type="character" w:customStyle="1" w:styleId="21">
    <w:name w:val="Основной текст (2)_"/>
    <w:rsid w:val="00F42B93"/>
    <w:rPr>
      <w:b/>
      <w:bCs/>
      <w:spacing w:val="3"/>
      <w:sz w:val="25"/>
      <w:szCs w:val="25"/>
      <w:shd w:val="clear" w:color="auto" w:fill="FFFFFF"/>
    </w:rPr>
  </w:style>
  <w:style w:type="character" w:customStyle="1" w:styleId="60">
    <w:name w:val="Знак Знак6"/>
    <w:rsid w:val="00F42B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9">
    <w:name w:val="Заголовок"/>
    <w:basedOn w:val="a"/>
    <w:next w:val="aa"/>
    <w:rsid w:val="00F42B93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a">
    <w:name w:val="Body Text"/>
    <w:basedOn w:val="a"/>
    <w:rsid w:val="00F42B93"/>
    <w:pPr>
      <w:widowControl w:val="0"/>
      <w:shd w:val="clear" w:color="auto" w:fill="FFFFFF"/>
      <w:spacing w:before="420" w:line="319" w:lineRule="exact"/>
      <w:jc w:val="both"/>
    </w:pPr>
    <w:rPr>
      <w:spacing w:val="1"/>
      <w:sz w:val="25"/>
      <w:szCs w:val="25"/>
    </w:rPr>
  </w:style>
  <w:style w:type="paragraph" w:styleId="ab">
    <w:name w:val="List"/>
    <w:basedOn w:val="aa"/>
    <w:rsid w:val="00F42B93"/>
    <w:rPr>
      <w:rFonts w:cs="Lohit Hindi"/>
    </w:rPr>
  </w:style>
  <w:style w:type="paragraph" w:customStyle="1" w:styleId="13">
    <w:name w:val="Название1"/>
    <w:basedOn w:val="a"/>
    <w:rsid w:val="00F42B93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rsid w:val="00F42B93"/>
    <w:pPr>
      <w:suppressLineNumbers/>
    </w:pPr>
    <w:rPr>
      <w:rFonts w:cs="Lohit Hindi"/>
    </w:rPr>
  </w:style>
  <w:style w:type="paragraph" w:styleId="ac">
    <w:name w:val="Balloon Text"/>
    <w:basedOn w:val="a"/>
    <w:rsid w:val="00F42B93"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F42B93"/>
    <w:pPr>
      <w:tabs>
        <w:tab w:val="center" w:pos="4677"/>
        <w:tab w:val="right" w:pos="9355"/>
      </w:tabs>
    </w:pPr>
  </w:style>
  <w:style w:type="paragraph" w:styleId="ae">
    <w:name w:val="List Paragraph"/>
    <w:basedOn w:val="a"/>
    <w:qFormat/>
    <w:rsid w:val="00F42B93"/>
    <w:pPr>
      <w:ind w:left="720"/>
    </w:pPr>
  </w:style>
  <w:style w:type="paragraph" w:customStyle="1" w:styleId="ConsPlusNormal">
    <w:name w:val="ConsPlusNormal"/>
    <w:rsid w:val="00F42B9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F42B9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Абзац списка1"/>
    <w:basedOn w:val="a"/>
    <w:rsid w:val="00F42B93"/>
    <w:pPr>
      <w:ind w:left="720"/>
    </w:pPr>
  </w:style>
  <w:style w:type="paragraph" w:styleId="af">
    <w:name w:val="footnote text"/>
    <w:basedOn w:val="a"/>
    <w:rsid w:val="00F42B93"/>
    <w:rPr>
      <w:sz w:val="20"/>
      <w:szCs w:val="20"/>
    </w:rPr>
  </w:style>
  <w:style w:type="paragraph" w:styleId="16">
    <w:name w:val="toc 1"/>
    <w:basedOn w:val="a"/>
    <w:next w:val="a"/>
    <w:rsid w:val="00F42B93"/>
    <w:pPr>
      <w:tabs>
        <w:tab w:val="right" w:leader="dot" w:pos="9345"/>
      </w:tabs>
      <w:spacing w:line="360" w:lineRule="auto"/>
      <w:ind w:hanging="142"/>
    </w:pPr>
  </w:style>
  <w:style w:type="paragraph" w:styleId="22">
    <w:name w:val="toc 2"/>
    <w:basedOn w:val="a"/>
    <w:next w:val="a"/>
    <w:rsid w:val="00F42B93"/>
    <w:pPr>
      <w:tabs>
        <w:tab w:val="right" w:leader="dot" w:pos="9345"/>
      </w:tabs>
      <w:spacing w:line="360" w:lineRule="auto"/>
    </w:pPr>
  </w:style>
  <w:style w:type="paragraph" w:customStyle="1" w:styleId="ConsPlusTitle">
    <w:name w:val="ConsPlusTitle"/>
    <w:rsid w:val="00F42B93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Normal">
    <w:name w:val="ConsNormal"/>
    <w:rsid w:val="00F42B93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7">
    <w:name w:val="Обычный1"/>
    <w:rsid w:val="00F42B9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0">
    <w:name w:val="header"/>
    <w:basedOn w:val="a"/>
    <w:rsid w:val="00F42B93"/>
    <w:pPr>
      <w:tabs>
        <w:tab w:val="center" w:pos="4677"/>
        <w:tab w:val="right" w:pos="9355"/>
      </w:tabs>
    </w:pPr>
  </w:style>
  <w:style w:type="paragraph" w:customStyle="1" w:styleId="18">
    <w:name w:val="Заголовок №1"/>
    <w:basedOn w:val="a"/>
    <w:rsid w:val="00F42B93"/>
    <w:pPr>
      <w:widowControl w:val="0"/>
      <w:shd w:val="clear" w:color="auto" w:fill="FFFFFF"/>
      <w:spacing w:after="420" w:line="240" w:lineRule="atLeast"/>
    </w:pPr>
    <w:rPr>
      <w:b/>
      <w:bCs/>
      <w:spacing w:val="4"/>
      <w:sz w:val="29"/>
      <w:szCs w:val="29"/>
    </w:rPr>
  </w:style>
  <w:style w:type="paragraph" w:customStyle="1" w:styleId="23">
    <w:name w:val="Основной текст (2)"/>
    <w:basedOn w:val="a"/>
    <w:rsid w:val="00F42B93"/>
    <w:pPr>
      <w:widowControl w:val="0"/>
      <w:shd w:val="clear" w:color="auto" w:fill="FFFFFF"/>
      <w:spacing w:before="300" w:after="60" w:line="324" w:lineRule="exact"/>
      <w:jc w:val="both"/>
    </w:pPr>
    <w:rPr>
      <w:b/>
      <w:bCs/>
      <w:spacing w:val="3"/>
      <w:sz w:val="25"/>
      <w:szCs w:val="25"/>
    </w:rPr>
  </w:style>
  <w:style w:type="paragraph" w:customStyle="1" w:styleId="s15">
    <w:name w:val="s_15"/>
    <w:basedOn w:val="a"/>
    <w:rsid w:val="00F42B93"/>
    <w:pPr>
      <w:spacing w:before="280" w:after="280"/>
    </w:pPr>
  </w:style>
  <w:style w:type="paragraph" w:customStyle="1" w:styleId="af1">
    <w:name w:val="Содержимое таблицы"/>
    <w:basedOn w:val="a"/>
    <w:rsid w:val="00F42B93"/>
    <w:pPr>
      <w:suppressLineNumbers/>
    </w:pPr>
  </w:style>
  <w:style w:type="paragraph" w:customStyle="1" w:styleId="af2">
    <w:name w:val="Заголовок таблицы"/>
    <w:basedOn w:val="af1"/>
    <w:rsid w:val="00F42B93"/>
    <w:pPr>
      <w:jc w:val="center"/>
    </w:pPr>
    <w:rPr>
      <w:b/>
      <w:bCs/>
    </w:rPr>
  </w:style>
  <w:style w:type="character" w:customStyle="1" w:styleId="af3">
    <w:name w:val="Основной текст_"/>
    <w:basedOn w:val="a0"/>
    <w:link w:val="19"/>
    <w:locked/>
    <w:rsid w:val="00EB4F8E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3"/>
    <w:rsid w:val="00EB4F8E"/>
    <w:pPr>
      <w:widowControl w:val="0"/>
      <w:shd w:val="clear" w:color="auto" w:fill="FFFFFF"/>
      <w:suppressAutoHyphens w:val="0"/>
      <w:spacing w:before="240" w:line="274" w:lineRule="exact"/>
      <w:jc w:val="both"/>
    </w:pPr>
    <w:rPr>
      <w:sz w:val="23"/>
      <w:szCs w:val="23"/>
      <w:lang w:eastAsia="ru-RU"/>
    </w:rPr>
  </w:style>
  <w:style w:type="character" w:customStyle="1" w:styleId="1a">
    <w:name w:val="Заголовок №1 + Не курсив"/>
    <w:basedOn w:val="a0"/>
    <w:rsid w:val="00EB4F8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MSMincho">
    <w:name w:val="Заголовок №1 + MS Mincho"/>
    <w:aliases w:val="Не курсив,Интервал -1 pt"/>
    <w:basedOn w:val="a0"/>
    <w:rsid w:val="00EB4F8E"/>
    <w:rPr>
      <w:rFonts w:ascii="MS Mincho" w:eastAsia="MS Mincho" w:hAnsi="MS Mincho" w:cs="MS Mincho" w:hint="eastAsia"/>
      <w:b w:val="0"/>
      <w:bCs w:val="0"/>
      <w:i/>
      <w:iCs/>
      <w:smallCaps w:val="0"/>
      <w:strike w:val="0"/>
      <w:dstrike w:val="0"/>
      <w:color w:val="000000"/>
      <w:spacing w:val="-30"/>
      <w:w w:val="100"/>
      <w:position w:val="0"/>
      <w:sz w:val="27"/>
      <w:szCs w:val="27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4250</Words>
  <Characters>24226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разработке и принятию организациями мер по предупреждению и противодействию коррупции</vt:lpstr>
    </vt:vector>
  </TitlesOfParts>
  <Company>RePack by SPecialiST</Company>
  <LinksUpToDate>false</LinksUpToDate>
  <CharactersWithSpaces>28420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разработке и принятию организациями мер по предупреждению и противодействию коррупции</dc:title>
  <dc:creator>DavidovaNA</dc:creator>
  <cp:lastModifiedBy>1</cp:lastModifiedBy>
  <cp:revision>3</cp:revision>
  <cp:lastPrinted>2016-09-30T09:08:00Z</cp:lastPrinted>
  <dcterms:created xsi:type="dcterms:W3CDTF">2015-11-16T07:23:00Z</dcterms:created>
  <dcterms:modified xsi:type="dcterms:W3CDTF">2016-09-30T09:09:00Z</dcterms:modified>
</cp:coreProperties>
</file>