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D07" w:rsidRDefault="005E092B">
      <w:pPr>
        <w:pStyle w:val="21"/>
        <w:shd w:val="clear" w:color="auto" w:fill="auto"/>
        <w:spacing w:after="0" w:line="322" w:lineRule="exact"/>
        <w:ind w:left="448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-347980</wp:posOffset>
            </wp:positionH>
            <wp:positionV relativeFrom="margin">
              <wp:posOffset>120015</wp:posOffset>
            </wp:positionV>
            <wp:extent cx="7145655" cy="9829800"/>
            <wp:effectExtent l="19050" t="0" r="0" b="0"/>
            <wp:wrapSquare wrapText="bothSides"/>
            <wp:docPr id="1" name="Рисунок 0" descr="Рисунок (10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013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45655" cy="982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092B" w:rsidRDefault="005E092B" w:rsidP="007E4D29">
      <w:pPr>
        <w:pStyle w:val="21"/>
        <w:shd w:val="clear" w:color="auto" w:fill="auto"/>
        <w:tabs>
          <w:tab w:val="left" w:pos="1014"/>
        </w:tabs>
        <w:spacing w:after="0" w:line="322" w:lineRule="exact"/>
        <w:ind w:right="20"/>
        <w:jc w:val="both"/>
      </w:pPr>
    </w:p>
    <w:p w:rsidR="00C82356" w:rsidRDefault="007E21A4" w:rsidP="007E4D29">
      <w:pPr>
        <w:pStyle w:val="21"/>
        <w:shd w:val="clear" w:color="auto" w:fill="auto"/>
        <w:tabs>
          <w:tab w:val="left" w:pos="1014"/>
        </w:tabs>
        <w:spacing w:after="0" w:line="322" w:lineRule="exact"/>
        <w:ind w:right="20"/>
        <w:jc w:val="both"/>
      </w:pPr>
      <w:r>
        <w:t>компетенций, приобретение необходимых умений, навыков и опыта практической работы в соответствии с образовательными стандартами в условиях реального производства;</w:t>
      </w:r>
    </w:p>
    <w:p w:rsidR="00FB4D07" w:rsidRDefault="007E21A4" w:rsidP="00FB4D07">
      <w:pPr>
        <w:pStyle w:val="21"/>
        <w:numPr>
          <w:ilvl w:val="0"/>
          <w:numId w:val="4"/>
        </w:numPr>
        <w:shd w:val="clear" w:color="auto" w:fill="auto"/>
        <w:tabs>
          <w:tab w:val="left" w:pos="1004"/>
        </w:tabs>
        <w:spacing w:after="333" w:line="322" w:lineRule="exact"/>
        <w:ind w:left="20" w:right="20" w:firstLine="700"/>
        <w:jc w:val="both"/>
      </w:pPr>
      <w:r>
        <w:t xml:space="preserve">повышение качества профессионального образования и профессиональных навыков </w:t>
      </w:r>
      <w:r w:rsidR="007A2A9E">
        <w:t>обучающихся/</w:t>
      </w:r>
      <w:r>
        <w:t xml:space="preserve">студентов </w:t>
      </w:r>
      <w:r w:rsidR="007A2A9E">
        <w:t>колледжа</w:t>
      </w:r>
      <w:r>
        <w:t>;</w:t>
      </w:r>
    </w:p>
    <w:p w:rsidR="00C82356" w:rsidRDefault="007E21A4" w:rsidP="00FB4D07">
      <w:pPr>
        <w:pStyle w:val="21"/>
        <w:numPr>
          <w:ilvl w:val="0"/>
          <w:numId w:val="4"/>
        </w:numPr>
        <w:shd w:val="clear" w:color="auto" w:fill="auto"/>
        <w:tabs>
          <w:tab w:val="left" w:pos="1004"/>
        </w:tabs>
        <w:spacing w:after="333" w:line="322" w:lineRule="exact"/>
        <w:ind w:left="20" w:right="20" w:firstLine="700"/>
        <w:jc w:val="both"/>
      </w:pPr>
      <w:r>
        <w:t xml:space="preserve">координация и адаптация учебно-производственной деятельности </w:t>
      </w:r>
      <w:r w:rsidR="007A2A9E">
        <w:t>колледжа</w:t>
      </w:r>
      <w:r>
        <w:t xml:space="preserve"> к условиям производства.</w:t>
      </w:r>
    </w:p>
    <w:p w:rsidR="00C82356" w:rsidRPr="00FB4D07" w:rsidRDefault="00FB4D07" w:rsidP="00FB4D07">
      <w:pPr>
        <w:pStyle w:val="21"/>
        <w:numPr>
          <w:ilvl w:val="0"/>
          <w:numId w:val="11"/>
        </w:numPr>
        <w:shd w:val="clear" w:color="auto" w:fill="auto"/>
        <w:tabs>
          <w:tab w:val="left" w:pos="331"/>
        </w:tabs>
        <w:spacing w:after="258" w:line="280" w:lineRule="exact"/>
        <w:rPr>
          <w:b/>
        </w:rPr>
      </w:pPr>
      <w:r w:rsidRPr="00FB4D07">
        <w:rPr>
          <w:b/>
        </w:rPr>
        <w:t xml:space="preserve">ОРГАНИЗАЦИЯ И ПРОВЕДЕНИЕ ПРАКТИКООРИЕНТИРОВАННОГО ОБУЧЕНИЯ </w:t>
      </w:r>
      <w:r w:rsidR="007A2A9E">
        <w:rPr>
          <w:b/>
        </w:rPr>
        <w:t>ОБУЧАЮЩИХСЯ/</w:t>
      </w:r>
      <w:r w:rsidRPr="00FB4D07">
        <w:rPr>
          <w:b/>
        </w:rPr>
        <w:t xml:space="preserve">СТУДЕНТОВ </w:t>
      </w:r>
    </w:p>
    <w:p w:rsidR="00C82356" w:rsidRDefault="007E21A4" w:rsidP="00FB4D07">
      <w:pPr>
        <w:pStyle w:val="21"/>
        <w:numPr>
          <w:ilvl w:val="0"/>
          <w:numId w:val="12"/>
        </w:numPr>
        <w:shd w:val="clear" w:color="auto" w:fill="auto"/>
        <w:tabs>
          <w:tab w:val="left" w:pos="994"/>
        </w:tabs>
        <w:spacing w:after="0" w:line="322" w:lineRule="exact"/>
        <w:ind w:right="20"/>
        <w:jc w:val="both"/>
      </w:pPr>
      <w:r>
        <w:t xml:space="preserve">Организация и проведение практикоориентированного обучения </w:t>
      </w:r>
      <w:r w:rsidR="007A2A9E">
        <w:t>обучающихся/</w:t>
      </w:r>
      <w:r>
        <w:t xml:space="preserve">студентов </w:t>
      </w:r>
      <w:r w:rsidR="007A2A9E">
        <w:t>колледжа</w:t>
      </w:r>
      <w:r>
        <w:t xml:space="preserve"> осуществляется на основании:</w:t>
      </w:r>
    </w:p>
    <w:p w:rsidR="00C82356" w:rsidRDefault="007E21A4">
      <w:pPr>
        <w:pStyle w:val="21"/>
        <w:numPr>
          <w:ilvl w:val="0"/>
          <w:numId w:val="7"/>
        </w:numPr>
        <w:shd w:val="clear" w:color="auto" w:fill="auto"/>
        <w:tabs>
          <w:tab w:val="left" w:pos="1009"/>
        </w:tabs>
        <w:spacing w:after="0" w:line="322" w:lineRule="exact"/>
        <w:ind w:left="20" w:right="20" w:firstLine="700"/>
        <w:jc w:val="both"/>
      </w:pPr>
      <w:r>
        <w:t xml:space="preserve">договора о сетевой реализации образовательных программ, заключаемого между </w:t>
      </w:r>
      <w:r w:rsidR="007A2A9E">
        <w:t>колледжем</w:t>
      </w:r>
      <w:r>
        <w:t xml:space="preserve"> и организацией;</w:t>
      </w:r>
    </w:p>
    <w:p w:rsidR="00C82356" w:rsidRDefault="007E21A4">
      <w:pPr>
        <w:pStyle w:val="21"/>
        <w:numPr>
          <w:ilvl w:val="0"/>
          <w:numId w:val="7"/>
        </w:numPr>
        <w:shd w:val="clear" w:color="auto" w:fill="auto"/>
        <w:tabs>
          <w:tab w:val="left" w:pos="1004"/>
        </w:tabs>
        <w:spacing w:after="0" w:line="322" w:lineRule="exact"/>
        <w:ind w:left="20" w:right="20" w:firstLine="700"/>
        <w:jc w:val="both"/>
      </w:pPr>
      <w:r>
        <w:t xml:space="preserve">ученического договора, заключаемого между организацией и </w:t>
      </w:r>
      <w:r w:rsidR="007A2A9E">
        <w:t>обучающимся/</w:t>
      </w:r>
      <w:r>
        <w:t>студентом учреждения;</w:t>
      </w:r>
    </w:p>
    <w:p w:rsidR="00C82356" w:rsidRDefault="007E21A4">
      <w:pPr>
        <w:pStyle w:val="21"/>
        <w:numPr>
          <w:ilvl w:val="0"/>
          <w:numId w:val="7"/>
        </w:numPr>
        <w:shd w:val="clear" w:color="auto" w:fill="auto"/>
        <w:tabs>
          <w:tab w:val="left" w:pos="1014"/>
        </w:tabs>
        <w:spacing w:after="0" w:line="322" w:lineRule="exact"/>
        <w:ind w:left="20" w:right="20" w:firstLine="700"/>
        <w:jc w:val="both"/>
      </w:pPr>
      <w:r>
        <w:t>рабочих учебных планов по специальности (профессии), программ практического обучения на рабочем месте, календарных учебных графиков на текущий учебный год.</w:t>
      </w:r>
    </w:p>
    <w:p w:rsidR="00C82356" w:rsidRDefault="007E21A4" w:rsidP="00FB4D07">
      <w:pPr>
        <w:pStyle w:val="21"/>
        <w:numPr>
          <w:ilvl w:val="0"/>
          <w:numId w:val="12"/>
        </w:numPr>
        <w:shd w:val="clear" w:color="auto" w:fill="auto"/>
        <w:tabs>
          <w:tab w:val="left" w:pos="1052"/>
        </w:tabs>
        <w:spacing w:after="0" w:line="322" w:lineRule="exact"/>
        <w:ind w:right="20"/>
        <w:jc w:val="both"/>
      </w:pPr>
      <w:r>
        <w:t>Для организации и проведения практикоориентированного обучения учреждение:</w:t>
      </w:r>
    </w:p>
    <w:p w:rsidR="00C82356" w:rsidRDefault="007E21A4">
      <w:pPr>
        <w:pStyle w:val="21"/>
        <w:numPr>
          <w:ilvl w:val="0"/>
          <w:numId w:val="8"/>
        </w:numPr>
        <w:shd w:val="clear" w:color="auto" w:fill="auto"/>
        <w:tabs>
          <w:tab w:val="left" w:pos="984"/>
        </w:tabs>
        <w:spacing w:after="0" w:line="322" w:lineRule="exact"/>
        <w:ind w:left="20" w:firstLine="700"/>
        <w:jc w:val="both"/>
      </w:pPr>
      <w:r>
        <w:t>разрабатывает и утверждает по согласованию с организацией:</w:t>
      </w:r>
    </w:p>
    <w:p w:rsidR="00C82356" w:rsidRDefault="007E21A4">
      <w:pPr>
        <w:pStyle w:val="21"/>
        <w:shd w:val="clear" w:color="auto" w:fill="auto"/>
        <w:tabs>
          <w:tab w:val="left" w:pos="994"/>
        </w:tabs>
        <w:spacing w:after="0" w:line="322" w:lineRule="exact"/>
        <w:ind w:left="20" w:firstLine="700"/>
        <w:jc w:val="both"/>
      </w:pPr>
      <w:r>
        <w:t>а)</w:t>
      </w:r>
      <w:r>
        <w:tab/>
        <w:t>рабочий учебный план по специальности (профессии);</w:t>
      </w:r>
    </w:p>
    <w:p w:rsidR="00C82356" w:rsidRDefault="007E21A4">
      <w:pPr>
        <w:pStyle w:val="21"/>
        <w:shd w:val="clear" w:color="auto" w:fill="auto"/>
        <w:tabs>
          <w:tab w:val="left" w:pos="1018"/>
        </w:tabs>
        <w:spacing w:after="0" w:line="322" w:lineRule="exact"/>
        <w:ind w:left="20" w:right="20" w:firstLine="700"/>
        <w:jc w:val="both"/>
      </w:pPr>
      <w:r>
        <w:t>б)</w:t>
      </w:r>
      <w:r>
        <w:tab/>
        <w:t>рабочие программы учебных дисциплин и профессиональных модулей, учебно-методическое обеспечение образовательного процесса в соответствии с требованиями образовательных стандартов;</w:t>
      </w:r>
    </w:p>
    <w:p w:rsidR="00C82356" w:rsidRDefault="007E21A4">
      <w:pPr>
        <w:pStyle w:val="21"/>
        <w:shd w:val="clear" w:color="auto" w:fill="auto"/>
        <w:tabs>
          <w:tab w:val="left" w:pos="1013"/>
        </w:tabs>
        <w:spacing w:after="0" w:line="322" w:lineRule="exact"/>
        <w:ind w:left="20" w:firstLine="700"/>
        <w:jc w:val="both"/>
      </w:pPr>
      <w:r>
        <w:t>в)</w:t>
      </w:r>
      <w:r>
        <w:tab/>
        <w:t>календарный учебный график на текущий учебный год;</w:t>
      </w:r>
    </w:p>
    <w:p w:rsidR="00C82356" w:rsidRDefault="007E21A4">
      <w:pPr>
        <w:pStyle w:val="21"/>
        <w:numPr>
          <w:ilvl w:val="0"/>
          <w:numId w:val="8"/>
        </w:numPr>
        <w:shd w:val="clear" w:color="auto" w:fill="auto"/>
        <w:tabs>
          <w:tab w:val="left" w:pos="1114"/>
        </w:tabs>
        <w:spacing w:after="0" w:line="322" w:lineRule="exact"/>
        <w:ind w:left="20" w:right="20" w:firstLine="700"/>
        <w:jc w:val="both"/>
      </w:pPr>
      <w:r>
        <w:t>согласовывает организации программу практического обучения на текущий учебный год;</w:t>
      </w:r>
    </w:p>
    <w:p w:rsidR="00C82356" w:rsidRDefault="007E21A4">
      <w:pPr>
        <w:pStyle w:val="21"/>
        <w:numPr>
          <w:ilvl w:val="0"/>
          <w:numId w:val="8"/>
        </w:numPr>
        <w:shd w:val="clear" w:color="auto" w:fill="auto"/>
        <w:tabs>
          <w:tab w:val="left" w:pos="1268"/>
        </w:tabs>
        <w:spacing w:after="0" w:line="322" w:lineRule="exact"/>
        <w:ind w:left="20" w:right="20" w:firstLine="700"/>
        <w:jc w:val="both"/>
      </w:pPr>
      <w:r>
        <w:t>заключает с организацией договор о сетевой реализации образовательных программ;</w:t>
      </w:r>
    </w:p>
    <w:p w:rsidR="00C82356" w:rsidRDefault="007E21A4">
      <w:pPr>
        <w:pStyle w:val="21"/>
        <w:numPr>
          <w:ilvl w:val="0"/>
          <w:numId w:val="8"/>
        </w:numPr>
        <w:shd w:val="clear" w:color="auto" w:fill="auto"/>
        <w:tabs>
          <w:tab w:val="left" w:pos="1066"/>
        </w:tabs>
        <w:spacing w:after="0" w:line="322" w:lineRule="exact"/>
        <w:ind w:left="20" w:right="20" w:firstLine="700"/>
        <w:jc w:val="both"/>
      </w:pPr>
      <w:r>
        <w:t xml:space="preserve">издает приказы об организации практикоориентированного обучения </w:t>
      </w:r>
      <w:r w:rsidR="007A2A9E">
        <w:t>обучающихся/</w:t>
      </w:r>
      <w:r>
        <w:t xml:space="preserve">студентов </w:t>
      </w:r>
      <w:r w:rsidR="007A2A9E">
        <w:t>колледжа</w:t>
      </w:r>
      <w:r>
        <w:t xml:space="preserve">, в которых закрепляет за каждой группой </w:t>
      </w:r>
      <w:r w:rsidR="007A2A9E">
        <w:t>обучающихся/</w:t>
      </w:r>
      <w:r>
        <w:t xml:space="preserve">студентов </w:t>
      </w:r>
      <w:r w:rsidR="007A2A9E">
        <w:t>колледжа</w:t>
      </w:r>
      <w:r>
        <w:t xml:space="preserve"> мастеров производственного обучения из числа работников </w:t>
      </w:r>
      <w:r w:rsidR="007A2A9E">
        <w:t>колледжа</w:t>
      </w:r>
      <w:r>
        <w:t>;</w:t>
      </w:r>
    </w:p>
    <w:p w:rsidR="00C82356" w:rsidRDefault="007E21A4">
      <w:pPr>
        <w:pStyle w:val="21"/>
        <w:numPr>
          <w:ilvl w:val="0"/>
          <w:numId w:val="8"/>
        </w:numPr>
        <w:shd w:val="clear" w:color="auto" w:fill="auto"/>
        <w:tabs>
          <w:tab w:val="left" w:pos="1052"/>
        </w:tabs>
        <w:spacing w:after="0" w:line="322" w:lineRule="exact"/>
        <w:ind w:left="20" w:right="20" w:firstLine="700"/>
        <w:jc w:val="both"/>
      </w:pPr>
      <w:r>
        <w:t xml:space="preserve">несёт ответственность за получение </w:t>
      </w:r>
      <w:r w:rsidR="007A2A9E">
        <w:t>обучающимся/</w:t>
      </w:r>
      <w:r>
        <w:t xml:space="preserve">студентом </w:t>
      </w:r>
      <w:r w:rsidR="007A2A9E">
        <w:t>колледжа</w:t>
      </w:r>
      <w:r>
        <w:t xml:space="preserve"> в полном объеме образования в соответствии с образовательном стандартом, учебным планом и программами дисциплин и профессиональных модулей;</w:t>
      </w:r>
    </w:p>
    <w:p w:rsidR="00C82356" w:rsidRDefault="007E21A4">
      <w:pPr>
        <w:pStyle w:val="21"/>
        <w:numPr>
          <w:ilvl w:val="0"/>
          <w:numId w:val="8"/>
        </w:numPr>
        <w:shd w:val="clear" w:color="auto" w:fill="auto"/>
        <w:tabs>
          <w:tab w:val="left" w:pos="1018"/>
        </w:tabs>
        <w:spacing w:after="0" w:line="322" w:lineRule="exact"/>
        <w:ind w:left="20" w:right="20" w:firstLine="700"/>
        <w:jc w:val="both"/>
      </w:pPr>
      <w:r>
        <w:t xml:space="preserve">осуществляет выдачу </w:t>
      </w:r>
      <w:r w:rsidR="007A2A9E">
        <w:t>обучающемуся/</w:t>
      </w:r>
      <w:r>
        <w:t xml:space="preserve">студенту </w:t>
      </w:r>
      <w:r w:rsidR="007A2A9E">
        <w:t>колледжа</w:t>
      </w:r>
      <w:r>
        <w:t xml:space="preserve"> документа о квалификации (свидетельства) в случае успешной сдачи </w:t>
      </w:r>
      <w:r w:rsidR="007A2A9E">
        <w:t>обучающимся/</w:t>
      </w:r>
      <w:r>
        <w:t>студентом квалификационного экзамена (если образовательным стандартом в рамках одного из видов профессиональной деятельности по результатам освоения модуля программы предусмотрено освоение рабочей профессии);</w:t>
      </w:r>
    </w:p>
    <w:p w:rsidR="008011AA" w:rsidRDefault="008011AA" w:rsidP="008011AA">
      <w:pPr>
        <w:pStyle w:val="21"/>
        <w:shd w:val="clear" w:color="auto" w:fill="auto"/>
        <w:tabs>
          <w:tab w:val="left" w:pos="1018"/>
        </w:tabs>
        <w:spacing w:after="0" w:line="322" w:lineRule="exact"/>
        <w:ind w:right="20"/>
        <w:jc w:val="both"/>
      </w:pPr>
    </w:p>
    <w:p w:rsidR="008011AA" w:rsidRDefault="008011AA" w:rsidP="008011AA">
      <w:pPr>
        <w:pStyle w:val="21"/>
        <w:shd w:val="clear" w:color="auto" w:fill="auto"/>
        <w:tabs>
          <w:tab w:val="left" w:pos="1018"/>
        </w:tabs>
        <w:spacing w:after="0" w:line="322" w:lineRule="exact"/>
        <w:ind w:right="20"/>
        <w:jc w:val="both"/>
      </w:pPr>
    </w:p>
    <w:p w:rsidR="00C82356" w:rsidRDefault="007E21A4">
      <w:pPr>
        <w:pStyle w:val="21"/>
        <w:numPr>
          <w:ilvl w:val="0"/>
          <w:numId w:val="8"/>
        </w:numPr>
        <w:shd w:val="clear" w:color="auto" w:fill="auto"/>
        <w:tabs>
          <w:tab w:val="left" w:pos="1009"/>
        </w:tabs>
        <w:spacing w:after="0" w:line="322" w:lineRule="exact"/>
        <w:ind w:left="20" w:right="20" w:firstLine="700"/>
        <w:jc w:val="both"/>
      </w:pPr>
      <w:r>
        <w:lastRenderedPageBreak/>
        <w:t xml:space="preserve">организует процедуру оценки общих и профессиональных компетенций </w:t>
      </w:r>
      <w:r w:rsidR="007A2A9E">
        <w:t>обучающихся/</w:t>
      </w:r>
      <w:r>
        <w:t xml:space="preserve">студентов </w:t>
      </w:r>
      <w:r w:rsidR="007A2A9E">
        <w:t>колледжа</w:t>
      </w:r>
      <w:r>
        <w:t xml:space="preserve"> по профессии (специальности) в соответствии с образовательными стандартами и рабочими программами профессиональных модулей, проводит промежуточную и итоговую аттестацию </w:t>
      </w:r>
      <w:r w:rsidR="007A2A9E">
        <w:t>обучающихся/</w:t>
      </w:r>
      <w:r>
        <w:t xml:space="preserve">студентов </w:t>
      </w:r>
      <w:r w:rsidR="007A2A9E">
        <w:t>колледжа</w:t>
      </w:r>
      <w:r>
        <w:t>, в том числе квалификационный экзамен, если образовательный стандарт в рамках одного из видов профессиональной деятельности предусматривает освоение рабочей профессии;</w:t>
      </w:r>
    </w:p>
    <w:p w:rsidR="00C82356" w:rsidRDefault="007E21A4">
      <w:pPr>
        <w:pStyle w:val="21"/>
        <w:numPr>
          <w:ilvl w:val="0"/>
          <w:numId w:val="8"/>
        </w:numPr>
        <w:shd w:val="clear" w:color="auto" w:fill="auto"/>
        <w:tabs>
          <w:tab w:val="left" w:pos="1100"/>
        </w:tabs>
        <w:spacing w:after="0" w:line="322" w:lineRule="exact"/>
        <w:ind w:left="20" w:right="20" w:firstLine="700"/>
        <w:jc w:val="both"/>
      </w:pPr>
      <w:r>
        <w:t xml:space="preserve">обеспечивает учет результатов освоения программы практического обучения при государственной итоговой аттестации </w:t>
      </w:r>
      <w:r w:rsidR="007A2A9E">
        <w:t>обучающегося/</w:t>
      </w:r>
      <w:r>
        <w:t xml:space="preserve">студента </w:t>
      </w:r>
      <w:r w:rsidR="007A2A9E">
        <w:t>колледжа</w:t>
      </w:r>
      <w:r>
        <w:t>;</w:t>
      </w:r>
    </w:p>
    <w:p w:rsidR="00C82356" w:rsidRDefault="007E21A4">
      <w:pPr>
        <w:pStyle w:val="21"/>
        <w:numPr>
          <w:ilvl w:val="0"/>
          <w:numId w:val="8"/>
        </w:numPr>
        <w:shd w:val="clear" w:color="auto" w:fill="auto"/>
        <w:tabs>
          <w:tab w:val="left" w:pos="1014"/>
        </w:tabs>
        <w:spacing w:after="0" w:line="322" w:lineRule="exact"/>
        <w:ind w:left="20" w:right="20" w:firstLine="700"/>
        <w:jc w:val="both"/>
      </w:pPr>
      <w:r>
        <w:t xml:space="preserve">выдает </w:t>
      </w:r>
      <w:r w:rsidR="007A2A9E">
        <w:t>обучающемуся/</w:t>
      </w:r>
      <w:r>
        <w:t xml:space="preserve">студенту </w:t>
      </w:r>
      <w:r w:rsidR="007A2A9E">
        <w:t>колледжа</w:t>
      </w:r>
      <w:r>
        <w:t xml:space="preserve"> документ о среднем профессиональном образовании при условии успешного прохождения государственной итоговой аттестации;</w:t>
      </w:r>
    </w:p>
    <w:p w:rsidR="00C82356" w:rsidRDefault="007E21A4">
      <w:pPr>
        <w:pStyle w:val="21"/>
        <w:numPr>
          <w:ilvl w:val="0"/>
          <w:numId w:val="8"/>
        </w:numPr>
        <w:shd w:val="clear" w:color="auto" w:fill="auto"/>
        <w:tabs>
          <w:tab w:val="left" w:pos="1153"/>
        </w:tabs>
        <w:spacing w:after="0" w:line="322" w:lineRule="exact"/>
        <w:ind w:left="20" w:right="20" w:firstLine="700"/>
        <w:jc w:val="both"/>
      </w:pPr>
      <w:r>
        <w:t>представляет в управление развития трудовых ресурсов и профессионального образования министерства труда, занятости и трудовых ресурсов Новосибирской области ежегодный отчёт о проведении практикоориентированного обучения за прошедший учебный год не позднее 10 июля текущего года.</w:t>
      </w:r>
    </w:p>
    <w:p w:rsidR="00C82356" w:rsidRDefault="007E21A4" w:rsidP="00FB4D07">
      <w:pPr>
        <w:pStyle w:val="21"/>
        <w:numPr>
          <w:ilvl w:val="0"/>
          <w:numId w:val="12"/>
        </w:numPr>
        <w:shd w:val="clear" w:color="auto" w:fill="auto"/>
        <w:tabs>
          <w:tab w:val="left" w:pos="1052"/>
        </w:tabs>
        <w:spacing w:after="0" w:line="322" w:lineRule="exact"/>
        <w:ind w:right="20"/>
        <w:jc w:val="both"/>
      </w:pPr>
      <w:r>
        <w:t>Для организации и проведения практикоориентированного обучения организация:</w:t>
      </w:r>
    </w:p>
    <w:p w:rsidR="00C82356" w:rsidRDefault="007E21A4">
      <w:pPr>
        <w:pStyle w:val="21"/>
        <w:numPr>
          <w:ilvl w:val="0"/>
          <w:numId w:val="9"/>
        </w:numPr>
        <w:shd w:val="clear" w:color="auto" w:fill="auto"/>
        <w:tabs>
          <w:tab w:val="left" w:pos="1009"/>
        </w:tabs>
        <w:spacing w:after="0" w:line="322" w:lineRule="exact"/>
        <w:ind w:left="20" w:right="20" w:firstLine="700"/>
        <w:jc w:val="both"/>
      </w:pPr>
      <w:r>
        <w:t xml:space="preserve">заключает с </w:t>
      </w:r>
      <w:r w:rsidR="007A2A9E">
        <w:t>колледжем</w:t>
      </w:r>
      <w:r>
        <w:t xml:space="preserve"> договор о сетевой реализации образовательных программ;</w:t>
      </w:r>
    </w:p>
    <w:p w:rsidR="00C82356" w:rsidRDefault="007E21A4">
      <w:pPr>
        <w:pStyle w:val="21"/>
        <w:numPr>
          <w:ilvl w:val="0"/>
          <w:numId w:val="9"/>
        </w:numPr>
        <w:shd w:val="clear" w:color="auto" w:fill="auto"/>
        <w:tabs>
          <w:tab w:val="left" w:pos="1013"/>
        </w:tabs>
        <w:spacing w:after="0" w:line="322" w:lineRule="exact"/>
        <w:ind w:left="20" w:firstLine="700"/>
        <w:jc w:val="both"/>
      </w:pPr>
      <w:r>
        <w:t>заключает с</w:t>
      </w:r>
      <w:r w:rsidR="007A2A9E">
        <w:t xml:space="preserve"> </w:t>
      </w:r>
      <w:r>
        <w:t>о</w:t>
      </w:r>
      <w:r w:rsidR="007A2A9E">
        <w:t>бучающимся/</w:t>
      </w:r>
      <w:r>
        <w:t>студентом ученический договор;</w:t>
      </w:r>
    </w:p>
    <w:p w:rsidR="00C82356" w:rsidRDefault="007E21A4">
      <w:pPr>
        <w:pStyle w:val="21"/>
        <w:numPr>
          <w:ilvl w:val="0"/>
          <w:numId w:val="9"/>
        </w:numPr>
        <w:shd w:val="clear" w:color="auto" w:fill="auto"/>
        <w:tabs>
          <w:tab w:val="left" w:pos="1018"/>
        </w:tabs>
        <w:spacing w:after="0" w:line="322" w:lineRule="exact"/>
        <w:ind w:left="20" w:firstLine="700"/>
        <w:jc w:val="both"/>
      </w:pPr>
      <w:r>
        <w:t xml:space="preserve">согласовывает с </w:t>
      </w:r>
      <w:r w:rsidR="007A2A9E">
        <w:t>колледжем</w:t>
      </w:r>
      <w:r>
        <w:t xml:space="preserve"> и утверждает:</w:t>
      </w:r>
    </w:p>
    <w:p w:rsidR="00C82356" w:rsidRDefault="007E21A4">
      <w:pPr>
        <w:pStyle w:val="21"/>
        <w:shd w:val="clear" w:color="auto" w:fill="auto"/>
        <w:tabs>
          <w:tab w:val="left" w:pos="998"/>
        </w:tabs>
        <w:spacing w:after="0" w:line="322" w:lineRule="exact"/>
        <w:ind w:left="20" w:firstLine="700"/>
        <w:jc w:val="both"/>
      </w:pPr>
      <w:r>
        <w:t>а)</w:t>
      </w:r>
      <w:r>
        <w:tab/>
        <w:t>рабочий учебный план по специальности (профессии);</w:t>
      </w:r>
    </w:p>
    <w:p w:rsidR="00C82356" w:rsidRDefault="007E21A4">
      <w:pPr>
        <w:pStyle w:val="21"/>
        <w:shd w:val="clear" w:color="auto" w:fill="auto"/>
        <w:tabs>
          <w:tab w:val="left" w:pos="1022"/>
        </w:tabs>
        <w:spacing w:after="0" w:line="322" w:lineRule="exact"/>
        <w:ind w:left="20" w:firstLine="700"/>
        <w:jc w:val="both"/>
      </w:pPr>
      <w:r>
        <w:t>б)</w:t>
      </w:r>
      <w:r>
        <w:tab/>
        <w:t>календарный учебный график на текущий учебный год;</w:t>
      </w:r>
    </w:p>
    <w:p w:rsidR="00C82356" w:rsidRDefault="007E21A4">
      <w:pPr>
        <w:pStyle w:val="21"/>
        <w:numPr>
          <w:ilvl w:val="0"/>
          <w:numId w:val="9"/>
        </w:numPr>
        <w:shd w:val="clear" w:color="auto" w:fill="auto"/>
        <w:tabs>
          <w:tab w:val="left" w:pos="1182"/>
        </w:tabs>
        <w:spacing w:after="0" w:line="322" w:lineRule="exact"/>
        <w:ind w:left="20" w:right="20" w:firstLine="700"/>
        <w:jc w:val="both"/>
      </w:pPr>
      <w:r>
        <w:t xml:space="preserve">разрабатывает и утверждает по согласованию с </w:t>
      </w:r>
      <w:r w:rsidR="007A2A9E">
        <w:t xml:space="preserve">колледжем </w:t>
      </w:r>
      <w:r>
        <w:t xml:space="preserve"> программу практического обучения;</w:t>
      </w:r>
    </w:p>
    <w:p w:rsidR="00C82356" w:rsidRDefault="007E21A4">
      <w:pPr>
        <w:pStyle w:val="21"/>
        <w:numPr>
          <w:ilvl w:val="0"/>
          <w:numId w:val="9"/>
        </w:numPr>
        <w:shd w:val="clear" w:color="auto" w:fill="auto"/>
        <w:tabs>
          <w:tab w:val="left" w:pos="1009"/>
        </w:tabs>
        <w:spacing w:after="0" w:line="322" w:lineRule="exact"/>
        <w:ind w:left="20" w:right="20" w:firstLine="700"/>
        <w:jc w:val="both"/>
      </w:pPr>
      <w:r>
        <w:t xml:space="preserve">обеспечивает выполнение </w:t>
      </w:r>
      <w:r w:rsidR="007A2A9E">
        <w:t>обучающимися/с</w:t>
      </w:r>
      <w:r>
        <w:t xml:space="preserve">тудентами </w:t>
      </w:r>
      <w:r w:rsidR="007A2A9E">
        <w:t>колледжа</w:t>
      </w:r>
      <w:r>
        <w:t xml:space="preserve"> программы практического обучения;</w:t>
      </w:r>
    </w:p>
    <w:p w:rsidR="00C82356" w:rsidRDefault="007E21A4">
      <w:pPr>
        <w:pStyle w:val="21"/>
        <w:numPr>
          <w:ilvl w:val="0"/>
          <w:numId w:val="9"/>
        </w:numPr>
        <w:shd w:val="clear" w:color="auto" w:fill="auto"/>
        <w:tabs>
          <w:tab w:val="left" w:pos="1018"/>
        </w:tabs>
        <w:spacing w:after="0" w:line="322" w:lineRule="exact"/>
        <w:ind w:left="20" w:right="20" w:firstLine="700"/>
        <w:jc w:val="both"/>
      </w:pPr>
      <w:r>
        <w:t>назначает наставников из числа наиболее квалифицированных работников организации, обеспечивает оплату труда наставников;</w:t>
      </w:r>
    </w:p>
    <w:p w:rsidR="00C82356" w:rsidRDefault="007E21A4">
      <w:pPr>
        <w:pStyle w:val="21"/>
        <w:numPr>
          <w:ilvl w:val="0"/>
          <w:numId w:val="9"/>
        </w:numPr>
        <w:shd w:val="clear" w:color="auto" w:fill="auto"/>
        <w:tabs>
          <w:tab w:val="left" w:pos="1004"/>
        </w:tabs>
        <w:spacing w:after="0" w:line="322" w:lineRule="exact"/>
        <w:ind w:left="20" w:right="20" w:firstLine="700"/>
        <w:jc w:val="both"/>
      </w:pPr>
      <w:r>
        <w:t xml:space="preserve">разрабатывает оценочные средства для промежуточной и государственной итоговой аттестации с целью оценки компетенций, сформированных у </w:t>
      </w:r>
      <w:r w:rsidR="007A2A9E">
        <w:t>обучающихся/</w:t>
      </w:r>
      <w:r>
        <w:t>студентов в период практического обучения;</w:t>
      </w:r>
    </w:p>
    <w:p w:rsidR="00C82356" w:rsidRDefault="007E21A4">
      <w:pPr>
        <w:pStyle w:val="21"/>
        <w:numPr>
          <w:ilvl w:val="0"/>
          <w:numId w:val="9"/>
        </w:numPr>
        <w:shd w:val="clear" w:color="auto" w:fill="auto"/>
        <w:tabs>
          <w:tab w:val="left" w:pos="1057"/>
        </w:tabs>
        <w:spacing w:after="0" w:line="322" w:lineRule="exact"/>
        <w:ind w:left="20" w:right="20" w:firstLine="700"/>
        <w:jc w:val="both"/>
      </w:pPr>
      <w:r>
        <w:t xml:space="preserve">организует процедуру сертификации квалификации, оценки общих и профессиональных компетенций </w:t>
      </w:r>
      <w:r w:rsidR="007A2A9E">
        <w:t>обучающихся/</w:t>
      </w:r>
      <w:r>
        <w:t xml:space="preserve">студентов </w:t>
      </w:r>
      <w:r w:rsidR="007A2A9E">
        <w:t>колледжа</w:t>
      </w:r>
      <w:r>
        <w:t xml:space="preserve"> по профессии (специальности), сформированных у </w:t>
      </w:r>
      <w:r w:rsidR="007A2A9E">
        <w:t>обучающихся/</w:t>
      </w:r>
      <w:r>
        <w:t xml:space="preserve">студентов </w:t>
      </w:r>
      <w:r w:rsidR="007A2A9E">
        <w:t>колледжа</w:t>
      </w:r>
      <w:r>
        <w:t xml:space="preserve"> в период практического обучения;</w:t>
      </w:r>
    </w:p>
    <w:p w:rsidR="00C82356" w:rsidRDefault="007E21A4">
      <w:pPr>
        <w:pStyle w:val="21"/>
        <w:numPr>
          <w:ilvl w:val="0"/>
          <w:numId w:val="9"/>
        </w:numPr>
        <w:shd w:val="clear" w:color="auto" w:fill="auto"/>
        <w:tabs>
          <w:tab w:val="left" w:pos="1052"/>
        </w:tabs>
        <w:spacing w:after="0" w:line="322" w:lineRule="exact"/>
        <w:ind w:left="20" w:right="20" w:firstLine="700"/>
        <w:jc w:val="both"/>
      </w:pPr>
      <w:r>
        <w:t>участвует в проведении промежуточной и государственной итоговой аттестации студентов, предоставляет кандидатуру председателя государственной экзаменационной комиссии;</w:t>
      </w:r>
    </w:p>
    <w:p w:rsidR="00C82356" w:rsidRDefault="007E21A4">
      <w:pPr>
        <w:pStyle w:val="21"/>
        <w:numPr>
          <w:ilvl w:val="0"/>
          <w:numId w:val="9"/>
        </w:numPr>
        <w:shd w:val="clear" w:color="auto" w:fill="auto"/>
        <w:tabs>
          <w:tab w:val="left" w:pos="1388"/>
        </w:tabs>
        <w:spacing w:after="0" w:line="322" w:lineRule="exact"/>
        <w:ind w:left="20" w:right="20" w:firstLine="700"/>
        <w:jc w:val="both"/>
      </w:pPr>
      <w:r>
        <w:t>согласовывает ежегодный отчёт учреждения о проведении практикоориентированного обучения за прошедший учебный год;</w:t>
      </w:r>
    </w:p>
    <w:p w:rsidR="00C82356" w:rsidRDefault="007E21A4">
      <w:pPr>
        <w:pStyle w:val="21"/>
        <w:numPr>
          <w:ilvl w:val="0"/>
          <w:numId w:val="9"/>
        </w:numPr>
        <w:shd w:val="clear" w:color="auto" w:fill="auto"/>
        <w:tabs>
          <w:tab w:val="left" w:pos="1465"/>
        </w:tabs>
        <w:spacing w:after="0" w:line="322" w:lineRule="exact"/>
        <w:ind w:left="20" w:right="20" w:firstLine="700"/>
        <w:jc w:val="both"/>
      </w:pPr>
      <w:r>
        <w:t xml:space="preserve">обеспечивает </w:t>
      </w:r>
      <w:r w:rsidR="007A2A9E">
        <w:t>обучающимся/</w:t>
      </w:r>
      <w:r>
        <w:t xml:space="preserve">студентам </w:t>
      </w:r>
      <w:r w:rsidR="007A2A9E">
        <w:t>колледжа</w:t>
      </w:r>
      <w:r>
        <w:t xml:space="preserve"> безопасные условия прохождения практикоориентированного обучения в организации, отвечающие санитарным правилам и требованиям охраны труда;</w:t>
      </w:r>
    </w:p>
    <w:p w:rsidR="00C82356" w:rsidRDefault="007E21A4">
      <w:pPr>
        <w:pStyle w:val="21"/>
        <w:numPr>
          <w:ilvl w:val="0"/>
          <w:numId w:val="9"/>
        </w:numPr>
        <w:shd w:val="clear" w:color="auto" w:fill="auto"/>
        <w:tabs>
          <w:tab w:val="left" w:pos="1153"/>
        </w:tabs>
        <w:spacing w:after="0" w:line="322" w:lineRule="exact"/>
        <w:ind w:left="20" w:right="20" w:firstLine="700"/>
        <w:jc w:val="both"/>
      </w:pPr>
      <w:r>
        <w:t xml:space="preserve">организует питание </w:t>
      </w:r>
      <w:r w:rsidR="007A2A9E">
        <w:t>обучающихся/</w:t>
      </w:r>
      <w:r>
        <w:t xml:space="preserve">студентов </w:t>
      </w:r>
      <w:r w:rsidR="007A2A9E">
        <w:t>колледжа</w:t>
      </w:r>
      <w:r>
        <w:t xml:space="preserve">, обеспечивает их </w:t>
      </w:r>
      <w:r>
        <w:lastRenderedPageBreak/>
        <w:t>специальной одеждой, средствами производства, расходными материалами, доступ к документации для выполнения практических задач;</w:t>
      </w:r>
    </w:p>
    <w:p w:rsidR="00C82356" w:rsidRDefault="007E21A4">
      <w:pPr>
        <w:pStyle w:val="21"/>
        <w:numPr>
          <w:ilvl w:val="0"/>
          <w:numId w:val="9"/>
        </w:numPr>
        <w:shd w:val="clear" w:color="auto" w:fill="auto"/>
        <w:tabs>
          <w:tab w:val="left" w:pos="1128"/>
        </w:tabs>
        <w:spacing w:after="0" w:line="322" w:lineRule="exact"/>
        <w:ind w:left="20" w:firstLine="700"/>
        <w:jc w:val="both"/>
      </w:pPr>
      <w:r>
        <w:t xml:space="preserve">выплачивает </w:t>
      </w:r>
      <w:r w:rsidR="007A2A9E">
        <w:t>обучающимся/</w:t>
      </w:r>
      <w:r>
        <w:t xml:space="preserve">студентам </w:t>
      </w:r>
      <w:r w:rsidR="007A2A9E">
        <w:t>колледжа</w:t>
      </w:r>
      <w:r>
        <w:t xml:space="preserve"> дополнительную стипендию.</w:t>
      </w:r>
    </w:p>
    <w:p w:rsidR="00C82356" w:rsidRDefault="007E21A4" w:rsidP="00FB4D07">
      <w:pPr>
        <w:pStyle w:val="21"/>
        <w:numPr>
          <w:ilvl w:val="0"/>
          <w:numId w:val="12"/>
        </w:numPr>
        <w:shd w:val="clear" w:color="auto" w:fill="auto"/>
        <w:tabs>
          <w:tab w:val="left" w:pos="965"/>
        </w:tabs>
        <w:spacing w:after="0"/>
        <w:jc w:val="both"/>
      </w:pPr>
      <w:r>
        <w:t>Министерство труда, занятости и трудовых ресурсов Новосибирской области:</w:t>
      </w:r>
    </w:p>
    <w:p w:rsidR="00C82356" w:rsidRDefault="007E21A4">
      <w:pPr>
        <w:pStyle w:val="21"/>
        <w:numPr>
          <w:ilvl w:val="0"/>
          <w:numId w:val="10"/>
        </w:numPr>
        <w:shd w:val="clear" w:color="auto" w:fill="auto"/>
        <w:tabs>
          <w:tab w:val="left" w:pos="1406"/>
        </w:tabs>
        <w:spacing w:after="0"/>
        <w:ind w:firstLine="700"/>
        <w:jc w:val="both"/>
      </w:pPr>
      <w:r>
        <w:t>определяет перечень специальностей для организации практикоориентированного обучения в организации;</w:t>
      </w:r>
    </w:p>
    <w:p w:rsidR="00C82356" w:rsidRDefault="007E21A4">
      <w:pPr>
        <w:pStyle w:val="21"/>
        <w:numPr>
          <w:ilvl w:val="0"/>
          <w:numId w:val="10"/>
        </w:numPr>
        <w:shd w:val="clear" w:color="auto" w:fill="auto"/>
        <w:tabs>
          <w:tab w:val="left" w:pos="989"/>
        </w:tabs>
        <w:spacing w:after="0"/>
        <w:ind w:firstLine="700"/>
        <w:jc w:val="both"/>
      </w:pPr>
      <w:r>
        <w:t>осуществляет текущий контроль за организацией практикоориентированного обучения в части:</w:t>
      </w:r>
    </w:p>
    <w:p w:rsidR="00C82356" w:rsidRDefault="007E21A4">
      <w:pPr>
        <w:pStyle w:val="21"/>
        <w:shd w:val="clear" w:color="auto" w:fill="auto"/>
        <w:tabs>
          <w:tab w:val="left" w:pos="1051"/>
        </w:tabs>
        <w:spacing w:after="0"/>
        <w:ind w:firstLine="700"/>
        <w:jc w:val="both"/>
      </w:pPr>
      <w:r>
        <w:t>а)</w:t>
      </w:r>
      <w:r>
        <w:tab/>
        <w:t xml:space="preserve">получения </w:t>
      </w:r>
      <w:r w:rsidR="008011AA">
        <w:t>обучающимися/</w:t>
      </w:r>
      <w:r>
        <w:t xml:space="preserve">студентами </w:t>
      </w:r>
      <w:r w:rsidR="008011AA">
        <w:t>колледжа</w:t>
      </w:r>
      <w:r>
        <w:t xml:space="preserve"> в полном объеме образования в соответствии с образовательными стандартами, учебными планами и рабочими программами учебных дисциплин и профессиональных модулей;</w:t>
      </w:r>
    </w:p>
    <w:p w:rsidR="00C82356" w:rsidRDefault="007E21A4">
      <w:pPr>
        <w:pStyle w:val="21"/>
        <w:shd w:val="clear" w:color="auto" w:fill="auto"/>
        <w:tabs>
          <w:tab w:val="left" w:pos="1128"/>
        </w:tabs>
        <w:spacing w:after="0"/>
        <w:ind w:firstLine="700"/>
        <w:jc w:val="both"/>
      </w:pPr>
      <w:r>
        <w:t>б)</w:t>
      </w:r>
      <w:r>
        <w:tab/>
        <w:t xml:space="preserve">выдачи </w:t>
      </w:r>
      <w:r w:rsidR="008011AA">
        <w:t>обучающимся/</w:t>
      </w:r>
      <w:r>
        <w:t xml:space="preserve">студентам </w:t>
      </w:r>
      <w:r w:rsidR="008011AA">
        <w:t>колледжа</w:t>
      </w:r>
      <w:r>
        <w:t xml:space="preserve"> документов об образовании и о квалификации.</w:t>
      </w:r>
    </w:p>
    <w:p w:rsidR="007A2A9E" w:rsidRDefault="007A2A9E">
      <w:pPr>
        <w:pStyle w:val="21"/>
        <w:shd w:val="clear" w:color="auto" w:fill="auto"/>
        <w:tabs>
          <w:tab w:val="left" w:pos="1128"/>
        </w:tabs>
        <w:spacing w:after="0"/>
        <w:ind w:firstLine="700"/>
        <w:jc w:val="both"/>
      </w:pPr>
    </w:p>
    <w:p w:rsidR="007A2A9E" w:rsidRDefault="007A2A9E">
      <w:pPr>
        <w:pStyle w:val="21"/>
        <w:shd w:val="clear" w:color="auto" w:fill="auto"/>
        <w:tabs>
          <w:tab w:val="left" w:pos="1128"/>
        </w:tabs>
        <w:spacing w:after="0"/>
        <w:ind w:firstLine="700"/>
        <w:jc w:val="both"/>
      </w:pPr>
    </w:p>
    <w:p w:rsidR="007A2A9E" w:rsidRPr="007A2A9E" w:rsidRDefault="000511D3" w:rsidP="007A2A9E">
      <w:pPr>
        <w:tabs>
          <w:tab w:val="left" w:pos="260"/>
        </w:tabs>
        <w:spacing w:line="276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2A9E" w:rsidRPr="007A2A9E">
        <w:rPr>
          <w:rFonts w:ascii="Times New Roman" w:hAnsi="Times New Roman" w:cs="Times New Roman"/>
          <w:i/>
          <w:sz w:val="28"/>
          <w:szCs w:val="28"/>
        </w:rPr>
        <w:t>Настоящие Требования рассмотрены и приняты на заседании педагогического совета ГАПОУ НСО</w:t>
      </w:r>
      <w:r w:rsidR="007A2A9E" w:rsidRPr="007A2A9E">
        <w:rPr>
          <w:rStyle w:val="13"/>
          <w:rFonts w:eastAsiaTheme="minorHAnsi"/>
          <w:sz w:val="28"/>
          <w:szCs w:val="28"/>
        </w:rPr>
        <w:t xml:space="preserve"> </w:t>
      </w:r>
      <w:r w:rsidR="007A2A9E" w:rsidRPr="007A2A9E">
        <w:rPr>
          <w:rFonts w:ascii="Times New Roman" w:hAnsi="Times New Roman" w:cs="Times New Roman"/>
          <w:i/>
          <w:sz w:val="28"/>
          <w:szCs w:val="28"/>
        </w:rPr>
        <w:t>«Новосибирский колледж парикмахерского искусства</w:t>
      </w:r>
      <w:r w:rsidR="007A2A9E" w:rsidRPr="007A2A9E">
        <w:rPr>
          <w:rStyle w:val="1MSMincho-1pt"/>
          <w:rFonts w:ascii="Times New Roman" w:eastAsiaTheme="minorHAnsi" w:hAnsi="Times New Roman" w:cs="Times New Roman"/>
          <w:sz w:val="28"/>
          <w:szCs w:val="28"/>
        </w:rPr>
        <w:t xml:space="preserve">», </w:t>
      </w:r>
      <w:r w:rsidR="007A2A9E" w:rsidRPr="007A2A9E">
        <w:rPr>
          <w:rFonts w:ascii="Times New Roman" w:hAnsi="Times New Roman" w:cs="Times New Roman"/>
          <w:i/>
          <w:sz w:val="28"/>
          <w:szCs w:val="28"/>
        </w:rPr>
        <w:t>протокол №1 от</w:t>
      </w:r>
      <w:r w:rsidR="007A2A9E" w:rsidRPr="007A2A9E">
        <w:rPr>
          <w:rStyle w:val="13"/>
          <w:rFonts w:eastAsiaTheme="minorHAnsi"/>
          <w:sz w:val="28"/>
          <w:szCs w:val="28"/>
        </w:rPr>
        <w:t xml:space="preserve"> «29» августа 2014 </w:t>
      </w:r>
      <w:r w:rsidR="007A2A9E" w:rsidRPr="007A2A9E">
        <w:rPr>
          <w:rStyle w:val="1MSMincho-1pt"/>
          <w:rFonts w:ascii="Times New Roman" w:eastAsiaTheme="minorHAnsi" w:hAnsi="Times New Roman" w:cs="Times New Roman"/>
          <w:sz w:val="28"/>
          <w:szCs w:val="28"/>
        </w:rPr>
        <w:t>г.</w:t>
      </w:r>
    </w:p>
    <w:p w:rsidR="007A2A9E" w:rsidRDefault="007A2A9E">
      <w:pPr>
        <w:pStyle w:val="21"/>
        <w:shd w:val="clear" w:color="auto" w:fill="auto"/>
        <w:tabs>
          <w:tab w:val="left" w:pos="1128"/>
        </w:tabs>
        <w:spacing w:after="0"/>
        <w:ind w:firstLine="700"/>
        <w:jc w:val="both"/>
      </w:pPr>
    </w:p>
    <w:sectPr w:rsidR="007A2A9E" w:rsidSect="005E092B">
      <w:headerReference w:type="even" r:id="rId8"/>
      <w:headerReference w:type="default" r:id="rId9"/>
      <w:pgSz w:w="11909" w:h="16838"/>
      <w:pgMar w:top="426" w:right="720" w:bottom="720" w:left="720" w:header="0" w:footer="3" w:gutter="338"/>
      <w:pgNumType w:start="2"/>
      <w:cols w:space="720"/>
      <w:noEndnote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82A" w:rsidRDefault="0037582A" w:rsidP="00C82356">
      <w:r>
        <w:separator/>
      </w:r>
    </w:p>
  </w:endnote>
  <w:endnote w:type="continuationSeparator" w:id="1">
    <w:p w:rsidR="0037582A" w:rsidRDefault="0037582A" w:rsidP="00C82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82A" w:rsidRDefault="0037582A"/>
  </w:footnote>
  <w:footnote w:type="continuationSeparator" w:id="1">
    <w:p w:rsidR="0037582A" w:rsidRDefault="0037582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356" w:rsidRDefault="0044359A">
    <w:pPr>
      <w:rPr>
        <w:sz w:val="2"/>
        <w:szCs w:val="2"/>
      </w:rPr>
    </w:pPr>
    <w:r w:rsidRPr="0044359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2.9pt;margin-top:27.8pt;width:5.75pt;height:9.6pt;z-index:-188744064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C82356" w:rsidRDefault="00C82356">
                <w:pPr>
                  <w:pStyle w:val="a8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356" w:rsidRDefault="0044359A">
    <w:pPr>
      <w:rPr>
        <w:sz w:val="2"/>
        <w:szCs w:val="2"/>
      </w:rPr>
    </w:pPr>
    <w:r w:rsidRPr="0044359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9pt;margin-top:27.8pt;width:5.75pt;height:9.6pt;z-index:-188744063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C82356" w:rsidRPr="008011AA" w:rsidRDefault="00C82356" w:rsidP="008011AA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D7347"/>
    <w:multiLevelType w:val="multilevel"/>
    <w:tmpl w:val="8F7C2EB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4E2F48"/>
    <w:multiLevelType w:val="multilevel"/>
    <w:tmpl w:val="581ED1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E02282"/>
    <w:multiLevelType w:val="multilevel"/>
    <w:tmpl w:val="3AC4EF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3B388F"/>
    <w:multiLevelType w:val="multilevel"/>
    <w:tmpl w:val="E580FD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FC0DC1"/>
    <w:multiLevelType w:val="multilevel"/>
    <w:tmpl w:val="AEAA3C7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7C1FD8"/>
    <w:multiLevelType w:val="hybridMultilevel"/>
    <w:tmpl w:val="FD16EA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A50A8"/>
    <w:multiLevelType w:val="multilevel"/>
    <w:tmpl w:val="FC5E25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E265AD"/>
    <w:multiLevelType w:val="multilevel"/>
    <w:tmpl w:val="E6ACE1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571F35"/>
    <w:multiLevelType w:val="multilevel"/>
    <w:tmpl w:val="B1B4DE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9654468"/>
    <w:multiLevelType w:val="hybridMultilevel"/>
    <w:tmpl w:val="9EACB8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B80B82"/>
    <w:multiLevelType w:val="multilevel"/>
    <w:tmpl w:val="3578AB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D324B35"/>
    <w:multiLevelType w:val="multilevel"/>
    <w:tmpl w:val="FE7A20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C82356"/>
    <w:rsid w:val="000511D3"/>
    <w:rsid w:val="0037582A"/>
    <w:rsid w:val="0044359A"/>
    <w:rsid w:val="0047772C"/>
    <w:rsid w:val="005E092B"/>
    <w:rsid w:val="007A2A9E"/>
    <w:rsid w:val="007E21A4"/>
    <w:rsid w:val="007E4D29"/>
    <w:rsid w:val="008011AA"/>
    <w:rsid w:val="00AD6BB4"/>
    <w:rsid w:val="00AE2298"/>
    <w:rsid w:val="00C82356"/>
    <w:rsid w:val="00E821C8"/>
    <w:rsid w:val="00ED1167"/>
    <w:rsid w:val="00FB4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235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8235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823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21"/>
    <w:rsid w:val="00C823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Подпись к картинке_"/>
    <w:basedOn w:val="a0"/>
    <w:link w:val="a6"/>
    <w:rsid w:val="00C8235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">
    <w:name w:val="Заголовок №1_"/>
    <w:basedOn w:val="a0"/>
    <w:link w:val="10"/>
    <w:rsid w:val="00C823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5"/>
      <w:szCs w:val="25"/>
      <w:u w:val="none"/>
    </w:rPr>
  </w:style>
  <w:style w:type="character" w:customStyle="1" w:styleId="1David27pt-2pt">
    <w:name w:val="Заголовок №1 + David;27 pt;Не курсив;Интервал -2 pt"/>
    <w:basedOn w:val="1"/>
    <w:rsid w:val="00C82356"/>
    <w:rPr>
      <w:rFonts w:ascii="David" w:eastAsia="David" w:hAnsi="David" w:cs="David"/>
      <w:i/>
      <w:iCs/>
      <w:color w:val="000000"/>
      <w:spacing w:val="-40"/>
      <w:w w:val="100"/>
      <w:position w:val="0"/>
      <w:sz w:val="54"/>
      <w:szCs w:val="54"/>
      <w:u w:val="single"/>
      <w:lang w:val="ru-RU"/>
    </w:rPr>
  </w:style>
  <w:style w:type="character" w:customStyle="1" w:styleId="1-2pt">
    <w:name w:val="Заголовок №1 + Малые прописные;Интервал -2 pt"/>
    <w:basedOn w:val="1"/>
    <w:rsid w:val="00C82356"/>
    <w:rPr>
      <w:smallCaps/>
      <w:color w:val="000000"/>
      <w:spacing w:val="-50"/>
      <w:w w:val="100"/>
      <w:position w:val="0"/>
      <w:u w:val="single"/>
      <w:lang w:val="ru-RU"/>
    </w:rPr>
  </w:style>
  <w:style w:type="character" w:customStyle="1" w:styleId="11">
    <w:name w:val="Заголовок №1 + Малые прописные"/>
    <w:basedOn w:val="1"/>
    <w:rsid w:val="00C82356"/>
    <w:rPr>
      <w:smallCaps/>
      <w:color w:val="000000"/>
      <w:w w:val="100"/>
      <w:position w:val="0"/>
      <w:u w:val="single"/>
      <w:lang w:val="en-US"/>
    </w:rPr>
  </w:style>
  <w:style w:type="character" w:customStyle="1" w:styleId="135pt3pt">
    <w:name w:val="Основной текст + 13;5 pt;Полужирный;Интервал 3 pt"/>
    <w:basedOn w:val="a4"/>
    <w:rsid w:val="00C82356"/>
    <w:rPr>
      <w:b/>
      <w:bCs/>
      <w:color w:val="000000"/>
      <w:spacing w:val="70"/>
      <w:w w:val="100"/>
      <w:position w:val="0"/>
      <w:sz w:val="27"/>
      <w:szCs w:val="27"/>
      <w:lang w:val="ru-RU"/>
    </w:rPr>
  </w:style>
  <w:style w:type="character" w:customStyle="1" w:styleId="3">
    <w:name w:val="Основной текст (3)_"/>
    <w:basedOn w:val="a0"/>
    <w:link w:val="30"/>
    <w:rsid w:val="00C823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sid w:val="00C82356"/>
    <w:rPr>
      <w:color w:val="000000"/>
      <w:spacing w:val="0"/>
      <w:w w:val="100"/>
      <w:position w:val="0"/>
      <w:lang w:val="ru-RU"/>
    </w:rPr>
  </w:style>
  <w:style w:type="character" w:customStyle="1" w:styleId="32">
    <w:name w:val="Основной текст (3)"/>
    <w:basedOn w:val="3"/>
    <w:rsid w:val="00C82356"/>
    <w:rPr>
      <w:color w:val="000000"/>
      <w:spacing w:val="0"/>
      <w:w w:val="100"/>
      <w:position w:val="0"/>
    </w:rPr>
  </w:style>
  <w:style w:type="character" w:customStyle="1" w:styleId="12">
    <w:name w:val="Основной текст1"/>
    <w:basedOn w:val="a4"/>
    <w:rsid w:val="00C82356"/>
    <w:rPr>
      <w:color w:val="000000"/>
      <w:spacing w:val="0"/>
      <w:w w:val="100"/>
      <w:position w:val="0"/>
      <w:u w:val="single"/>
      <w:lang w:val="ru-RU"/>
    </w:rPr>
  </w:style>
  <w:style w:type="character" w:customStyle="1" w:styleId="Consolas17pt-2pt">
    <w:name w:val="Основной текст + Consolas;17 pt;Полужирный;Курсив;Интервал -2 pt"/>
    <w:basedOn w:val="a4"/>
    <w:rsid w:val="00C82356"/>
    <w:rPr>
      <w:rFonts w:ascii="Consolas" w:eastAsia="Consolas" w:hAnsi="Consolas" w:cs="Consolas"/>
      <w:b/>
      <w:bCs/>
      <w:i/>
      <w:iCs/>
      <w:color w:val="000000"/>
      <w:spacing w:val="-50"/>
      <w:w w:val="100"/>
      <w:position w:val="0"/>
      <w:sz w:val="34"/>
      <w:szCs w:val="34"/>
      <w:u w:val="single"/>
      <w:lang w:val="en-US"/>
    </w:rPr>
  </w:style>
  <w:style w:type="character" w:customStyle="1" w:styleId="a7">
    <w:name w:val="Колонтитул_"/>
    <w:basedOn w:val="a0"/>
    <w:link w:val="a8"/>
    <w:rsid w:val="00C823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9">
    <w:name w:val="Колонтитул"/>
    <w:basedOn w:val="a7"/>
    <w:rsid w:val="00C82356"/>
    <w:rPr>
      <w:color w:val="000000"/>
      <w:spacing w:val="0"/>
      <w:w w:val="100"/>
      <w:position w:val="0"/>
    </w:rPr>
  </w:style>
  <w:style w:type="paragraph" w:customStyle="1" w:styleId="20">
    <w:name w:val="Основной текст (2)"/>
    <w:basedOn w:val="a"/>
    <w:link w:val="2"/>
    <w:rsid w:val="00C82356"/>
    <w:pPr>
      <w:shd w:val="clear" w:color="auto" w:fill="FFFFFF"/>
      <w:spacing w:before="360" w:line="32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link w:val="a4"/>
    <w:rsid w:val="00C82356"/>
    <w:pPr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картинке"/>
    <w:basedOn w:val="a"/>
    <w:link w:val="a5"/>
    <w:rsid w:val="00C82356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29"/>
      <w:szCs w:val="29"/>
    </w:rPr>
  </w:style>
  <w:style w:type="paragraph" w:customStyle="1" w:styleId="10">
    <w:name w:val="Заголовок №1"/>
    <w:basedOn w:val="a"/>
    <w:link w:val="1"/>
    <w:rsid w:val="00C82356"/>
    <w:pPr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i/>
      <w:iCs/>
      <w:spacing w:val="-10"/>
      <w:sz w:val="25"/>
      <w:szCs w:val="25"/>
    </w:rPr>
  </w:style>
  <w:style w:type="paragraph" w:customStyle="1" w:styleId="30">
    <w:name w:val="Основной текст (3)"/>
    <w:basedOn w:val="a"/>
    <w:link w:val="3"/>
    <w:rsid w:val="00C82356"/>
    <w:pPr>
      <w:shd w:val="clear" w:color="auto" w:fill="FFFFFF"/>
      <w:spacing w:before="180" w:line="235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8">
    <w:name w:val="Колонтитул"/>
    <w:basedOn w:val="a"/>
    <w:link w:val="a7"/>
    <w:rsid w:val="00C8235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styleId="aa">
    <w:name w:val="Normal (Web)"/>
    <w:basedOn w:val="a"/>
    <w:uiPriority w:val="99"/>
    <w:unhideWhenUsed/>
    <w:rsid w:val="00FB4D0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b">
    <w:name w:val="Strong"/>
    <w:basedOn w:val="a0"/>
    <w:uiPriority w:val="22"/>
    <w:qFormat/>
    <w:rsid w:val="00FB4D07"/>
    <w:rPr>
      <w:b/>
      <w:bCs/>
    </w:rPr>
  </w:style>
  <w:style w:type="table" w:styleId="ac">
    <w:name w:val="Table Grid"/>
    <w:basedOn w:val="a1"/>
    <w:uiPriority w:val="59"/>
    <w:rsid w:val="00FB4D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FB4D07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B4D07"/>
    <w:pPr>
      <w:shd w:val="clear" w:color="auto" w:fill="FFFFFF"/>
      <w:spacing w:before="660" w:line="266" w:lineRule="exact"/>
      <w:jc w:val="both"/>
    </w:pPr>
    <w:rPr>
      <w:rFonts w:ascii="Times New Roman" w:eastAsia="Times New Roman" w:hAnsi="Times New Roman" w:cs="Times New Roman"/>
      <w:color w:val="auto"/>
      <w:spacing w:val="10"/>
      <w:sz w:val="18"/>
      <w:szCs w:val="18"/>
    </w:rPr>
  </w:style>
  <w:style w:type="character" w:customStyle="1" w:styleId="1MSMincho-1pt">
    <w:name w:val="Заголовок №1 + MS Mincho;Не курсив;Интервал -1 pt"/>
    <w:basedOn w:val="a0"/>
    <w:rsid w:val="007A2A9E"/>
    <w:rPr>
      <w:rFonts w:ascii="MS Mincho" w:eastAsia="MS Mincho" w:hAnsi="MS Mincho" w:cs="MS Mincho"/>
      <w:b w:val="0"/>
      <w:bCs w:val="0"/>
      <w:i/>
      <w:iCs/>
      <w:smallCaps w:val="0"/>
      <w:strike w:val="0"/>
      <w:color w:val="000000"/>
      <w:spacing w:val="-30"/>
      <w:w w:val="100"/>
      <w:position w:val="0"/>
      <w:sz w:val="27"/>
      <w:szCs w:val="27"/>
      <w:u w:val="none"/>
      <w:lang w:val="ru-RU"/>
    </w:rPr>
  </w:style>
  <w:style w:type="character" w:customStyle="1" w:styleId="13">
    <w:name w:val="Заголовок №1 + Не курсив"/>
    <w:basedOn w:val="a0"/>
    <w:rsid w:val="007A2A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d">
    <w:name w:val="footer"/>
    <w:basedOn w:val="a"/>
    <w:link w:val="ae"/>
    <w:uiPriority w:val="99"/>
    <w:semiHidden/>
    <w:unhideWhenUsed/>
    <w:rsid w:val="008011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011AA"/>
    <w:rPr>
      <w:color w:val="000000"/>
    </w:rPr>
  </w:style>
  <w:style w:type="paragraph" w:styleId="af">
    <w:name w:val="header"/>
    <w:basedOn w:val="a"/>
    <w:link w:val="af0"/>
    <w:uiPriority w:val="99"/>
    <w:semiHidden/>
    <w:unhideWhenUsed/>
    <w:rsid w:val="008011A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8011AA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2014-10-31T10:29:00Z</dcterms:created>
  <dcterms:modified xsi:type="dcterms:W3CDTF">2015-04-10T03:57:00Z</dcterms:modified>
</cp:coreProperties>
</file>